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56"/>
          <w:szCs w:val="96"/>
          <w:lang w:val="en-US" w:eastAsia="ja-JP"/>
        </w:rPr>
      </w:pPr>
      <w:r>
        <w:rPr>
          <w:rFonts w:hint="eastAsia"/>
          <w:sz w:val="56"/>
          <w:szCs w:val="96"/>
          <w:lang w:val="en-US" w:eastAsia="ja-JP"/>
        </w:rPr>
        <w:t>特定小型原動機付自転車</w:t>
      </w:r>
    </w:p>
    <w:p>
      <w:pPr>
        <w:jc w:val="center"/>
        <w:rPr>
          <w:rFonts w:hint="default"/>
          <w:sz w:val="56"/>
          <w:szCs w:val="96"/>
          <w:lang w:val="en-US" w:eastAsia="ja-JP"/>
        </w:rPr>
      </w:pPr>
      <w:r>
        <w:rPr>
          <w:rFonts w:hint="eastAsia"/>
          <w:sz w:val="56"/>
          <w:szCs w:val="96"/>
          <w:lang w:val="en-US" w:eastAsia="ja-JP"/>
        </w:rPr>
        <w:t>TK3A</w:t>
      </w:r>
    </w:p>
    <w:p>
      <w:pPr>
        <w:jc w:val="center"/>
        <w:rPr>
          <w:rFonts w:hint="default"/>
          <w:sz w:val="56"/>
          <w:szCs w:val="96"/>
          <w:lang w:val="en-US" w:eastAsia="ja-JP"/>
        </w:rPr>
      </w:pPr>
      <w:r>
        <w:rPr>
          <w:rFonts w:hint="eastAsia"/>
          <w:sz w:val="56"/>
          <w:szCs w:val="96"/>
          <w:lang w:val="en-US" w:eastAsia="ja-JP"/>
        </w:rPr>
        <w:t>取扱説明書</w:t>
      </w:r>
    </w:p>
    <w:p>
      <w:pPr>
        <w:jc w:val="center"/>
        <w:rPr>
          <w:rFonts w:hint="eastAsia" w:eastAsiaTheme="minorEastAsia"/>
          <w:lang w:eastAsia="ja-JP"/>
        </w:rPr>
      </w:pPr>
      <w:r>
        <w:rPr>
          <w:rFonts w:hint="eastAsia" w:eastAsiaTheme="minorEastAsia"/>
          <w:lang w:eastAsia="ja-JP"/>
        </w:rPr>
        <w:drawing>
          <wp:inline distT="0" distB="0" distL="114300" distR="114300">
            <wp:extent cx="3432175" cy="2573655"/>
            <wp:effectExtent l="0" t="0" r="15875" b="17145"/>
            <wp:docPr id="22" name="図形 22" descr="\\192.168.0.100\share\開発　関連\TKG関連書類・資料\TKG資料\TK3A資料\TK3A白抜き画像\S__3792915.jpgS__379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形 22" descr="\\192.168.0.100\share\開発　関連\TKG関連書類・資料\TKG資料\TK3A資料\TK3A白抜き画像\S__3792915.jpgS__3792915"/>
                    <pic:cNvPicPr>
                      <a:picLocks noChangeAspect="1"/>
                    </pic:cNvPicPr>
                  </pic:nvPicPr>
                  <pic:blipFill>
                    <a:blip r:embed="rId7"/>
                    <a:srcRect/>
                    <a:stretch>
                      <a:fillRect/>
                    </a:stretch>
                  </pic:blipFill>
                  <pic:spPr>
                    <a:xfrm>
                      <a:off x="0" y="0"/>
                      <a:ext cx="3432175" cy="2573655"/>
                    </a:xfrm>
                    <a:prstGeom prst="rect">
                      <a:avLst/>
                    </a:prstGeom>
                  </pic:spPr>
                </pic:pic>
              </a:graphicData>
            </a:graphic>
          </wp:inline>
        </w:drawing>
      </w:r>
    </w:p>
    <w:p>
      <w:pPr>
        <w:jc w:val="center"/>
        <w:rPr>
          <w:rFonts w:hint="eastAsia"/>
          <w:sz w:val="40"/>
          <w:szCs w:val="48"/>
          <w:lang w:eastAsia="ja-JP"/>
        </w:rPr>
      </w:pPr>
    </w:p>
    <w:p>
      <w:pPr>
        <w:jc w:val="center"/>
        <w:rPr>
          <w:rFonts w:hint="eastAsia"/>
          <w:sz w:val="44"/>
          <w:szCs w:val="52"/>
          <w:lang w:eastAsia="ja-JP"/>
        </w:rPr>
      </w:pPr>
      <w:r>
        <w:rPr>
          <w:rFonts w:hint="eastAsia"/>
          <w:sz w:val="44"/>
          <w:szCs w:val="52"/>
          <w:lang w:eastAsia="ja-JP"/>
        </w:rPr>
        <w:t>モービルジャパン株式会社</w:t>
      </w:r>
    </w:p>
    <w:p>
      <w:pPr>
        <w:ind w:firstLine="700" w:firstLineChars="250"/>
        <w:jc w:val="left"/>
        <w:rPr>
          <w:rFonts w:hint="eastAsia"/>
          <w:sz w:val="28"/>
          <w:szCs w:val="28"/>
          <w:lang w:val="en-US" w:eastAsia="ja-JP"/>
        </w:rPr>
      </w:pPr>
      <w:r>
        <w:rPr>
          <w:rFonts w:hint="eastAsia"/>
          <w:sz w:val="28"/>
          <w:szCs w:val="28"/>
          <w:lang w:eastAsia="ja-JP"/>
        </w:rPr>
        <w:t>〒</w:t>
      </w:r>
      <w:r>
        <w:rPr>
          <w:rFonts w:hint="eastAsia"/>
          <w:sz w:val="28"/>
          <w:szCs w:val="28"/>
          <w:lang w:val="en-US" w:eastAsia="ja-JP"/>
        </w:rPr>
        <w:t>983-0013</w:t>
      </w:r>
    </w:p>
    <w:p>
      <w:pPr>
        <w:jc w:val="center"/>
        <w:rPr>
          <w:rFonts w:hint="eastAsia"/>
          <w:sz w:val="28"/>
          <w:szCs w:val="28"/>
          <w:lang w:val="en-US" w:eastAsia="ja-JP"/>
        </w:rPr>
      </w:pPr>
      <w:r>
        <w:rPr>
          <w:rFonts w:hint="eastAsia"/>
          <w:sz w:val="28"/>
          <w:szCs w:val="28"/>
          <w:lang w:val="en-US" w:eastAsia="ja-JP"/>
        </w:rPr>
        <w:t>宮城県仙台市宮城野区中野５丁目５－１２</w:t>
      </w:r>
    </w:p>
    <w:p>
      <w:pPr>
        <w:jc w:val="center"/>
        <w:rPr>
          <w:rFonts w:hint="default"/>
          <w:sz w:val="28"/>
          <w:szCs w:val="28"/>
          <w:lang w:val="en-US" w:eastAsia="ja-JP"/>
        </w:rPr>
      </w:pPr>
      <w:r>
        <w:rPr>
          <w:rFonts w:hint="eastAsia"/>
          <w:sz w:val="28"/>
          <w:szCs w:val="28"/>
          <w:lang w:val="en-US" w:eastAsia="ja-JP"/>
        </w:rPr>
        <w:t>TEL:022-355-9591　　FAX:022-355-9592</w:t>
      </w:r>
    </w:p>
    <w:p>
      <w:pPr>
        <w:jc w:val="left"/>
        <w:rPr>
          <w:rFonts w:hint="eastAsia" w:ascii="ＤＦＧ太丸ゴシック体" w:hAnsi="ＭＳ 明朝" w:eastAsia="ＤＦＧ太丸ゴシック体" w:cs="ＤＦＧ太丸ゴシック体"/>
          <w:b/>
          <w:bCs/>
          <w:kern w:val="0"/>
          <w:sz w:val="24"/>
          <w:szCs w:val="24"/>
        </w:rPr>
      </w:pPr>
    </w:p>
    <w:p>
      <w:pPr>
        <w:jc w:val="left"/>
        <w:rPr>
          <w:rFonts w:hint="eastAsia" w:ascii="ＤＦＧ太丸ゴシック体" w:hAnsi="ＭＳ 明朝" w:eastAsia="ＤＦＧ太丸ゴシック体" w:cs="ＤＦＧ太丸ゴシック体"/>
          <w:b/>
          <w:bCs/>
          <w:kern w:val="0"/>
          <w:sz w:val="24"/>
          <w:szCs w:val="24"/>
        </w:rPr>
      </w:pPr>
    </w:p>
    <w:p>
      <w:pPr>
        <w:jc w:val="left"/>
        <w:rPr>
          <w:rFonts w:hint="eastAsia" w:ascii="ＤＦＧ太丸ゴシック体" w:hAnsi="ＭＳ 明朝" w:eastAsia="ＤＦＧ太丸ゴシック体" w:cs="ＤＦＧ太丸ゴシック体"/>
          <w:b/>
          <w:bCs/>
          <w:kern w:val="0"/>
          <w:sz w:val="24"/>
          <w:szCs w:val="24"/>
        </w:rPr>
      </w:pPr>
    </w:p>
    <w:p>
      <w:pPr>
        <w:jc w:val="left"/>
        <w:rPr>
          <w:rFonts w:hint="eastAsia" w:ascii="ＤＦＧ太丸ゴシック体" w:hAnsi="ＭＳ 明朝" w:eastAsia="ＤＦＧ太丸ゴシック体" w:cs="ＤＦＧ太丸ゴシック体"/>
          <w:b/>
          <w:bCs/>
          <w:kern w:val="0"/>
          <w:sz w:val="24"/>
          <w:szCs w:val="24"/>
        </w:rPr>
        <w:sectPr>
          <w:footerReference r:id="rId3" w:type="default"/>
          <w:pgSz w:w="10318" w:h="14570"/>
          <w:pgMar w:top="720" w:right="720" w:bottom="720" w:left="720" w:header="851" w:footer="992" w:gutter="0"/>
          <w:pgNumType w:fmt="decimal"/>
          <w:cols w:space="0" w:num="1"/>
          <w:rtlGutter w:val="0"/>
          <w:docGrid w:type="lines" w:linePitch="312" w:charSpace="0"/>
        </w:sectPr>
      </w:pPr>
    </w:p>
    <w:p>
      <w:pPr>
        <w:jc w:val="left"/>
        <w:rPr>
          <w:rFonts w:hint="eastAsia" w:ascii="ＤＦＧ太丸ゴシック体" w:hAnsi="ＭＳ 明朝" w:eastAsia="ＤＦＧ太丸ゴシック体" w:cs="ＤＦＧ太丸ゴシック体"/>
          <w:b/>
          <w:bCs/>
          <w:kern w:val="0"/>
          <w:sz w:val="28"/>
          <w:szCs w:val="28"/>
          <w:lang w:eastAsia="ja-JP"/>
        </w:rPr>
      </w:pPr>
      <w:r>
        <w:rPr>
          <w:rFonts w:hint="eastAsia" w:ascii="ＤＦＧ太丸ゴシック体" w:hAnsi="ＭＳ 明朝" w:eastAsia="ＤＦＧ太丸ゴシック体" w:cs="ＤＦＧ太丸ゴシック体"/>
          <w:b/>
          <w:bCs/>
          <w:kern w:val="0"/>
          <w:sz w:val="28"/>
          <w:szCs w:val="28"/>
          <w:lang w:eastAsia="ja-JP"/>
        </w:rPr>
        <w:t>◆　お客様相談室のご案内</w:t>
      </w:r>
    </w:p>
    <w:p>
      <w:pPr>
        <w:jc w:val="left"/>
        <w:rPr>
          <w:rFonts w:hint="eastAsia" w:ascii="ＤＦＧ太丸ゴシック体" w:hAnsi="ＭＳ 明朝" w:eastAsia="ＤＦＧ太丸ゴシック体" w:cs="ＤＦＧ太丸ゴシック体"/>
          <w:b/>
          <w:bCs/>
          <w:kern w:val="0"/>
          <w:sz w:val="28"/>
          <w:szCs w:val="28"/>
          <w:lang w:eastAsia="ja-JP"/>
        </w:rPr>
      </w:pPr>
    </w:p>
    <w:p>
      <w:pPr>
        <w:jc w:val="left"/>
        <w:rPr>
          <w:rFonts w:hint="eastAsia" w:ascii="ＤＦＧ太丸ゴシック体" w:hAnsi="ＭＳ 明朝" w:eastAsia="ＤＦＧ太丸ゴシック体" w:cs="ＤＦＧ太丸ゴシック体"/>
          <w:b/>
          <w:bCs/>
          <w:kern w:val="0"/>
          <w:sz w:val="28"/>
          <w:szCs w:val="28"/>
          <w:lang w:eastAsia="ja-JP"/>
        </w:rPr>
      </w:pPr>
    </w:p>
    <w:p>
      <w:pPr>
        <w:jc w:val="left"/>
        <w:rPr>
          <w:rFonts w:hint="eastAsia" w:ascii="ＤＦＧ太丸ゴシック体" w:hAnsi="ＭＳ 明朝" w:eastAsia="ＤＦＧ太丸ゴシック体" w:cs="ＤＦＧ太丸ゴシック体"/>
          <w:b/>
          <w:bCs/>
          <w:kern w:val="0"/>
          <w:sz w:val="28"/>
          <w:szCs w:val="28"/>
          <w:lang w:eastAsia="ja-JP"/>
        </w:rPr>
      </w:pPr>
    </w:p>
    <w:p>
      <w:pPr>
        <w:jc w:val="left"/>
        <w:rPr>
          <w:rFonts w:hint="eastAsia" w:ascii="ＤＦＧ太丸ゴシック体" w:hAnsi="ＭＳ 明朝" w:eastAsia="ＤＦＧ太丸ゴシック体" w:cs="ＤＦＧ太丸ゴシック体"/>
          <w:b/>
          <w:bCs/>
          <w:kern w:val="0"/>
          <w:sz w:val="28"/>
          <w:szCs w:val="28"/>
          <w:lang w:eastAsia="ja-JP"/>
        </w:rPr>
      </w:pPr>
    </w:p>
    <w:p>
      <w:pPr>
        <w:jc w:val="left"/>
        <w:rPr>
          <w:rFonts w:hint="eastAsia" w:ascii="ＤＦＧ太丸ゴシック体" w:hAnsi="ＭＳ 明朝" w:eastAsia="ＤＦＧ太丸ゴシック体" w:cs="ＤＦＧ太丸ゴシック体"/>
          <w:b/>
          <w:bCs/>
          <w:kern w:val="0"/>
          <w:sz w:val="28"/>
          <w:szCs w:val="28"/>
          <w:lang w:eastAsia="ja-JP"/>
        </w:rPr>
      </w:pPr>
      <w:r>
        <w:rPr>
          <w:rFonts w:hint="eastAsia" w:ascii="ＤＦＧ太丸ゴシック体" w:hAnsi="ＭＳ 明朝" w:eastAsia="ＤＦＧ太丸ゴシック体" w:cs="ＤＦＧ太丸ゴシック体"/>
          <w:b/>
          <w:bCs/>
          <w:kern w:val="0"/>
          <w:sz w:val="28"/>
          <w:szCs w:val="28"/>
          <w:lang w:eastAsia="ja-JP"/>
        </w:rPr>
        <w:t>ご不明な点及びご質問等がございましたら下記電話番号又はメールアドレスまでご連絡ください。</w:t>
      </w:r>
    </w:p>
    <w:p>
      <w:pPr>
        <w:jc w:val="left"/>
        <w:rPr>
          <w:rFonts w:hint="eastAsia" w:ascii="ＤＦＧ太丸ゴシック体" w:hAnsi="ＭＳ 明朝" w:eastAsia="ＤＦＧ太丸ゴシック体" w:cs="ＤＦＧ太丸ゴシック体"/>
          <w:b/>
          <w:bCs/>
          <w:kern w:val="0"/>
          <w:sz w:val="28"/>
          <w:szCs w:val="28"/>
          <w:lang w:eastAsia="ja-JP"/>
        </w:rPr>
      </w:pPr>
    </w:p>
    <w:p>
      <w:pPr>
        <w:jc w:val="left"/>
        <w:rPr>
          <w:rFonts w:hint="eastAsia" w:ascii="ＤＦＧ太丸ゴシック体" w:hAnsi="ＭＳ 明朝" w:eastAsia="ＤＦＧ太丸ゴシック体" w:cs="ＤＦＧ太丸ゴシック体"/>
          <w:b/>
          <w:bCs/>
          <w:kern w:val="0"/>
          <w:sz w:val="28"/>
          <w:szCs w:val="28"/>
          <w:lang w:eastAsia="ja-JP"/>
        </w:rPr>
      </w:pPr>
    </w:p>
    <w:p>
      <w:pPr>
        <w:jc w:val="left"/>
        <w:rPr>
          <w:rFonts w:hint="eastAsia" w:ascii="ＤＦＧ太丸ゴシック体" w:hAnsi="ＭＳ 明朝" w:eastAsia="ＤＦＧ太丸ゴシック体" w:cs="ＤＦＧ太丸ゴシック体"/>
          <w:b/>
          <w:bCs/>
          <w:kern w:val="0"/>
          <w:sz w:val="28"/>
          <w:szCs w:val="28"/>
          <w:lang w:eastAsia="ja-JP"/>
        </w:rPr>
      </w:pPr>
    </w:p>
    <w:p>
      <w:pPr>
        <w:jc w:val="left"/>
        <w:rPr>
          <w:rFonts w:hint="eastAsia" w:ascii="ＤＦＧ太丸ゴシック体" w:hAnsi="ＭＳ 明朝" w:eastAsia="ＤＦＧ太丸ゴシック体" w:cs="ＤＦＧ太丸ゴシック体"/>
          <w:b/>
          <w:bCs/>
          <w:kern w:val="0"/>
          <w:sz w:val="28"/>
          <w:szCs w:val="28"/>
          <w:lang w:val="en-US" w:eastAsia="ja-JP"/>
        </w:rPr>
      </w:pPr>
      <w:r>
        <w:rPr>
          <w:rFonts w:hint="eastAsia" w:ascii="ＤＦＧ太丸ゴシック体" w:hAnsi="ＭＳ 明朝" w:eastAsia="ＤＦＧ太丸ゴシック体" w:cs="ＤＦＧ太丸ゴシック体"/>
          <w:b/>
          <w:bCs/>
          <w:kern w:val="0"/>
          <w:sz w:val="28"/>
          <w:szCs w:val="28"/>
          <w:lang w:val="en-US" w:eastAsia="ja-JP"/>
        </w:rPr>
        <w:t>TEL：</w:t>
      </w:r>
      <w:r>
        <w:rPr>
          <w:rFonts w:hint="eastAsia" w:ascii="ＤＦＧ太丸ゴシック体" w:hAnsi="ＭＳ 明朝" w:eastAsia="ＤＦＧ太丸ゴシック体" w:cs="ＤＦＧ太丸ゴシック体"/>
          <w:b/>
          <w:bCs/>
          <w:kern w:val="0"/>
          <w:sz w:val="32"/>
          <w:szCs w:val="32"/>
          <w:lang w:val="en-US" w:eastAsia="ja-JP"/>
        </w:rPr>
        <w:t>022-355-9591</w:t>
      </w:r>
    </w:p>
    <w:p>
      <w:pPr>
        <w:jc w:val="left"/>
        <w:rPr>
          <w:rFonts w:hint="eastAsia" w:ascii="ＤＦＧ太丸ゴシック体" w:hAnsi="ＭＳ 明朝" w:eastAsia="ＤＦＧ太丸ゴシック体" w:cs="ＤＦＧ太丸ゴシック体"/>
          <w:b/>
          <w:bCs/>
          <w:kern w:val="0"/>
          <w:sz w:val="28"/>
          <w:szCs w:val="28"/>
          <w:lang w:val="en-US" w:eastAsia="ja-JP"/>
        </w:rPr>
      </w:pPr>
    </w:p>
    <w:p>
      <w:pPr>
        <w:jc w:val="left"/>
        <w:rPr>
          <w:rFonts w:hint="eastAsia" w:ascii="ＤＦＧ太丸ゴシック体" w:hAnsi="ＭＳ 明朝" w:eastAsia="ＤＦＧ太丸ゴシック体" w:cs="ＤＦＧ太丸ゴシック体"/>
          <w:b/>
          <w:bCs/>
          <w:kern w:val="0"/>
          <w:sz w:val="28"/>
          <w:szCs w:val="28"/>
          <w:lang w:val="en-US" w:eastAsia="ja-JP"/>
        </w:rPr>
      </w:pPr>
    </w:p>
    <w:p>
      <w:pPr>
        <w:jc w:val="left"/>
        <w:rPr>
          <w:rFonts w:hint="eastAsia" w:ascii="ＤＦＧ太丸ゴシック体" w:hAnsi="ＭＳ 明朝" w:eastAsia="ＤＦＧ太丸ゴシック体" w:cs="ＤＦＧ太丸ゴシック体"/>
          <w:b/>
          <w:bCs/>
          <w:kern w:val="0"/>
          <w:sz w:val="28"/>
          <w:szCs w:val="28"/>
          <w:lang w:val="en-US" w:eastAsia="ja-JP"/>
        </w:rPr>
      </w:pPr>
    </w:p>
    <w:p>
      <w:pPr>
        <w:numPr>
          <w:ilvl w:val="0"/>
          <w:numId w:val="1"/>
        </w:numPr>
        <w:jc w:val="left"/>
        <w:rPr>
          <w:rFonts w:hint="default" w:ascii="ＤＦＧ太丸ゴシック体" w:hAnsi="ＭＳ 明朝" w:eastAsia="ＤＦＧ太丸ゴシック体" w:cs="ＤＦＧ太丸ゴシック体"/>
          <w:b/>
          <w:bCs/>
          <w:kern w:val="0"/>
          <w:sz w:val="28"/>
          <w:szCs w:val="28"/>
          <w:lang w:val="en-US" w:eastAsia="ja-JP"/>
        </w:rPr>
        <w:sectPr>
          <w:headerReference r:id="rId4" w:type="default"/>
          <w:pgSz w:w="10318" w:h="14570"/>
          <w:pgMar w:top="720" w:right="720" w:bottom="720" w:left="720" w:header="851" w:footer="992" w:gutter="0"/>
          <w:pgNumType w:fmt="decimal"/>
          <w:cols w:space="0" w:num="1"/>
          <w:rtlGutter w:val="0"/>
          <w:docGrid w:type="lines" w:linePitch="312" w:charSpace="0"/>
        </w:sectPr>
      </w:pPr>
      <w:r>
        <w:rPr>
          <w:rFonts w:hint="eastAsia" w:ascii="ＤＦＧ太丸ゴシック体" w:hAnsi="ＭＳ 明朝" w:eastAsia="ＤＦＧ太丸ゴシック体" w:cs="ＤＦＧ太丸ゴシック体"/>
          <w:b/>
          <w:bCs/>
          <w:kern w:val="0"/>
          <w:sz w:val="28"/>
          <w:szCs w:val="28"/>
          <w:lang w:val="en-US" w:eastAsia="ja-JP"/>
        </w:rPr>
        <w:t>Mail：</w:t>
      </w:r>
      <w:r>
        <w:rPr>
          <w:rFonts w:hint="eastAsia" w:ascii="ＤＦＧ太丸ゴシック体" w:hAnsi="ＭＳ 明朝" w:eastAsia="ＤＦＧ太丸ゴシック体" w:cs="ＤＦＧ太丸ゴシック体"/>
          <w:b/>
          <w:bCs/>
          <w:kern w:val="0"/>
          <w:sz w:val="32"/>
          <w:szCs w:val="32"/>
          <w:lang w:val="en-US" w:eastAsia="ja-JP"/>
        </w:rPr>
        <w:t>somu@mjtrike.com</w:t>
      </w:r>
    </w:p>
    <w:p>
      <w:pPr>
        <w:jc w:val="left"/>
        <w:rPr>
          <w:rFonts w:ascii="ＤＦＧ太丸ゴシック体" w:hAnsi="ＭＳ 明朝" w:eastAsia="ＤＦＧ太丸ゴシック体" w:cs="ＤＦＧ太丸ゴシック体"/>
          <w:b/>
          <w:bCs/>
          <w:kern w:val="0"/>
          <w:sz w:val="24"/>
          <w:szCs w:val="24"/>
        </w:rPr>
      </w:pPr>
      <w:r>
        <w:rPr>
          <w:rFonts w:hint="eastAsia" w:ascii="ＤＦＧ太丸ゴシック体" w:hAnsi="ＭＳ 明朝" w:eastAsia="ＤＦＧ太丸ゴシック体" w:cs="ＤＦＧ太丸ゴシック体"/>
          <w:b/>
          <w:bCs/>
          <w:kern w:val="0"/>
          <w:sz w:val="24"/>
          <w:szCs w:val="24"/>
        </w:rPr>
        <w:t>モービルジャパンの</w:t>
      </w:r>
      <w:r>
        <w:rPr>
          <w:rFonts w:hint="eastAsia" w:ascii="ＤＦＧ太丸ゴシック体" w:hAnsi="ＭＳ 明朝" w:eastAsia="ＤＦＧ太丸ゴシック体" w:cs="ＤＦＧ太丸ゴシック体"/>
          <w:b/>
          <w:bCs/>
          <w:kern w:val="0"/>
          <w:sz w:val="24"/>
          <w:szCs w:val="24"/>
          <w:lang w:eastAsia="ja-JP"/>
        </w:rPr>
        <w:t>特定小型原動機付自転車</w:t>
      </w:r>
      <w:r>
        <w:rPr>
          <w:rFonts w:hint="eastAsia" w:ascii="ＤＦＧ太丸ゴシック体" w:hAnsi="ＭＳ 明朝" w:eastAsia="ＤＦＧ太丸ゴシック体" w:cs="ＤＦＧ太丸ゴシック体"/>
          <w:b/>
          <w:bCs/>
          <w:kern w:val="0"/>
          <w:sz w:val="24"/>
          <w:szCs w:val="24"/>
        </w:rPr>
        <w:t>をお買い上げいただきありがとうございます。</w:t>
      </w:r>
    </w:p>
    <w:p>
      <w:pPr>
        <w:jc w:val="left"/>
        <w:rPr>
          <w:rFonts w:hint="eastAsia" w:ascii="ＤＦＧ太丸ゴシック体" w:hAnsi="ＭＳ 明朝" w:eastAsia="ＤＦＧ太丸ゴシック体" w:cs="ＤＦＧ太丸ゴシック体"/>
          <w:kern w:val="0"/>
          <w:sz w:val="24"/>
          <w:szCs w:val="24"/>
        </w:rPr>
      </w:pPr>
      <w:r>
        <w:rPr>
          <w:rFonts w:hint="eastAsia" w:ascii="ＤＦＧ太丸ゴシック体" w:hAnsi="ＭＳ 明朝" w:eastAsia="ＤＦＧ太丸ゴシック体" w:cs="ＤＦＧ太丸ゴシック体"/>
          <w:kern w:val="0"/>
          <w:sz w:val="24"/>
          <w:szCs w:val="24"/>
        </w:rPr>
        <w:t>　</w:t>
      </w:r>
    </w:p>
    <w:p>
      <w:pPr>
        <w:jc w:val="left"/>
        <w:rPr>
          <w:rFonts w:hint="eastAsia" w:ascii="ＤＦＧ太丸ゴシック体" w:hAnsi="ＭＳ 明朝" w:eastAsia="ＤＦＧ太丸ゴシック体" w:cs="ＤＦＧ太丸ゴシック体"/>
          <w:kern w:val="0"/>
          <w:sz w:val="24"/>
          <w:szCs w:val="24"/>
        </w:rPr>
      </w:pPr>
    </w:p>
    <w:p>
      <w:pPr>
        <w:jc w:val="left"/>
        <w:rPr>
          <w:rFonts w:ascii="ＭＳ 明朝" w:hAnsi="ＭＳ 明朝" w:cs="ＭＳ 明朝"/>
          <w:kern w:val="0"/>
          <w:sz w:val="24"/>
          <w:szCs w:val="32"/>
        </w:rPr>
      </w:pPr>
      <w:r>
        <w:rPr>
          <w:rFonts w:hint="eastAsia" w:ascii="ＭＳ 明朝" w:hAnsi="ＭＳ 明朝" w:cs="ＭＳ 明朝"/>
          <w:kern w:val="0"/>
          <w:sz w:val="24"/>
          <w:szCs w:val="32"/>
          <w:lang w:eastAsia="ja-JP"/>
        </w:rPr>
        <w:t>　</w:t>
      </w:r>
      <w:r>
        <w:rPr>
          <w:rFonts w:hint="eastAsia" w:ascii="ＭＳ 明朝" w:hAnsi="ＭＳ 明朝" w:cs="ＭＳ 明朝"/>
          <w:kern w:val="0"/>
          <w:sz w:val="24"/>
          <w:szCs w:val="32"/>
        </w:rPr>
        <w:t>この取扱説明書にはお買い上げ頂いた車の正しい取扱方法や安全な運転のしかた。</w:t>
      </w:r>
    </w:p>
    <w:p>
      <w:pPr>
        <w:jc w:val="left"/>
        <w:rPr>
          <w:rFonts w:ascii="ＭＳ 明朝" w:hAnsi="ＭＳ 明朝" w:cs="ＭＳ 明朝"/>
          <w:kern w:val="0"/>
          <w:sz w:val="24"/>
          <w:szCs w:val="32"/>
        </w:rPr>
      </w:pPr>
      <w:r>
        <w:rPr>
          <w:rFonts w:hint="eastAsia" w:ascii="ＭＳ 明朝" w:hAnsi="ＭＳ 明朝" w:cs="ＭＳ 明朝"/>
          <w:kern w:val="0"/>
          <w:sz w:val="24"/>
          <w:szCs w:val="32"/>
        </w:rPr>
        <w:t xml:space="preserve">  日常点検、簡単な定期点検整備などについて説明してあります。</w:t>
      </w:r>
    </w:p>
    <w:p>
      <w:pPr>
        <w:jc w:val="left"/>
        <w:rPr>
          <w:rFonts w:ascii="ＭＳ 明朝" w:hAnsi="ＭＳ 明朝" w:cs="ＭＳ 明朝"/>
          <w:kern w:val="0"/>
          <w:sz w:val="24"/>
          <w:szCs w:val="32"/>
        </w:rPr>
      </w:pPr>
      <w:r>
        <w:rPr>
          <w:rFonts w:hint="eastAsia" w:ascii="ＭＳ 明朝" w:hAnsi="ＭＳ 明朝" w:cs="ＭＳ 明朝"/>
          <w:kern w:val="0"/>
          <w:sz w:val="24"/>
          <w:szCs w:val="32"/>
        </w:rPr>
        <w:t>　車は万一取り扱いをあやまると重大な事故や怪我、トラブルの原因になります。</w:t>
      </w:r>
    </w:p>
    <w:p>
      <w:pPr>
        <w:jc w:val="left"/>
        <w:rPr>
          <w:rFonts w:ascii="ＭＳ 明朝" w:hAnsi="ＭＳ 明朝" w:cs="ＭＳ 明朝"/>
          <w:kern w:val="0"/>
          <w:sz w:val="24"/>
          <w:szCs w:val="32"/>
        </w:rPr>
      </w:pPr>
      <w:r>
        <w:rPr>
          <w:rFonts w:hint="eastAsia" w:ascii="ＭＳ 明朝" w:hAnsi="ＭＳ 明朝" w:cs="ＭＳ 明朝"/>
          <w:kern w:val="0"/>
          <w:sz w:val="24"/>
          <w:szCs w:val="32"/>
        </w:rPr>
        <w:t>　車の正しい取扱をご理解いただくため運転される前に必ず本書をお読みください。</w:t>
      </w:r>
    </w:p>
    <w:p>
      <w:pPr>
        <w:jc w:val="left"/>
        <w:rPr>
          <w:rFonts w:hint="eastAsia" w:ascii="ＭＳ 明朝" w:hAnsi="ＭＳ 明朝" w:cs="ＭＳ 明朝"/>
          <w:kern w:val="0"/>
          <w:sz w:val="24"/>
          <w:szCs w:val="32"/>
        </w:rPr>
      </w:pPr>
      <w:r>
        <w:rPr>
          <w:rFonts w:hint="eastAsia" w:ascii="ＭＳ 明朝" w:hAnsi="ＭＳ 明朝" w:cs="ＭＳ 明朝"/>
          <w:kern w:val="0"/>
          <w:sz w:val="24"/>
          <w:szCs w:val="32"/>
        </w:rPr>
        <w:t>　本書では、正しい取扱および点検整備に関する重要な事項を下記シンボルマーク表示します。</w:t>
      </w:r>
    </w:p>
    <w:p>
      <w:pPr>
        <w:jc w:val="left"/>
        <w:rPr>
          <w:rFonts w:hint="eastAsia" w:ascii="ＭＳ 明朝" w:hAnsi="ＭＳ 明朝" w:cs="ＭＳ 明朝"/>
          <w:kern w:val="0"/>
          <w:sz w:val="21"/>
          <w:szCs w:val="24"/>
        </w:rPr>
      </w:pPr>
    </w:p>
    <w:p>
      <w:pPr>
        <w:jc w:val="left"/>
        <w:rPr>
          <w:rFonts w:ascii="ＭＳ 明朝" w:hAnsi="ＭＳ 明朝" w:cs="ＭＳ 明朝"/>
          <w:kern w:val="0"/>
          <w:sz w:val="24"/>
          <w:szCs w:val="24"/>
        </w:rPr>
      </w:pPr>
      <w:r>
        <w:rPr>
          <w:rFonts w:ascii="ＭＳ 明朝" w:hAnsi="ＭＳ 明朝" w:cs="ＭＳ 明朝"/>
          <w:kern w:val="0"/>
          <w:sz w:val="24"/>
          <w:szCs w:val="24"/>
        </w:rPr>
        <w:drawing>
          <wp:inline distT="0" distB="0" distL="0" distR="0">
            <wp:extent cx="293370" cy="267335"/>
            <wp:effectExtent l="0" t="0" r="11430" b="18415"/>
            <wp:docPr id="2" name="図の枠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の枠 1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93370" cy="267335"/>
                    </a:xfrm>
                    <a:prstGeom prst="rect">
                      <a:avLst/>
                    </a:prstGeom>
                    <a:noFill/>
                    <a:ln>
                      <a:noFill/>
                    </a:ln>
                  </pic:spPr>
                </pic:pic>
              </a:graphicData>
            </a:graphic>
          </wp:inline>
        </w:drawing>
      </w:r>
      <w:r>
        <w:rPr>
          <w:rFonts w:hint="eastAsia" w:ascii="ＭＳ 明朝" w:hAnsi="ＭＳ 明朝" w:cs="ＭＳ 明朝"/>
          <w:kern w:val="0"/>
          <w:sz w:val="24"/>
          <w:szCs w:val="24"/>
        </w:rPr>
        <w:t>　安全にかかわる注意情報を示してあります。</w:t>
      </w:r>
    </w:p>
    <w:p>
      <w:pPr>
        <w:jc w:val="left"/>
        <w:rPr>
          <w:rFonts w:ascii="ＭＳ 明朝" w:hAnsi="ＭＳ 明朝" w:cs="ＭＳ 明朝"/>
          <w:kern w:val="0"/>
          <w:sz w:val="24"/>
          <w:szCs w:val="24"/>
        </w:rPr>
      </w:pPr>
      <w:r>
        <w:rPr>
          <w:rFonts w:ascii="ＭＳ 明朝" w:hAnsi="ＭＳ 明朝" w:cs="ＭＳ 明朝"/>
          <w:kern w:val="0"/>
          <w:sz w:val="24"/>
          <w:szCs w:val="24"/>
        </w:rPr>
        <w:drawing>
          <wp:inline distT="0" distB="0" distL="0" distR="0">
            <wp:extent cx="914400" cy="284480"/>
            <wp:effectExtent l="0" t="0" r="0" b="1270"/>
            <wp:docPr id="3" name="図の枠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の枠 1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14400" cy="284480"/>
                    </a:xfrm>
                    <a:prstGeom prst="rect">
                      <a:avLst/>
                    </a:prstGeom>
                    <a:noFill/>
                    <a:ln>
                      <a:noFill/>
                    </a:ln>
                  </pic:spPr>
                </pic:pic>
              </a:graphicData>
            </a:graphic>
          </wp:inline>
        </w:drawing>
      </w:r>
      <w:r>
        <w:rPr>
          <w:rFonts w:hint="eastAsia" w:ascii="ＭＳ 明朝" w:hAnsi="ＭＳ 明朝" w:cs="ＭＳ 明朝"/>
          <w:kern w:val="0"/>
          <w:sz w:val="24"/>
          <w:szCs w:val="24"/>
        </w:rPr>
        <w:t>　取扱を誤った場合、死亡又は重症に至る可能性が想定</w:t>
      </w:r>
    </w:p>
    <w:p>
      <w:pPr>
        <w:jc w:val="left"/>
        <w:rPr>
          <w:rFonts w:ascii="ＭＳ 明朝" w:hAnsi="ＭＳ 明朝" w:cs="ＭＳ 明朝"/>
          <w:kern w:val="0"/>
          <w:sz w:val="24"/>
          <w:szCs w:val="24"/>
        </w:rPr>
      </w:pPr>
      <w:r>
        <w:rPr>
          <w:rFonts w:hint="eastAsia" w:ascii="ＭＳ 明朝" w:hAnsi="ＭＳ 明朝" w:cs="ＭＳ 明朝"/>
          <w:kern w:val="0"/>
          <w:sz w:val="24"/>
          <w:szCs w:val="24"/>
        </w:rPr>
        <w:t>　　　　　　　される場合を示しています。</w:t>
      </w:r>
    </w:p>
    <w:p>
      <w:pPr>
        <w:jc w:val="left"/>
        <w:rPr>
          <w:rFonts w:ascii="ＭＳ 明朝" w:hAnsi="ＭＳ 明朝" w:cs="ＭＳ 明朝"/>
          <w:kern w:val="0"/>
          <w:sz w:val="24"/>
          <w:szCs w:val="24"/>
        </w:rPr>
      </w:pPr>
      <w:r>
        <w:rPr>
          <w:rFonts w:ascii="ＭＳ 明朝" w:hAnsi="ＭＳ 明朝" w:cs="ＭＳ 明朝"/>
          <w:kern w:val="0"/>
          <w:sz w:val="24"/>
          <w:szCs w:val="24"/>
        </w:rPr>
        <w:drawing>
          <wp:inline distT="0" distB="0" distL="0" distR="0">
            <wp:extent cx="923290" cy="284480"/>
            <wp:effectExtent l="0" t="0" r="10160" b="1270"/>
            <wp:docPr id="4" name="図の枠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の枠 1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23290" cy="284480"/>
                    </a:xfrm>
                    <a:prstGeom prst="rect">
                      <a:avLst/>
                    </a:prstGeom>
                    <a:noFill/>
                    <a:ln>
                      <a:noFill/>
                    </a:ln>
                  </pic:spPr>
                </pic:pic>
              </a:graphicData>
            </a:graphic>
          </wp:inline>
        </w:drawing>
      </w:r>
      <w:r>
        <w:rPr>
          <w:rFonts w:hint="eastAsia" w:ascii="ＭＳ 明朝" w:hAnsi="ＭＳ 明朝" w:cs="ＭＳ 明朝"/>
          <w:kern w:val="0"/>
          <w:sz w:val="24"/>
          <w:szCs w:val="24"/>
        </w:rPr>
        <w:t>　取扱を誤った場合、傷害にいたる可能性または物理的</w:t>
      </w:r>
    </w:p>
    <w:p>
      <w:pPr>
        <w:jc w:val="left"/>
        <w:rPr>
          <w:rFonts w:ascii="ＭＳ 明朝" w:hAnsi="ＭＳ 明朝" w:cs="ＭＳ 明朝"/>
          <w:kern w:val="0"/>
          <w:sz w:val="24"/>
          <w:szCs w:val="24"/>
        </w:rPr>
      </w:pPr>
      <w:r>
        <w:rPr>
          <w:rFonts w:hint="eastAsia" w:ascii="ＭＳ 明朝" w:hAnsi="ＭＳ 明朝" w:cs="ＭＳ 明朝"/>
          <w:kern w:val="0"/>
          <w:sz w:val="24"/>
          <w:szCs w:val="24"/>
        </w:rPr>
        <w:t xml:space="preserve">              損害の発生が想定される場合を示しています。</w:t>
      </w:r>
    </w:p>
    <w:p>
      <w:pPr>
        <w:jc w:val="left"/>
        <w:rPr>
          <w:rFonts w:ascii="ＭＳ 明朝" w:hAnsi="ＭＳ 明朝" w:cs="ＭＳ 明朝"/>
          <w:kern w:val="0"/>
          <w:sz w:val="24"/>
          <w:szCs w:val="24"/>
        </w:rPr>
      </w:pPr>
    </w:p>
    <w:p>
      <w:pPr>
        <w:jc w:val="left"/>
        <w:rPr>
          <w:rFonts w:ascii="ＭＳ 明朝" w:cs="Times New Roman"/>
          <w:kern w:val="0"/>
          <w:sz w:val="21"/>
          <w:szCs w:val="24"/>
        </w:rPr>
      </w:pPr>
      <w:r>
        <w:rPr>
          <w:rFonts w:hint="eastAsia" w:ascii="ＭＳ 明朝" w:hAnsi="ＭＳ 明朝" w:cs="ＭＳ 明朝"/>
          <w:kern w:val="0"/>
          <w:sz w:val="24"/>
          <w:szCs w:val="24"/>
        </w:rPr>
        <w:t>　</w:t>
      </w:r>
      <w:r>
        <w:rPr>
          <w:rFonts w:hint="eastAsia" w:ascii="ＭＳ 明朝" w:hAnsi="ＭＳ 明朝" w:cs="ＭＳ 明朝"/>
          <w:kern w:val="0"/>
          <w:sz w:val="21"/>
          <w:szCs w:val="24"/>
        </w:rPr>
        <w:t>安全に留意し快適なドライブライフをお楽しみ下さい。</w:t>
      </w:r>
    </w:p>
    <w:p>
      <w:pPr>
        <w:jc w:val="both"/>
        <w:rPr>
          <w:rFonts w:ascii="ＭＳ 明朝" w:cs="Times New Roman"/>
          <w:kern w:val="0"/>
          <w:sz w:val="21"/>
          <w:szCs w:val="24"/>
        </w:rPr>
      </w:pPr>
    </w:p>
    <w:p>
      <w:pPr>
        <w:jc w:val="both"/>
        <w:rPr>
          <w:rFonts w:ascii="ＭＳ 明朝" w:cs="Times New Roman"/>
          <w:kern w:val="0"/>
          <w:sz w:val="21"/>
          <w:szCs w:val="24"/>
        </w:rPr>
      </w:pPr>
    </w:p>
    <w:p>
      <w:pPr>
        <w:rPr>
          <w:rFonts w:ascii="ＤＦＧ太丸ゴシック体" w:hAnsi="ＭＳ 明朝" w:eastAsia="ＤＦＧ太丸ゴシック体" w:cs="Times New Roman"/>
          <w:kern w:val="0"/>
          <w:sz w:val="24"/>
          <w:szCs w:val="24"/>
        </w:rPr>
      </w:pPr>
      <w:r>
        <w:rPr>
          <w:rFonts w:hint="eastAsia" w:ascii="ＤＦＧ太丸ゴシック体" w:hAnsi="ＭＳ 明朝" w:eastAsia="ＤＦＧ太丸ゴシック体" w:cs="ＤＦＧ太丸ゴシック体"/>
          <w:kern w:val="0"/>
          <w:sz w:val="24"/>
          <w:szCs w:val="24"/>
        </w:rPr>
        <w:t>お車の引渡しについて</w:t>
      </w:r>
    </w:p>
    <w:p>
      <w:pPr>
        <w:numPr>
          <w:ilvl w:val="0"/>
          <w:numId w:val="2"/>
        </w:numPr>
        <w:rPr>
          <w:rFonts w:ascii="ＭＳ 明朝" w:cs="Times New Roman"/>
          <w:kern w:val="0"/>
          <w:sz w:val="24"/>
          <w:szCs w:val="32"/>
        </w:rPr>
      </w:pPr>
      <w:r>
        <w:rPr>
          <w:rFonts w:hint="eastAsia" w:ascii="ＭＳ 明朝" w:hAnsi="ＭＳ 明朝" w:cs="ＭＳ 明朝"/>
          <w:kern w:val="0"/>
          <w:sz w:val="24"/>
          <w:szCs w:val="32"/>
        </w:rPr>
        <w:t>お買い上げになりましたなら、モービルジャパンまたは、その取扱店にてこの取扱い説明書を受け取り、下記の説明を受けてください。</w:t>
      </w:r>
    </w:p>
    <w:p>
      <w:pPr>
        <w:numPr>
          <w:ilvl w:val="0"/>
          <w:numId w:val="0"/>
        </w:numPr>
        <w:ind w:left="210" w:leftChars="0"/>
        <w:rPr>
          <w:rFonts w:ascii="ＭＳ 明朝" w:hAnsi="ＭＳ 明朝" w:cs="ＭＳ 明朝"/>
          <w:kern w:val="0"/>
          <w:sz w:val="24"/>
          <w:szCs w:val="32"/>
        </w:rPr>
      </w:pPr>
      <w:r>
        <w:rPr>
          <w:rFonts w:hint="eastAsia" w:ascii="ＭＳ 明朝" w:hAnsi="ＭＳ 明朝" w:cs="ＭＳ 明朝"/>
          <w:kern w:val="0"/>
          <w:sz w:val="24"/>
          <w:szCs w:val="32"/>
          <w:lang w:eastAsia="ja-JP"/>
        </w:rPr>
        <w:t>●</w:t>
      </w:r>
      <w:r>
        <w:rPr>
          <w:rFonts w:hint="eastAsia" w:ascii="ＭＳ 明朝" w:hAnsi="ＭＳ 明朝" w:cs="ＭＳ 明朝"/>
          <w:kern w:val="0"/>
          <w:sz w:val="24"/>
          <w:szCs w:val="32"/>
        </w:rPr>
        <w:t>お車の正しい取り扱い方</w:t>
      </w:r>
    </w:p>
    <w:p>
      <w:pPr>
        <w:numPr>
          <w:ilvl w:val="0"/>
          <w:numId w:val="0"/>
        </w:numPr>
        <w:ind w:left="420" w:leftChars="0"/>
        <w:rPr>
          <w:rFonts w:ascii="ＤＦＧ太丸ゴシック体" w:hAnsi="ＭＳ 明朝" w:eastAsia="ＤＦＧ太丸ゴシック体" w:cs="Times New Roman"/>
          <w:kern w:val="0"/>
          <w:sz w:val="32"/>
          <w:szCs w:val="32"/>
        </w:rPr>
      </w:pPr>
      <w:r>
        <w:rPr>
          <w:rFonts w:hint="eastAsia" w:ascii="ＭＳ 明朝" w:hAnsi="ＭＳ 明朝" w:cs="ＭＳ 明朝"/>
          <w:kern w:val="0"/>
          <w:sz w:val="24"/>
          <w:szCs w:val="32"/>
          <w:lang w:eastAsia="ja-JP"/>
        </w:rPr>
        <w:t>●　</w:t>
      </w:r>
      <w:r>
        <w:rPr>
          <w:rFonts w:hint="eastAsia" w:ascii="ＭＳ 明朝" w:hAnsi="ＭＳ 明朝" w:cs="ＭＳ 明朝"/>
          <w:kern w:val="0"/>
          <w:sz w:val="24"/>
          <w:szCs w:val="32"/>
        </w:rPr>
        <w:t>保証内容と保証期間</w:t>
      </w:r>
    </w:p>
    <w:p>
      <w:pPr>
        <w:numPr>
          <w:ilvl w:val="0"/>
          <w:numId w:val="0"/>
        </w:numPr>
        <w:ind w:left="420" w:leftChars="0"/>
        <w:rPr>
          <w:rFonts w:ascii="ＤＦＧ太丸ゴシック体" w:hAnsi="ＭＳ 明朝" w:eastAsia="ＤＦＧ太丸ゴシック体" w:cs="Times New Roman"/>
          <w:kern w:val="0"/>
          <w:sz w:val="32"/>
          <w:szCs w:val="32"/>
        </w:rPr>
      </w:pPr>
      <w:r>
        <w:rPr>
          <w:rFonts w:hint="eastAsia" w:ascii="ＭＳ 明朝" w:hAnsi="ＭＳ 明朝" w:cs="ＭＳ 明朝"/>
          <w:kern w:val="0"/>
          <w:sz w:val="24"/>
          <w:szCs w:val="32"/>
          <w:lang w:eastAsia="ja-JP"/>
        </w:rPr>
        <w:t>●　</w:t>
      </w:r>
      <w:r>
        <w:rPr>
          <w:rFonts w:hint="eastAsia" w:ascii="ＭＳ 明朝" w:hAnsi="ＭＳ 明朝" w:cs="ＭＳ 明朝"/>
          <w:kern w:val="0"/>
          <w:sz w:val="24"/>
          <w:szCs w:val="32"/>
        </w:rPr>
        <w:t>点検･整備について</w:t>
      </w:r>
    </w:p>
    <w:p>
      <w:pPr>
        <w:numPr>
          <w:ilvl w:val="0"/>
          <w:numId w:val="0"/>
        </w:numPr>
        <w:ind w:left="420" w:leftChars="0"/>
        <w:rPr>
          <w:rFonts w:hint="eastAsia" w:ascii="ＭＳ 明朝" w:hAnsi="ＭＳ 明朝" w:cs="ＭＳ 明朝"/>
          <w:kern w:val="0"/>
          <w:sz w:val="24"/>
          <w:szCs w:val="32"/>
        </w:rPr>
      </w:pPr>
      <w:r>
        <w:rPr>
          <w:rFonts w:hint="eastAsia" w:ascii="ＭＳ 明朝" w:hAnsi="ＭＳ 明朝" w:cs="ＭＳ 明朝"/>
          <w:kern w:val="0"/>
          <w:sz w:val="24"/>
          <w:szCs w:val="32"/>
          <w:lang w:eastAsia="ja-JP"/>
        </w:rPr>
        <w:t>●　</w:t>
      </w:r>
      <w:r>
        <w:rPr>
          <w:rFonts w:hint="eastAsia" w:ascii="ＭＳ 明朝" w:hAnsi="ＭＳ 明朝" w:cs="ＭＳ 明朝"/>
          <w:kern w:val="0"/>
          <w:sz w:val="24"/>
          <w:szCs w:val="32"/>
        </w:rPr>
        <w:t>保証書の記入･捺印</w:t>
      </w:r>
    </w:p>
    <w:p>
      <w:pPr>
        <w:numPr>
          <w:ilvl w:val="0"/>
          <w:numId w:val="0"/>
        </w:numPr>
        <w:ind w:left="420" w:leftChars="0"/>
        <w:rPr>
          <w:rFonts w:hint="eastAsia" w:ascii="ＭＳ 明朝" w:hAnsi="ＭＳ 明朝" w:cs="ＭＳ 明朝" w:eastAsiaTheme="minorEastAsia"/>
          <w:kern w:val="0"/>
          <w:sz w:val="24"/>
          <w:szCs w:val="32"/>
          <w:lang w:eastAsia="ja-JP"/>
        </w:rPr>
      </w:pPr>
      <w:r>
        <w:rPr>
          <w:rFonts w:hint="eastAsia" w:ascii="ＭＳ 明朝" w:hAnsi="ＭＳ 明朝" w:cs="ＭＳ 明朝"/>
          <w:kern w:val="0"/>
          <w:sz w:val="24"/>
          <w:szCs w:val="32"/>
          <w:lang w:eastAsia="ja-JP"/>
        </w:rPr>
        <w:t>●　公道運転について</w:t>
      </w:r>
    </w:p>
    <w:p>
      <w:pPr>
        <w:rPr>
          <w:rFonts w:ascii="ＤＦＧ太丸ゴシック体" w:hAnsi="ＭＳ 明朝" w:eastAsia="ＤＦＧ太丸ゴシック体" w:cs="Times New Roman"/>
          <w:kern w:val="0"/>
          <w:sz w:val="32"/>
          <w:szCs w:val="32"/>
        </w:rPr>
      </w:pPr>
      <w:r>
        <w:rPr>
          <w:rFonts w:hint="eastAsia" w:ascii="ＤＦＧ太丸ゴシック体" w:hAnsi="ＭＳ 明朝" w:eastAsia="ＤＦＧ太丸ゴシック体" w:cs="ＤＦＧ太丸ゴシック体"/>
          <w:kern w:val="0"/>
          <w:sz w:val="32"/>
          <w:szCs w:val="32"/>
        </w:rPr>
        <w:t>運転免許について</w:t>
      </w:r>
    </w:p>
    <w:p>
      <w:pPr>
        <w:numPr>
          <w:ilvl w:val="0"/>
          <w:numId w:val="2"/>
        </w:numPr>
        <w:rPr>
          <w:rFonts w:ascii="ＭＳ 明朝" w:cs="Times New Roman"/>
          <w:kern w:val="0"/>
          <w:sz w:val="24"/>
          <w:szCs w:val="32"/>
        </w:rPr>
      </w:pPr>
      <w:r>
        <w:rPr>
          <w:rFonts w:hint="eastAsia" w:ascii="ＭＳ 明朝" w:hAnsi="ＭＳ 明朝" w:cs="ＭＳ 明朝"/>
          <w:kern w:val="0"/>
          <w:sz w:val="24"/>
          <w:szCs w:val="32"/>
          <w:lang w:eastAsia="ja-JP"/>
        </w:rPr>
        <w:t>特定小型原動機付自転車</w:t>
      </w:r>
      <w:r>
        <w:rPr>
          <w:rFonts w:hint="eastAsia" w:ascii="ＭＳ 明朝" w:hAnsi="ＭＳ 明朝" w:cs="ＭＳ 明朝"/>
          <w:kern w:val="0"/>
          <w:sz w:val="24"/>
          <w:szCs w:val="32"/>
        </w:rPr>
        <w:t>を一般公道で運転するには、運転免許</w:t>
      </w:r>
      <w:r>
        <w:rPr>
          <w:rFonts w:hint="eastAsia" w:ascii="ＭＳ 明朝" w:hAnsi="ＭＳ 明朝" w:cs="ＭＳ 明朝"/>
          <w:kern w:val="0"/>
          <w:sz w:val="24"/>
          <w:szCs w:val="32"/>
          <w:lang w:eastAsia="ja-JP"/>
        </w:rPr>
        <w:t>は不</w:t>
      </w:r>
      <w:r>
        <w:rPr>
          <w:rFonts w:hint="eastAsia" w:ascii="ＭＳ 明朝" w:hAnsi="ＭＳ 明朝" w:cs="ＭＳ 明朝"/>
          <w:kern w:val="0"/>
          <w:sz w:val="24"/>
          <w:szCs w:val="32"/>
        </w:rPr>
        <w:t>要です。</w:t>
      </w:r>
    </w:p>
    <w:p>
      <w:pPr>
        <w:numPr>
          <w:ilvl w:val="0"/>
          <w:numId w:val="2"/>
        </w:numPr>
        <w:rPr>
          <w:rFonts w:ascii="ＭＳ 明朝" w:cs="Times New Roman"/>
          <w:kern w:val="0"/>
          <w:sz w:val="24"/>
          <w:szCs w:val="32"/>
        </w:rPr>
      </w:pPr>
      <w:r>
        <w:rPr>
          <w:rFonts w:hint="eastAsia" w:ascii="ＭＳ 明朝" w:hAnsi="ＭＳ 明朝" w:cs="ＭＳ 明朝"/>
          <w:kern w:val="0"/>
          <w:sz w:val="24"/>
          <w:szCs w:val="32"/>
        </w:rPr>
        <w:t>この</w:t>
      </w:r>
      <w:r>
        <w:rPr>
          <w:rFonts w:hint="eastAsia" w:ascii="ＭＳ 明朝" w:hAnsi="ＭＳ 明朝" w:cs="ＭＳ 明朝"/>
          <w:kern w:val="0"/>
          <w:sz w:val="24"/>
          <w:szCs w:val="32"/>
          <w:lang w:eastAsia="ja-JP"/>
        </w:rPr>
        <w:t>特定小型原動機付自転車</w:t>
      </w:r>
      <w:r>
        <w:rPr>
          <w:rFonts w:hint="eastAsia" w:ascii="ＭＳ 明朝" w:hAnsi="ＭＳ 明朝" w:cs="ＭＳ 明朝"/>
          <w:kern w:val="0"/>
          <w:sz w:val="24"/>
          <w:szCs w:val="32"/>
        </w:rPr>
        <w:t>の乗車定員は</w:t>
      </w:r>
      <w:r>
        <w:rPr>
          <w:rFonts w:hint="eastAsia" w:ascii="ＭＳ 明朝" w:hAnsi="ＭＳ 明朝" w:cs="ＭＳ 明朝"/>
          <w:kern w:val="0"/>
          <w:sz w:val="24"/>
          <w:szCs w:val="32"/>
          <w:lang w:val="en-US" w:eastAsia="ja-JP"/>
        </w:rPr>
        <w:t>1</w:t>
      </w:r>
      <w:r>
        <w:rPr>
          <w:rFonts w:hint="eastAsia" w:ascii="ＭＳ 明朝" w:hAnsi="ＭＳ 明朝" w:cs="ＭＳ 明朝"/>
          <w:kern w:val="0"/>
          <w:sz w:val="24"/>
          <w:szCs w:val="32"/>
        </w:rPr>
        <w:t>名です。</w:t>
      </w:r>
    </w:p>
    <w:p>
      <w:pPr>
        <w:numPr>
          <w:ilvl w:val="0"/>
          <w:numId w:val="2"/>
        </w:numPr>
        <w:rPr>
          <w:rFonts w:ascii="ＭＳ 明朝" w:cs="Times New Roman"/>
          <w:kern w:val="0"/>
          <w:sz w:val="24"/>
          <w:szCs w:val="32"/>
        </w:rPr>
      </w:pPr>
      <w:r>
        <w:rPr>
          <w:rFonts w:hint="eastAsia" w:ascii="ＭＳ 明朝" w:hAnsi="ＭＳ 明朝" w:cs="ＭＳ 明朝"/>
          <w:kern w:val="0"/>
          <w:sz w:val="24"/>
          <w:szCs w:val="32"/>
          <w:lang w:val="en-US" w:eastAsia="ja-JP"/>
        </w:rPr>
        <w:t>16歳以下への貸し出しは法律違反です。</w:t>
      </w:r>
    </w:p>
    <w:p>
      <w:pPr>
        <w:numPr>
          <w:ilvl w:val="0"/>
          <w:numId w:val="0"/>
        </w:numPr>
        <w:ind w:left="195" w:leftChars="0"/>
        <w:rPr>
          <w:rFonts w:ascii="ＭＳ 明朝" w:cs="Times New Roman"/>
          <w:kern w:val="0"/>
          <w:sz w:val="24"/>
          <w:szCs w:val="32"/>
        </w:rPr>
      </w:pPr>
    </w:p>
    <w:p>
      <w:pPr>
        <w:ind w:left="195"/>
        <w:rPr>
          <w:rFonts w:ascii="ＭＳ 明朝" w:cs="Times New Roman"/>
          <w:kern w:val="0"/>
        </w:rPr>
      </w:pPr>
    </w:p>
    <w:p>
      <w:pPr>
        <w:ind w:left="195"/>
        <w:rPr>
          <w:rFonts w:ascii="ＭＳ 明朝" w:cs="Times New Roman"/>
          <w:kern w:val="0"/>
        </w:rPr>
      </w:pPr>
    </w:p>
    <w:p>
      <w:pPr>
        <w:ind w:left="195"/>
        <w:rPr>
          <w:rFonts w:ascii="ＭＳ 明朝" w:cs="Times New Roman"/>
          <w:kern w:val="0"/>
        </w:rPr>
      </w:pPr>
    </w:p>
    <w:p>
      <w:pPr>
        <w:rPr>
          <w:rFonts w:ascii="ＤＦＧ太丸ゴシック体" w:hAnsi="ＭＳ 明朝" w:eastAsia="ＤＦＧ太丸ゴシック体" w:cs="ＤＦＧ太丸ゴシック体"/>
          <w:b/>
          <w:bCs/>
          <w:kern w:val="0"/>
          <w:sz w:val="24"/>
          <w:szCs w:val="24"/>
        </w:rPr>
      </w:pPr>
      <w:r>
        <w:rPr>
          <w:rFonts w:hint="eastAsia" w:ascii="ＤＦＧ太丸ゴシック体" w:hAnsi="ＭＳ 明朝" w:eastAsia="ＤＦＧ太丸ゴシック体" w:cs="ＤＦＧ太丸ゴシック体"/>
          <w:b/>
          <w:bCs/>
          <w:kern w:val="0"/>
          <w:sz w:val="24"/>
          <w:szCs w:val="24"/>
        </w:rPr>
        <w:t>取扱説明書について</w:t>
      </w:r>
    </w:p>
    <w:p>
      <w:pPr>
        <w:rPr>
          <w:rFonts w:ascii="ＤＦＧ太丸ゴシック体" w:hAnsi="ＭＳ 明朝" w:eastAsia="ＤＦＧ太丸ゴシック体" w:cs="ＤＦＧ太丸ゴシック体"/>
          <w:kern w:val="0"/>
          <w:sz w:val="24"/>
          <w:szCs w:val="24"/>
        </w:rPr>
      </w:pPr>
      <w:r>
        <w:rPr>
          <w:rFonts w:ascii="ＭＳ 明朝" w:hAnsi="ＭＳ 明朝" w:cs="ＭＳ 明朝"/>
          <w:kern w:val="0"/>
          <w:sz w:val="24"/>
          <w:szCs w:val="24"/>
        </w:rPr>
        <w:drawing>
          <wp:inline distT="0" distB="0" distL="0" distR="0">
            <wp:extent cx="914400" cy="2844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14400" cy="284480"/>
                    </a:xfrm>
                    <a:prstGeom prst="rect">
                      <a:avLst/>
                    </a:prstGeom>
                    <a:noFill/>
                    <a:ln>
                      <a:noFill/>
                    </a:ln>
                  </pic:spPr>
                </pic:pic>
              </a:graphicData>
            </a:graphic>
          </wp:inline>
        </w:drawing>
      </w:r>
    </w:p>
    <w:p>
      <w:pPr>
        <w:numPr>
          <w:ilvl w:val="0"/>
          <w:numId w:val="2"/>
        </w:numPr>
        <w:rPr>
          <w:rFonts w:ascii="ＭＳ 明朝" w:cs="Times New Roman"/>
          <w:kern w:val="0"/>
          <w:sz w:val="24"/>
          <w:szCs w:val="32"/>
        </w:rPr>
      </w:pPr>
      <w:r>
        <w:rPr>
          <w:rFonts w:hint="eastAsia" w:ascii="ＭＳ 明朝" w:hAnsi="ＭＳ 明朝" w:cs="ＭＳ 明朝"/>
          <w:kern w:val="0"/>
          <w:sz w:val="24"/>
          <w:szCs w:val="32"/>
        </w:rPr>
        <w:t>この取扱説明書には、</w:t>
      </w:r>
      <w:r>
        <w:rPr>
          <w:rFonts w:hint="eastAsia" w:ascii="ＭＳ 明朝" w:hAnsi="ＭＳ 明朝" w:cs="ＭＳ 明朝"/>
          <w:kern w:val="0"/>
          <w:sz w:val="24"/>
          <w:szCs w:val="32"/>
          <w:lang w:eastAsia="ja-JP"/>
        </w:rPr>
        <w:t>特定小型原動機付自転車</w:t>
      </w:r>
      <w:r>
        <w:rPr>
          <w:rFonts w:hint="eastAsia" w:ascii="ＭＳ 明朝" w:hAnsi="ＭＳ 明朝" w:cs="ＭＳ 明朝"/>
          <w:kern w:val="0"/>
          <w:sz w:val="24"/>
          <w:szCs w:val="32"/>
        </w:rPr>
        <w:t>の取り扱い</w:t>
      </w:r>
      <w:r>
        <w:rPr>
          <w:rFonts w:hint="eastAsia" w:ascii="ＭＳ 明朝" w:hAnsi="ＭＳ 明朝" w:cs="ＭＳ 明朝"/>
          <w:kern w:val="0"/>
          <w:sz w:val="24"/>
          <w:szCs w:val="32"/>
          <w:lang w:eastAsia="ja-JP"/>
        </w:rPr>
        <w:t>方法、</w:t>
      </w:r>
      <w:r>
        <w:rPr>
          <w:rFonts w:hint="eastAsia" w:ascii="ＭＳ 明朝" w:hAnsi="ＭＳ 明朝" w:cs="ＭＳ 明朝"/>
          <w:kern w:val="0"/>
          <w:sz w:val="24"/>
          <w:szCs w:val="32"/>
        </w:rPr>
        <w:t>安全な運転方法､簡単な点検の方法などについて説明して有ります。</w:t>
      </w:r>
    </w:p>
    <w:p>
      <w:pPr>
        <w:numPr>
          <w:ilvl w:val="0"/>
          <w:numId w:val="2"/>
        </w:numPr>
        <w:rPr>
          <w:rFonts w:ascii="ＭＳ 明朝" w:cs="Times New Roman"/>
          <w:kern w:val="0"/>
          <w:sz w:val="24"/>
          <w:szCs w:val="32"/>
        </w:rPr>
      </w:pPr>
      <w:r>
        <w:rPr>
          <w:rFonts w:hint="eastAsia" w:ascii="ＭＳ 明朝" w:hAnsi="ＭＳ 明朝" w:cs="ＭＳ 明朝"/>
          <w:kern w:val="0"/>
          <w:sz w:val="24"/>
          <w:szCs w:val="32"/>
        </w:rPr>
        <w:t>車の取り扱い</w:t>
      </w:r>
      <w:r>
        <w:rPr>
          <w:rFonts w:hint="eastAsia" w:ascii="ＭＳ 明朝" w:hAnsi="ＭＳ 明朝" w:cs="ＭＳ 明朝"/>
          <w:kern w:val="0"/>
          <w:sz w:val="24"/>
          <w:szCs w:val="32"/>
          <w:lang w:eastAsia="ja-JP"/>
        </w:rPr>
        <w:t>方法</w:t>
      </w:r>
      <w:r>
        <w:rPr>
          <w:rFonts w:hint="eastAsia" w:ascii="ＭＳ 明朝" w:hAnsi="ＭＳ 明朝" w:cs="ＭＳ 明朝"/>
          <w:kern w:val="0"/>
          <w:sz w:val="24"/>
          <w:szCs w:val="32"/>
        </w:rPr>
        <w:t>を十分にご存じの方も、</w:t>
      </w:r>
      <w:r>
        <w:rPr>
          <w:rFonts w:hint="eastAsia" w:ascii="ＭＳ 明朝" w:hAnsi="ＭＳ 明朝" w:cs="ＭＳ 明朝"/>
          <w:kern w:val="0"/>
          <w:sz w:val="24"/>
          <w:szCs w:val="32"/>
          <w:lang w:eastAsia="ja-JP"/>
        </w:rPr>
        <w:t>特定小型原動機付自転車</w:t>
      </w:r>
      <w:r>
        <w:rPr>
          <w:rFonts w:hint="eastAsia" w:ascii="ＭＳ 明朝" w:hAnsi="ＭＳ 明朝" w:cs="ＭＳ 明朝"/>
          <w:kern w:val="0"/>
          <w:sz w:val="24"/>
          <w:szCs w:val="32"/>
        </w:rPr>
        <w:t>独自の装備や取扱いが有りますので、運転する前に必ずこの取扱説明書をお読み下さい。</w:t>
      </w:r>
    </w:p>
    <w:p>
      <w:pPr>
        <w:numPr>
          <w:ilvl w:val="0"/>
          <w:numId w:val="2"/>
        </w:numPr>
        <w:rPr>
          <w:rFonts w:ascii="ＭＳ 明朝" w:cs="Times New Roman"/>
          <w:kern w:val="0"/>
          <w:sz w:val="24"/>
          <w:szCs w:val="32"/>
        </w:rPr>
      </w:pPr>
      <w:r>
        <w:rPr>
          <w:rFonts w:hint="eastAsia" w:ascii="ＭＳ 明朝" w:hAnsi="ＭＳ 明朝" w:cs="ＭＳ 明朝"/>
          <w:kern w:val="0"/>
          <w:sz w:val="24"/>
          <w:szCs w:val="32"/>
          <w:lang w:eastAsia="ja-JP"/>
        </w:rPr>
        <w:t>特定小型原動機付自転車</w:t>
      </w:r>
      <w:r>
        <w:rPr>
          <w:rFonts w:hint="eastAsia" w:ascii="ＭＳ 明朝" w:hAnsi="ＭＳ 明朝" w:cs="ＭＳ 明朝"/>
          <w:kern w:val="0"/>
          <w:sz w:val="24"/>
          <w:szCs w:val="32"/>
        </w:rPr>
        <w:t>を譲られる場合、次の方にこの取扱説明書を、お渡し下さい。</w:t>
      </w:r>
    </w:p>
    <w:p>
      <w:pPr>
        <w:numPr>
          <w:ilvl w:val="0"/>
          <w:numId w:val="2"/>
        </w:numPr>
        <w:rPr>
          <w:rFonts w:ascii="ＭＳ 明朝" w:cs="Times New Roman"/>
          <w:kern w:val="0"/>
          <w:sz w:val="24"/>
          <w:szCs w:val="32"/>
        </w:rPr>
      </w:pPr>
      <w:r>
        <w:rPr>
          <w:rFonts w:hint="eastAsia" w:ascii="ＭＳ 明朝" w:hAnsi="ＭＳ 明朝" w:cs="ＭＳ 明朝"/>
          <w:kern w:val="0"/>
          <w:sz w:val="24"/>
          <w:szCs w:val="32"/>
          <w:lang w:eastAsia="ja-JP"/>
        </w:rPr>
        <w:t>特定小型原動機付自転車</w:t>
      </w:r>
      <w:r>
        <w:rPr>
          <w:rFonts w:hint="eastAsia" w:ascii="ＭＳ 明朝" w:hAnsi="ＭＳ 明朝" w:cs="ＭＳ 明朝"/>
          <w:kern w:val="0"/>
          <w:sz w:val="24"/>
          <w:szCs w:val="32"/>
        </w:rPr>
        <w:t>の仕様、その他の変更により、この取扱説明書の内容と実車が一致しない場合が有ります。ご了承下さい。</w:t>
      </w:r>
    </w:p>
    <w:p>
      <w:pPr>
        <w:numPr>
          <w:ilvl w:val="0"/>
          <w:numId w:val="2"/>
        </w:numPr>
        <w:rPr>
          <w:rFonts w:ascii="ＭＳ 明朝" w:cs="Times New Roman"/>
          <w:kern w:val="0"/>
          <w:sz w:val="24"/>
          <w:szCs w:val="32"/>
        </w:rPr>
      </w:pPr>
      <w:r>
        <w:rPr>
          <w:rFonts w:hint="eastAsia" w:ascii="ＭＳ 明朝" w:hAnsi="ＭＳ 明朝" w:cs="ＭＳ 明朝"/>
          <w:kern w:val="0"/>
          <w:sz w:val="24"/>
          <w:szCs w:val="32"/>
        </w:rPr>
        <w:t>取扱説明書は常時大切に保管してください。</w:t>
      </w:r>
    </w:p>
    <w:p>
      <w:pPr>
        <w:rPr>
          <w:rFonts w:ascii="ＭＳ 明朝" w:cs="Times New Roman"/>
          <w:kern w:val="0"/>
        </w:rPr>
      </w:pPr>
    </w:p>
    <w:p>
      <w:pPr>
        <w:rPr>
          <w:rFonts w:ascii="ＭＳ 明朝" w:cs="Times New Roman"/>
          <w:kern w:val="0"/>
        </w:rPr>
      </w:pPr>
    </w:p>
    <w:p>
      <w:pPr>
        <w:rPr>
          <w:rFonts w:ascii="ＤＦＧ太丸ゴシック体" w:hAnsi="ＭＳ 明朝" w:eastAsia="ＤＦＧ太丸ゴシック体" w:cs="ＤＦＧ太丸ゴシック体"/>
          <w:kern w:val="0"/>
          <w:sz w:val="32"/>
          <w:szCs w:val="32"/>
        </w:rPr>
      </w:pPr>
      <w:r>
        <w:rPr>
          <w:rFonts w:hint="eastAsia" w:ascii="ＭＳ 明朝" w:hAnsi="ＭＳ 明朝" w:cs="ＭＳ 明朝"/>
          <w:kern w:val="0"/>
          <w:sz w:val="24"/>
          <w:szCs w:val="32"/>
        </w:rPr>
        <w:t>尚、不明な点が有りましたなら、モービルジャパン取扱店まで、お問合せ下さいますようお願い致します。</w:t>
      </w:r>
    </w:p>
    <w:p>
      <w:pPr>
        <w:rPr>
          <w:rFonts w:hint="eastAsia" w:ascii="ＭＳ 明朝" w:hAnsi="ＭＳ 明朝" w:cs="ＭＳ 明朝"/>
          <w:kern w:val="0"/>
          <w:sz w:val="24"/>
          <w:szCs w:val="32"/>
        </w:rPr>
      </w:pPr>
      <w:r>
        <w:rPr>
          <w:rFonts w:hint="eastAsia" w:ascii="ＭＳ 明朝" w:hAnsi="ＭＳ 明朝" w:cs="ＭＳ 明朝"/>
          <w:kern w:val="0"/>
          <w:sz w:val="24"/>
          <w:szCs w:val="32"/>
        </w:rPr>
        <w:t>※仕様変更などにより写真や内容が実車と異なる場合があります。</w:t>
      </w:r>
    </w:p>
    <w:p>
      <w:pPr>
        <w:rPr>
          <w:rFonts w:hint="eastAsia" w:ascii="ＭＳ 明朝" w:hAnsi="ＭＳ 明朝" w:cs="ＭＳ 明朝"/>
          <w:kern w:val="0"/>
        </w:rPr>
      </w:pPr>
    </w:p>
    <w:p>
      <w:pPr>
        <w:rPr>
          <w:rFonts w:ascii="ＤＦＧ太丸ゴシック体" w:hAnsi="ＭＳ 明朝" w:eastAsia="ＤＦＧ太丸ゴシック体" w:cs="ＤＦＧ太丸ゴシック体"/>
          <w:kern w:val="0"/>
          <w:sz w:val="24"/>
          <w:szCs w:val="24"/>
        </w:rPr>
      </w:pPr>
    </w:p>
    <w:p>
      <w:pPr>
        <w:rPr>
          <w:rFonts w:ascii="ＤＦＧ太丸ゴシック体" w:hAnsi="ＭＳ 明朝" w:eastAsia="ＤＦＧ太丸ゴシック体" w:cs="Times New Roman"/>
          <w:b/>
          <w:bCs/>
          <w:kern w:val="0"/>
          <w:sz w:val="24"/>
          <w:szCs w:val="24"/>
        </w:rPr>
      </w:pPr>
      <w:r>
        <w:rPr>
          <w:rFonts w:hint="eastAsia" w:ascii="ＤＦＧ太丸ゴシック体" w:hAnsi="ＭＳ 明朝" w:eastAsia="ＤＦＧ太丸ゴシック体" w:cs="ＤＦＧ太丸ゴシック体"/>
          <w:b/>
          <w:bCs/>
          <w:kern w:val="0"/>
          <w:sz w:val="24"/>
          <w:szCs w:val="24"/>
        </w:rPr>
        <w:t>安全運転のために</w:t>
      </w:r>
    </w:p>
    <w:p>
      <w:pPr>
        <w:rPr>
          <w:rFonts w:ascii="ＭＳ 明朝" w:cs="Times New Roman"/>
          <w:kern w:val="0"/>
          <w:sz w:val="24"/>
          <w:szCs w:val="32"/>
        </w:rPr>
      </w:pPr>
      <w:r>
        <w:rPr>
          <w:rFonts w:hint="eastAsia" w:ascii="ＤＦＧ太丸ゴシック体" w:hAnsi="ＭＳ 明朝" w:eastAsia="ＤＦＧ太丸ゴシック体" w:cs="ＤＦＧ太丸ゴシック体"/>
          <w:kern w:val="0"/>
          <w:sz w:val="32"/>
          <w:szCs w:val="32"/>
        </w:rPr>
        <w:t>　</w:t>
      </w:r>
      <w:r>
        <w:rPr>
          <w:rFonts w:hint="eastAsia" w:ascii="ＭＳ 明朝" w:hAnsi="ＭＳ 明朝" w:cs="ＭＳ 明朝"/>
          <w:kern w:val="0"/>
          <w:sz w:val="24"/>
          <w:szCs w:val="32"/>
        </w:rPr>
        <w:t>心のゆとりと正しい服装が安全運転のきめ手です。</w:t>
      </w:r>
    </w:p>
    <w:p>
      <w:pPr>
        <w:rPr>
          <w:rFonts w:hint="eastAsia" w:ascii="ＭＳ 明朝" w:hAnsi="ＭＳ 明朝" w:cs="ＭＳ 明朝"/>
          <w:kern w:val="0"/>
          <w:sz w:val="24"/>
          <w:szCs w:val="32"/>
        </w:rPr>
      </w:pPr>
      <w:r>
        <w:rPr>
          <w:rFonts w:hint="eastAsia" w:ascii="ＭＳ 明朝" w:hAnsi="ＭＳ 明朝" w:cs="ＭＳ 明朝"/>
          <w:kern w:val="0"/>
          <w:sz w:val="24"/>
          <w:szCs w:val="32"/>
        </w:rPr>
        <w:t>　焦らずにゆとりを持って、道路交通法を守り落ち着いた運転を心がけましょう。</w:t>
      </w:r>
    </w:p>
    <w:p>
      <w:pPr>
        <w:rPr>
          <w:rFonts w:hint="eastAsia" w:ascii="ＭＳ 明朝" w:hAnsi="ＭＳ 明朝" w:cs="ＭＳ 明朝"/>
          <w:kern w:val="0"/>
        </w:rPr>
      </w:pPr>
    </w:p>
    <w:p>
      <w:pPr>
        <w:numPr>
          <w:ilvl w:val="0"/>
          <w:numId w:val="3"/>
        </w:numPr>
        <w:ind w:left="780" w:leftChars="0" w:firstLineChars="0"/>
        <w:rPr>
          <w:rFonts w:ascii="ＭＳ 明朝" w:cs="Times New Roman"/>
          <w:kern w:val="0"/>
          <w:sz w:val="24"/>
          <w:szCs w:val="32"/>
        </w:rPr>
      </w:pPr>
      <w:r>
        <w:rPr>
          <w:rFonts w:ascii="ＭＳ 明朝" w:hAnsi="ＭＳ 明朝" w:cs="ＭＳ 明朝"/>
          <w:kern w:val="0"/>
          <w:sz w:val="24"/>
          <w:szCs w:val="24"/>
        </w:rPr>
        <w:drawing>
          <wp:inline distT="0" distB="0" distL="0" distR="0">
            <wp:extent cx="923290" cy="284480"/>
            <wp:effectExtent l="0" t="0" r="1016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923290" cy="284480"/>
                    </a:xfrm>
                    <a:prstGeom prst="rect">
                      <a:avLst/>
                    </a:prstGeom>
                    <a:noFill/>
                    <a:ln>
                      <a:noFill/>
                    </a:ln>
                  </pic:spPr>
                </pic:pic>
              </a:graphicData>
            </a:graphic>
          </wp:inline>
        </w:drawing>
      </w:r>
      <w:r>
        <w:rPr>
          <w:rFonts w:hint="eastAsia" w:ascii="ＭＳ 明朝" w:hAnsi="ＭＳ 明朝" w:cs="ＭＳ 明朝"/>
          <w:kern w:val="0"/>
          <w:sz w:val="24"/>
          <w:szCs w:val="32"/>
        </w:rPr>
        <w:t>運転者、搭乗者のヘルメットの着用義務は法的にありませんが、安全のために着用</w:t>
      </w:r>
      <w:r>
        <w:rPr>
          <w:rFonts w:hint="eastAsia" w:ascii="ＭＳ 明朝" w:hAnsi="ＭＳ 明朝" w:cs="ＭＳ 明朝"/>
          <w:kern w:val="0"/>
          <w:sz w:val="24"/>
          <w:szCs w:val="32"/>
          <w:lang w:eastAsia="ja-JP"/>
        </w:rPr>
        <w:t>いた</w:t>
      </w:r>
      <w:r>
        <w:rPr>
          <w:rFonts w:hint="eastAsia" w:ascii="ＭＳ 明朝" w:hAnsi="ＭＳ 明朝" w:cs="ＭＳ 明朝"/>
          <w:kern w:val="0"/>
          <w:sz w:val="24"/>
          <w:szCs w:val="32"/>
        </w:rPr>
        <w:t>しましょう。ヘルメットの着用は、アゴヒモを確実に締めるなど、正しく行って下さい。</w:t>
      </w:r>
    </w:p>
    <w:p>
      <w:pPr>
        <w:ind w:left="555"/>
        <w:rPr>
          <w:rFonts w:ascii="ＭＳ 明朝" w:cs="Times New Roman"/>
          <w:kern w:val="0"/>
          <w:sz w:val="24"/>
          <w:szCs w:val="32"/>
        </w:rPr>
      </w:pPr>
      <w:r>
        <w:rPr>
          <w:rFonts w:hint="eastAsia" w:ascii="ＭＳ 明朝" w:hAnsi="ＭＳ 明朝" w:cs="ＭＳ 明朝"/>
          <w:kern w:val="0"/>
          <w:sz w:val="24"/>
          <w:szCs w:val="32"/>
        </w:rPr>
        <w:t>ヘルメットは、安全規格をクリアしたＳＧ、ＪＩＳマークのついたもので頭にしっくりと合って圧迫感のない物をお選び下さい。</w:t>
      </w:r>
    </w:p>
    <w:p>
      <w:pPr>
        <w:ind w:left="555"/>
        <w:rPr>
          <w:rFonts w:hint="eastAsia" w:ascii="ＭＳ 明朝" w:hAnsi="ＭＳ 明朝" w:cs="ＭＳ 明朝"/>
          <w:kern w:val="0"/>
          <w:sz w:val="24"/>
          <w:szCs w:val="32"/>
        </w:rPr>
      </w:pPr>
      <w:r>
        <w:rPr>
          <w:rFonts w:hint="eastAsia" w:ascii="ＭＳ 明朝" w:hAnsi="ＭＳ 明朝" w:cs="ＭＳ 明朝"/>
          <w:kern w:val="0"/>
          <w:sz w:val="24"/>
          <w:szCs w:val="32"/>
        </w:rPr>
        <w:t>ヘルメットを正しく着用していないと、万が一の事故の場合、死亡又は重大な傷害に至る可能性が高くなります。</w:t>
      </w:r>
    </w:p>
    <w:p>
      <w:pPr>
        <w:ind w:left="555"/>
        <w:rPr>
          <w:rFonts w:hint="eastAsia" w:ascii="ＭＳ 明朝" w:hAnsi="ＭＳ 明朝" w:cs="ＭＳ 明朝"/>
          <w:kern w:val="0"/>
        </w:rPr>
      </w:pPr>
    </w:p>
    <w:p>
      <w:pPr>
        <w:numPr>
          <w:ilvl w:val="0"/>
          <w:numId w:val="3"/>
        </w:numPr>
        <w:ind w:left="780" w:leftChars="0" w:firstLineChars="0"/>
        <w:rPr>
          <w:rFonts w:ascii="ＭＳ 明朝" w:cs="Times New Roman"/>
          <w:kern w:val="0"/>
        </w:rPr>
      </w:pPr>
      <w:r>
        <w:rPr>
          <w:rFonts w:ascii="ＭＳ 明朝" w:hAnsi="ＭＳ 明朝" w:cs="ＭＳ 明朝"/>
          <w:kern w:val="0"/>
          <w:sz w:val="24"/>
          <w:szCs w:val="24"/>
        </w:rPr>
        <w:drawing>
          <wp:inline distT="0" distB="0" distL="0" distR="0">
            <wp:extent cx="923290" cy="284480"/>
            <wp:effectExtent l="0" t="0" r="1016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23290" cy="284480"/>
                    </a:xfrm>
                    <a:prstGeom prst="rect">
                      <a:avLst/>
                    </a:prstGeom>
                    <a:noFill/>
                    <a:ln>
                      <a:noFill/>
                    </a:ln>
                  </pic:spPr>
                </pic:pic>
              </a:graphicData>
            </a:graphic>
          </wp:inline>
        </w:drawing>
      </w:r>
      <w:r>
        <w:rPr>
          <w:rFonts w:hint="eastAsia" w:ascii="ＭＳ 明朝" w:hAnsi="ＭＳ 明朝" w:cs="ＭＳ 明朝"/>
          <w:kern w:val="0"/>
          <w:sz w:val="24"/>
          <w:szCs w:val="32"/>
        </w:rPr>
        <w:t>運転者、搭乗者は乗車する時、保護具及び保護性の高い服を着用してください。くるぶしまで覆う靴の着用。摩擦に強い皮製の手袋の着用。長ズボンと長袖のジャケットの着用、明るく目立つ色の動きやすい服装で尚且つ体の露出の少ない物を着用してください。裾の広いズボンや袖口の広いジャケットは、ブレ－キ操作などの運動動作の妨げになり思わぬ事故の原因にもなりますので避けてください。</w:t>
      </w:r>
    </w:p>
    <w:p>
      <w:pPr>
        <w:rPr>
          <w:rFonts w:ascii="ＤＦＧ太丸ゴシック体" w:hAnsi="ＭＳ 明朝" w:eastAsia="ＤＦＧ太丸ゴシック体" w:cs="Times New Roman"/>
          <w:b/>
          <w:bCs/>
          <w:kern w:val="0"/>
          <w:sz w:val="24"/>
          <w:szCs w:val="24"/>
        </w:rPr>
      </w:pPr>
      <w:r>
        <w:rPr>
          <w:rFonts w:hint="eastAsia" w:ascii="ＤＦＧ太丸ゴシック体" w:hAnsi="ＭＳ 明朝" w:eastAsia="ＤＦＧ太丸ゴシック体" w:cs="ＤＦＧ太丸ゴシック体"/>
          <w:b/>
          <w:bCs/>
          <w:kern w:val="0"/>
          <w:sz w:val="24"/>
          <w:szCs w:val="24"/>
        </w:rPr>
        <w:t>運転する前に</w:t>
      </w:r>
    </w:p>
    <w:p>
      <w:pPr>
        <w:numPr>
          <w:ilvl w:val="0"/>
          <w:numId w:val="3"/>
        </w:numPr>
        <w:ind w:left="780" w:leftChars="0" w:firstLineChars="0"/>
        <w:rPr>
          <w:rFonts w:ascii="ＭＳ 明朝" w:cs="Times New Roman"/>
          <w:kern w:val="0"/>
          <w:sz w:val="24"/>
          <w:szCs w:val="32"/>
        </w:rPr>
      </w:pPr>
      <w:r>
        <w:rPr>
          <w:rFonts w:hint="eastAsia" w:ascii="ＭＳ 明朝" w:hAnsi="ＭＳ 明朝" w:cs="ＭＳ 明朝"/>
          <w:kern w:val="0"/>
          <w:sz w:val="24"/>
          <w:szCs w:val="32"/>
        </w:rPr>
        <w:t>日常点検を行って下さい。</w:t>
      </w:r>
    </w:p>
    <w:p>
      <w:pPr>
        <w:ind w:left="195"/>
        <w:rPr>
          <w:rFonts w:hint="eastAsia" w:ascii="ＭＳ 明朝" w:hAnsi="ＭＳ 明朝" w:cs="ＭＳ 明朝"/>
          <w:kern w:val="0"/>
          <w:sz w:val="24"/>
          <w:szCs w:val="32"/>
        </w:rPr>
      </w:pPr>
      <w:r>
        <w:rPr>
          <w:rFonts w:hint="eastAsia" w:ascii="ＭＳ 明朝" w:hAnsi="ＭＳ 明朝" w:cs="ＭＳ 明朝"/>
          <w:kern w:val="0"/>
          <w:sz w:val="24"/>
          <w:szCs w:val="32"/>
        </w:rPr>
        <w:t>　　　</w:t>
      </w:r>
      <w:r>
        <w:rPr>
          <w:rFonts w:hint="eastAsia" w:ascii="ＭＳ 明朝" w:hAnsi="ＭＳ 明朝" w:cs="ＭＳ 明朝"/>
          <w:kern w:val="0"/>
          <w:sz w:val="24"/>
          <w:szCs w:val="32"/>
          <w:lang w:eastAsia="ja-JP"/>
        </w:rPr>
        <w:t>特定小型原動機付自転車</w:t>
      </w:r>
      <w:r>
        <w:rPr>
          <w:rFonts w:hint="eastAsia" w:ascii="ＭＳ 明朝" w:hAnsi="ＭＳ 明朝" w:cs="ＭＳ 明朝"/>
          <w:kern w:val="0"/>
          <w:sz w:val="24"/>
          <w:szCs w:val="32"/>
        </w:rPr>
        <w:t>は常に清潔に手入れをし、定められた点検整備を</w:t>
      </w:r>
    </w:p>
    <w:p>
      <w:pPr>
        <w:ind w:left="195"/>
        <w:rPr>
          <w:rFonts w:ascii="ＭＳ 明朝" w:cs="Times New Roman"/>
          <w:kern w:val="0"/>
          <w:sz w:val="24"/>
          <w:szCs w:val="32"/>
        </w:rPr>
      </w:pPr>
      <w:r>
        <w:rPr>
          <w:rFonts w:hint="eastAsia" w:ascii="ＭＳ 明朝" w:hAnsi="ＭＳ 明朝" w:cs="ＭＳ 明朝"/>
          <w:kern w:val="0"/>
          <w:sz w:val="24"/>
          <w:szCs w:val="32"/>
          <w:lang w:eastAsia="ja-JP"/>
        </w:rPr>
        <w:t>　　　</w:t>
      </w:r>
      <w:r>
        <w:rPr>
          <w:rFonts w:hint="eastAsia" w:ascii="ＭＳ 明朝" w:hAnsi="ＭＳ 明朝" w:cs="ＭＳ 明朝"/>
          <w:kern w:val="0"/>
          <w:sz w:val="24"/>
          <w:szCs w:val="32"/>
        </w:rPr>
        <w:t>必ず行いましょう。</w:t>
      </w:r>
    </w:p>
    <w:p>
      <w:pPr>
        <w:ind w:left="195"/>
        <w:rPr>
          <w:rFonts w:hint="eastAsia" w:ascii="ＭＳ 明朝" w:hAnsi="ＭＳ 明朝" w:cs="ＭＳ 明朝"/>
          <w:kern w:val="0"/>
          <w:sz w:val="24"/>
          <w:szCs w:val="32"/>
        </w:rPr>
      </w:pPr>
      <w:r>
        <w:rPr>
          <w:rFonts w:hint="eastAsia" w:ascii="ＭＳ 明朝" w:hAnsi="ＭＳ 明朝" w:cs="ＭＳ 明朝"/>
          <w:kern w:val="0"/>
          <w:sz w:val="24"/>
          <w:szCs w:val="32"/>
        </w:rPr>
        <w:t>　　　日常点検は、</w:t>
      </w:r>
      <w:r>
        <w:rPr>
          <w:rFonts w:hint="eastAsia" w:ascii="ＭＳ 明朝" w:hAnsi="ＭＳ 明朝" w:cs="ＭＳ 明朝"/>
          <w:kern w:val="0"/>
          <w:sz w:val="24"/>
          <w:szCs w:val="32"/>
          <w:lang w:eastAsia="ja-JP"/>
        </w:rPr>
        <w:t>特定小型原動機付自転車</w:t>
      </w:r>
      <w:r>
        <w:rPr>
          <w:rFonts w:hint="eastAsia" w:ascii="ＭＳ 明朝" w:hAnsi="ＭＳ 明朝" w:cs="ＭＳ 明朝"/>
          <w:kern w:val="0"/>
          <w:sz w:val="24"/>
          <w:szCs w:val="32"/>
        </w:rPr>
        <w:t>を使用する方が１日１回運転する前</w:t>
      </w:r>
    </w:p>
    <w:p>
      <w:pPr>
        <w:ind w:left="195"/>
        <w:rPr>
          <w:rFonts w:ascii="ＭＳ 明朝" w:cs="Times New Roman"/>
          <w:kern w:val="0"/>
          <w:sz w:val="24"/>
          <w:szCs w:val="32"/>
        </w:rPr>
      </w:pPr>
      <w:r>
        <w:rPr>
          <w:rFonts w:hint="eastAsia" w:ascii="ＭＳ 明朝" w:hAnsi="ＭＳ 明朝" w:cs="ＭＳ 明朝"/>
          <w:kern w:val="0"/>
          <w:sz w:val="24"/>
          <w:szCs w:val="32"/>
          <w:lang w:eastAsia="ja-JP"/>
        </w:rPr>
        <w:t>　　　</w:t>
      </w:r>
      <w:r>
        <w:rPr>
          <w:rFonts w:hint="eastAsia" w:ascii="ＭＳ 明朝" w:hAnsi="ＭＳ 明朝" w:cs="ＭＳ 明朝"/>
          <w:kern w:val="0"/>
          <w:sz w:val="24"/>
          <w:szCs w:val="32"/>
        </w:rPr>
        <w:t>に実施する点検です。</w:t>
      </w:r>
    </w:p>
    <w:p>
      <w:pPr>
        <w:ind w:left="195"/>
        <w:rPr>
          <w:rFonts w:ascii="ＭＳ 明朝" w:cs="Times New Roman"/>
          <w:kern w:val="0"/>
          <w:sz w:val="24"/>
          <w:szCs w:val="32"/>
        </w:rPr>
      </w:pPr>
      <w:r>
        <w:rPr>
          <w:rFonts w:hint="eastAsia" w:ascii="ＭＳ 明朝" w:hAnsi="ＭＳ 明朝" w:cs="ＭＳ 明朝"/>
          <w:kern w:val="0"/>
          <w:sz w:val="24"/>
          <w:szCs w:val="32"/>
        </w:rPr>
        <w:t>　　　安全快適にお乗りいただくために必ず実施してください。　</w:t>
      </w:r>
    </w:p>
    <w:p>
      <w:pPr>
        <w:ind w:left="195"/>
        <w:rPr>
          <w:rFonts w:ascii="ＭＳ 明朝" w:hAnsi="ＭＳ 明朝" w:cs="ＭＳ 明朝"/>
          <w:kern w:val="0"/>
          <w:sz w:val="24"/>
          <w:szCs w:val="32"/>
        </w:rPr>
      </w:pPr>
      <w:r>
        <w:rPr>
          <w:rFonts w:hint="eastAsia" w:ascii="ＭＳ 明朝" w:hAnsi="ＭＳ 明朝" w:cs="ＭＳ 明朝"/>
          <w:kern w:val="0"/>
          <w:sz w:val="24"/>
          <w:szCs w:val="32"/>
        </w:rPr>
        <w:t>　　　この車に適用される点検項目は、下記「日常点検項目」抜粋です。</w:t>
      </w:r>
    </w:p>
    <w:p>
      <w:pPr>
        <w:ind w:left="195"/>
        <w:rPr>
          <w:rFonts w:ascii="ＭＳ 明朝" w:cs="Times New Roman"/>
          <w:kern w:val="0"/>
          <w:sz w:val="24"/>
          <w:szCs w:val="32"/>
        </w:rPr>
      </w:pPr>
      <w:r>
        <w:rPr>
          <w:rFonts w:hint="eastAsia" w:ascii="ＭＳ 明朝" w:hAnsi="ＭＳ 明朝" w:cs="ＭＳ 明朝"/>
          <w:kern w:val="0"/>
          <w:sz w:val="24"/>
          <w:szCs w:val="32"/>
        </w:rPr>
        <w:t>　　　本書2</w:t>
      </w:r>
      <w:r>
        <w:rPr>
          <w:rFonts w:ascii="ＭＳ 明朝" w:hAnsi="ＭＳ 明朝" w:cs="ＭＳ 明朝"/>
          <w:kern w:val="0"/>
          <w:sz w:val="24"/>
          <w:szCs w:val="32"/>
        </w:rPr>
        <w:t>3</w:t>
      </w:r>
      <w:r>
        <w:rPr>
          <w:rFonts w:hint="eastAsia" w:ascii="ＭＳ 明朝" w:hAnsi="ＭＳ 明朝" w:cs="ＭＳ 明朝"/>
          <w:kern w:val="0"/>
          <w:sz w:val="24"/>
          <w:szCs w:val="32"/>
        </w:rPr>
        <w:t>頁「日常点検」に基づいて実施してください。</w:t>
      </w:r>
    </w:p>
    <w:p>
      <w:pPr>
        <w:ind w:left="195"/>
        <w:rPr>
          <w:rFonts w:hint="eastAsia" w:ascii="ＭＳ 明朝" w:hAnsi="ＭＳ 明朝" w:cs="ＭＳ 明朝"/>
          <w:kern w:val="0"/>
          <w:sz w:val="24"/>
          <w:szCs w:val="32"/>
        </w:rPr>
      </w:pPr>
      <w:r>
        <w:rPr>
          <w:rFonts w:hint="eastAsia" w:ascii="ＭＳ 明朝" w:hAnsi="ＭＳ 明朝" w:cs="ＭＳ 明朝"/>
          <w:kern w:val="0"/>
          <w:sz w:val="24"/>
          <w:szCs w:val="32"/>
        </w:rPr>
        <w:t>　日常点検項目</w:t>
      </w:r>
    </w:p>
    <w:p>
      <w:pPr>
        <w:ind w:left="195"/>
        <w:rPr>
          <w:rFonts w:ascii="ＭＳ 明朝" w:cs="Times New Roman"/>
          <w:kern w:val="0"/>
          <w:sz w:val="24"/>
          <w:szCs w:val="32"/>
        </w:rPr>
      </w:pPr>
      <w:r>
        <w:rPr>
          <w:rFonts w:hint="eastAsia" w:ascii="ＭＳ 明朝" w:hAnsi="ＭＳ 明朝" w:cs="ＭＳ 明朝"/>
          <w:kern w:val="0"/>
          <w:sz w:val="24"/>
          <w:szCs w:val="32"/>
          <w:lang w:eastAsia="ja-JP"/>
        </w:rPr>
        <w:t>　　○　</w:t>
      </w:r>
      <w:r>
        <w:rPr>
          <w:rFonts w:hint="eastAsia" w:ascii="ＭＳ 明朝" w:hAnsi="ＭＳ 明朝" w:cs="ＭＳ 明朝"/>
          <w:kern w:val="0"/>
          <w:sz w:val="24"/>
          <w:szCs w:val="32"/>
        </w:rPr>
        <w:t>ブレ－キ　　・</w:t>
      </w:r>
      <w:r>
        <w:rPr>
          <w:rFonts w:hint="eastAsia" w:ascii="ＭＳ 明朝" w:hAnsi="ＭＳ 明朝" w:cs="ＭＳ 明朝"/>
          <w:kern w:val="0"/>
          <w:sz w:val="24"/>
          <w:szCs w:val="32"/>
          <w:lang w:val="en-US" w:eastAsia="ja-JP"/>
        </w:rPr>
        <w:t xml:space="preserve"> </w:t>
      </w:r>
      <w:r>
        <w:rPr>
          <w:rFonts w:hint="eastAsia" w:ascii="ＭＳ 明朝" w:hAnsi="ＭＳ 明朝" w:cs="ＭＳ 明朝"/>
          <w:kern w:val="0"/>
          <w:sz w:val="24"/>
          <w:szCs w:val="32"/>
        </w:rPr>
        <w:t>ブレーキレバーの握りしろが適切であること</w:t>
      </w:r>
    </w:p>
    <w:p>
      <w:pPr>
        <w:numPr>
          <w:ilvl w:val="0"/>
          <w:numId w:val="0"/>
        </w:numPr>
        <w:tabs>
          <w:tab w:val="left" w:pos="2928"/>
        </w:tabs>
        <w:rPr>
          <w:rFonts w:hint="eastAsia" w:ascii="ＭＳ 明朝" w:hAnsi="ＭＳ 明朝" w:cs="ＭＳ 明朝"/>
          <w:kern w:val="0"/>
          <w:sz w:val="24"/>
          <w:szCs w:val="32"/>
        </w:rPr>
      </w:pPr>
      <w:r>
        <w:rPr>
          <w:rFonts w:hint="eastAsia" w:ascii="ＭＳ 明朝" w:hAnsi="ＭＳ 明朝" w:cs="ＭＳ 明朝"/>
          <w:kern w:val="0"/>
          <w:sz w:val="24"/>
          <w:szCs w:val="32"/>
          <w:lang w:eastAsia="ja-JP"/>
        </w:rPr>
        <w:t>　　　　　　　　　　　・</w:t>
      </w:r>
      <w:r>
        <w:rPr>
          <w:rFonts w:hint="eastAsia" w:ascii="ＭＳ 明朝" w:hAnsi="ＭＳ 明朝" w:cs="ＭＳ 明朝"/>
          <w:kern w:val="0"/>
          <w:sz w:val="24"/>
          <w:szCs w:val="32"/>
          <w:lang w:val="en-US" w:eastAsia="ja-JP"/>
        </w:rPr>
        <w:t xml:space="preserve"> </w:t>
      </w:r>
      <w:r>
        <w:rPr>
          <w:rFonts w:hint="eastAsia" w:ascii="ＭＳ 明朝" w:hAnsi="ＭＳ 明朝" w:cs="ＭＳ 明朝"/>
          <w:kern w:val="0"/>
          <w:sz w:val="24"/>
          <w:szCs w:val="32"/>
        </w:rPr>
        <w:t>ブレ</w:t>
      </w:r>
      <w:r>
        <w:rPr>
          <w:rFonts w:ascii="ＭＳ 明朝" w:cs="ＭＳ 明朝"/>
          <w:kern w:val="0"/>
          <w:sz w:val="24"/>
          <w:szCs w:val="32"/>
        </w:rPr>
        <w:t>-</w:t>
      </w:r>
      <w:r>
        <w:rPr>
          <w:rFonts w:hint="eastAsia" w:ascii="ＭＳ 明朝" w:hAnsi="ＭＳ 明朝" w:cs="ＭＳ 明朝"/>
          <w:kern w:val="0"/>
          <w:sz w:val="24"/>
          <w:szCs w:val="32"/>
        </w:rPr>
        <w:t>キの効きが十分であること</w:t>
      </w:r>
    </w:p>
    <w:p>
      <w:pPr>
        <w:numPr>
          <w:ilvl w:val="0"/>
          <w:numId w:val="0"/>
        </w:numPr>
        <w:tabs>
          <w:tab w:val="left" w:pos="2928"/>
        </w:tabs>
        <w:rPr>
          <w:rFonts w:ascii="ＭＳ 明朝" w:cs="Times New Roman"/>
          <w:kern w:val="0"/>
          <w:sz w:val="24"/>
          <w:szCs w:val="32"/>
        </w:rPr>
      </w:pPr>
      <w:r>
        <w:rPr>
          <w:rFonts w:hint="eastAsia" w:ascii="ＭＳ 明朝" w:hAnsi="ＭＳ 明朝" w:cs="ＭＳ 明朝"/>
          <w:kern w:val="0"/>
          <w:sz w:val="24"/>
          <w:szCs w:val="32"/>
          <w:lang w:eastAsia="ja-JP"/>
        </w:rPr>
        <w:t>　　　〇　</w:t>
      </w:r>
      <w:r>
        <w:rPr>
          <w:rFonts w:hint="eastAsia" w:ascii="ＭＳ 明朝" w:hAnsi="ＭＳ 明朝" w:cs="ＭＳ 明朝"/>
          <w:kern w:val="0"/>
          <w:sz w:val="24"/>
          <w:szCs w:val="32"/>
        </w:rPr>
        <w:t>タイヤ</w:t>
      </w:r>
      <w:r>
        <w:rPr>
          <w:rFonts w:hint="eastAsia" w:ascii="ＭＳ 明朝" w:hAnsi="ＭＳ 明朝" w:cs="ＭＳ 明朝"/>
          <w:kern w:val="0"/>
          <w:sz w:val="24"/>
          <w:szCs w:val="32"/>
          <w:lang w:eastAsia="ja-JP"/>
        </w:rPr>
        <w:t>　　　</w:t>
      </w:r>
      <w:r>
        <w:rPr>
          <w:rFonts w:hint="eastAsia" w:ascii="ＭＳ 明朝" w:hAnsi="ＭＳ 明朝" w:cs="ＭＳ 明朝"/>
          <w:kern w:val="0"/>
          <w:sz w:val="24"/>
          <w:szCs w:val="32"/>
        </w:rPr>
        <w:t>・</w:t>
      </w:r>
      <w:r>
        <w:rPr>
          <w:rFonts w:hint="eastAsia" w:ascii="ＭＳ 明朝" w:hAnsi="ＭＳ 明朝" w:cs="ＭＳ 明朝"/>
          <w:kern w:val="0"/>
          <w:sz w:val="24"/>
          <w:szCs w:val="32"/>
          <w:lang w:val="en-US" w:eastAsia="ja-JP"/>
        </w:rPr>
        <w:t xml:space="preserve"> </w:t>
      </w:r>
      <w:r>
        <w:rPr>
          <w:rFonts w:hint="eastAsia" w:ascii="ＭＳ 明朝" w:hAnsi="ＭＳ 明朝" w:cs="ＭＳ 明朝"/>
          <w:kern w:val="0"/>
          <w:sz w:val="24"/>
          <w:szCs w:val="32"/>
        </w:rPr>
        <w:t>タイヤの状態が適切であること</w:t>
      </w:r>
    </w:p>
    <w:p>
      <w:pPr>
        <w:rPr>
          <w:rFonts w:ascii="ＭＳ 明朝" w:cs="Times New Roman"/>
          <w:kern w:val="0"/>
          <w:sz w:val="24"/>
          <w:szCs w:val="32"/>
        </w:rPr>
      </w:pPr>
      <w:r>
        <w:rPr>
          <w:rFonts w:hint="eastAsia" w:ascii="ＭＳ 明朝" w:hAnsi="ＭＳ 明朝" w:cs="ＭＳ 明朝"/>
          <w:kern w:val="0"/>
          <w:sz w:val="24"/>
          <w:szCs w:val="32"/>
          <w:lang w:eastAsia="ja-JP"/>
        </w:rPr>
        <w:t>　　　　　　　　　　　・　</w:t>
      </w:r>
      <w:r>
        <w:rPr>
          <w:rFonts w:hint="eastAsia" w:ascii="ＭＳ 明朝" w:hAnsi="ＭＳ 明朝" w:cs="ＭＳ 明朝"/>
          <w:kern w:val="0"/>
          <w:sz w:val="24"/>
          <w:szCs w:val="32"/>
        </w:rPr>
        <w:t>空気圧・亀裂、損傷・異常な磨耗・溝の深さ</w:t>
      </w:r>
    </w:p>
    <w:p>
      <w:pPr>
        <w:numPr>
          <w:ilvl w:val="0"/>
          <w:numId w:val="4"/>
        </w:numPr>
        <w:tabs>
          <w:tab w:val="left" w:pos="915"/>
          <w:tab w:val="clear" w:pos="776"/>
        </w:tabs>
        <w:ind w:hanging="227"/>
        <w:rPr>
          <w:rFonts w:ascii="ＭＳ 明朝" w:cs="Times New Roman"/>
          <w:kern w:val="0"/>
          <w:sz w:val="24"/>
          <w:szCs w:val="32"/>
        </w:rPr>
      </w:pPr>
      <w:r>
        <w:rPr>
          <w:rFonts w:hint="eastAsia" w:ascii="ＭＳ 明朝" w:hAnsi="ＭＳ 明朝" w:cs="ＭＳ 明朝"/>
          <w:kern w:val="0"/>
          <w:sz w:val="24"/>
          <w:szCs w:val="32"/>
        </w:rPr>
        <w:t>灯火装置及び方向指示器</w:t>
      </w:r>
    </w:p>
    <w:p>
      <w:pPr>
        <w:numPr>
          <w:ilvl w:val="0"/>
          <w:numId w:val="4"/>
        </w:numPr>
        <w:tabs>
          <w:tab w:val="left" w:pos="915"/>
          <w:tab w:val="clear" w:pos="776"/>
        </w:tabs>
        <w:ind w:hanging="227"/>
        <w:rPr>
          <w:rFonts w:ascii="ＭＳ 明朝" w:cs="Times New Roman"/>
          <w:kern w:val="0"/>
          <w:sz w:val="24"/>
          <w:szCs w:val="32"/>
        </w:rPr>
      </w:pPr>
      <w:r>
        <w:rPr>
          <w:rFonts w:hint="eastAsia" w:ascii="ＭＳ 明朝" w:hAnsi="ＭＳ 明朝" w:cs="ＭＳ 明朝"/>
          <w:kern w:val="0"/>
          <w:sz w:val="24"/>
          <w:szCs w:val="32"/>
        </w:rPr>
        <w:t>運行において異常が認められた箇所　　</w:t>
      </w:r>
    </w:p>
    <w:p>
      <w:pPr>
        <w:numPr>
          <w:ilvl w:val="0"/>
          <w:numId w:val="4"/>
        </w:numPr>
        <w:tabs>
          <w:tab w:val="left" w:pos="915"/>
          <w:tab w:val="clear" w:pos="776"/>
        </w:tabs>
        <w:ind w:hanging="227"/>
        <w:rPr>
          <w:rFonts w:ascii="ＭＳ 明朝" w:cs="Times New Roman"/>
          <w:kern w:val="0"/>
          <w:sz w:val="24"/>
          <w:szCs w:val="32"/>
        </w:rPr>
      </w:pPr>
      <w:r>
        <w:rPr>
          <w:rFonts w:hint="eastAsia" w:ascii="ＭＳ 明朝" w:hAnsi="ＭＳ 明朝" w:cs="ＭＳ 明朝"/>
          <w:kern w:val="0"/>
          <w:sz w:val="24"/>
          <w:szCs w:val="32"/>
        </w:rPr>
        <w:t>バッテリ－（モービルジャパン指定点検項目）</w:t>
      </w:r>
    </w:p>
    <w:p>
      <w:pPr>
        <w:ind w:leftChars="-2" w:hanging="4" w:hangingChars="2"/>
        <w:rPr>
          <w:rFonts w:hint="eastAsia" w:ascii="ＭＳ 明朝" w:hAnsi="ＭＳ 明朝" w:cs="ＭＳ 明朝"/>
          <w:kern w:val="0"/>
          <w:sz w:val="24"/>
          <w:szCs w:val="32"/>
        </w:rPr>
      </w:pPr>
      <w:r>
        <w:rPr>
          <w:rFonts w:hint="eastAsia" w:ascii="ＭＳ 明朝" w:hAnsi="ＭＳ 明朝" w:cs="ＭＳ 明朝"/>
          <w:kern w:val="0"/>
          <w:sz w:val="24"/>
          <w:szCs w:val="32"/>
        </w:rPr>
        <w:t>　　　・充電電圧　　バッテリ－の充電が適正かどうか確認してください。</w:t>
      </w:r>
    </w:p>
    <w:p>
      <w:pPr>
        <w:ind w:leftChars="-2" w:hanging="4" w:hangingChars="2"/>
        <w:rPr>
          <w:rFonts w:hint="eastAsia" w:ascii="ＭＳ 明朝" w:hAnsi="ＭＳ 明朝" w:cs="ＭＳ 明朝"/>
          <w:kern w:val="0"/>
        </w:rPr>
      </w:pPr>
    </w:p>
    <w:p>
      <w:pPr>
        <w:rPr>
          <w:rFonts w:ascii="ＤＦＧ太丸ゴシック体" w:hAnsi="ＭＳ 明朝" w:eastAsia="ＤＦＧ太丸ゴシック体" w:cs="Times New Roman"/>
          <w:b/>
          <w:bCs/>
          <w:kern w:val="0"/>
          <w:sz w:val="24"/>
          <w:szCs w:val="24"/>
        </w:rPr>
      </w:pPr>
      <w:r>
        <w:rPr>
          <w:rFonts w:hint="eastAsia" w:ascii="ＤＦＧ太丸ゴシック体" w:hAnsi="ＭＳ 明朝" w:eastAsia="ＤＦＧ太丸ゴシック体" w:cs="ＤＦＧ太丸ゴシック体"/>
          <w:b/>
          <w:bCs/>
          <w:kern w:val="0"/>
          <w:sz w:val="24"/>
          <w:szCs w:val="24"/>
        </w:rPr>
        <w:t>荷物</w:t>
      </w:r>
    </w:p>
    <w:p>
      <w:pPr>
        <w:numPr>
          <w:ilvl w:val="0"/>
          <w:numId w:val="4"/>
        </w:numPr>
        <w:rPr>
          <w:rFonts w:ascii="ＭＳ 明朝" w:cs="Times New Roman"/>
          <w:kern w:val="0"/>
          <w:sz w:val="24"/>
          <w:szCs w:val="32"/>
        </w:rPr>
      </w:pPr>
      <w:r>
        <w:rPr>
          <w:rFonts w:ascii="ＭＳ 明朝" w:hAnsi="ＭＳ 明朝" w:cs="ＭＳ 明朝"/>
          <w:kern w:val="0"/>
          <w:sz w:val="24"/>
          <w:szCs w:val="24"/>
        </w:rPr>
        <w:drawing>
          <wp:inline distT="0" distB="0" distL="0" distR="0">
            <wp:extent cx="923290" cy="284480"/>
            <wp:effectExtent l="0" t="0" r="10160" b="127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23290" cy="284480"/>
                    </a:xfrm>
                    <a:prstGeom prst="rect">
                      <a:avLst/>
                    </a:prstGeom>
                    <a:noFill/>
                    <a:ln>
                      <a:noFill/>
                    </a:ln>
                  </pic:spPr>
                </pic:pic>
              </a:graphicData>
            </a:graphic>
          </wp:inline>
        </w:drawing>
      </w:r>
      <w:r>
        <w:rPr>
          <w:rFonts w:hint="eastAsia" w:ascii="ＭＳ 明朝" w:hAnsi="ＭＳ 明朝" w:cs="ＭＳ 明朝"/>
          <w:kern w:val="0"/>
          <w:sz w:val="24"/>
          <w:szCs w:val="32"/>
        </w:rPr>
        <w:t>ハンドルの近くに物を置くと、ハンドル操作が出来なくなる場合が有りますので物を置かないで下さい。</w:t>
      </w:r>
    </w:p>
    <w:p>
      <w:pPr>
        <w:numPr>
          <w:ilvl w:val="0"/>
          <w:numId w:val="4"/>
        </w:numPr>
        <w:rPr>
          <w:rFonts w:ascii="ＭＳ 明朝" w:cs="Times New Roman"/>
          <w:kern w:val="0"/>
          <w:sz w:val="24"/>
          <w:szCs w:val="32"/>
        </w:rPr>
      </w:pPr>
      <w:r>
        <w:rPr>
          <w:rFonts w:hint="eastAsia" w:ascii="ＭＳ 明朝" w:hAnsi="ＭＳ 明朝" w:cs="ＭＳ 明朝"/>
          <w:kern w:val="0"/>
          <w:sz w:val="24"/>
          <w:szCs w:val="32"/>
        </w:rPr>
        <w:t>ヘッドライトレンズの前を荷物等で遮らないようにしてください。</w:t>
      </w:r>
    </w:p>
    <w:p>
      <w:pPr>
        <w:numPr>
          <w:ilvl w:val="0"/>
          <w:numId w:val="4"/>
        </w:numPr>
        <w:rPr>
          <w:rFonts w:ascii="ＭＳ 明朝" w:hAnsi="ＭＳ 明朝" w:cs="ＭＳ 明朝"/>
          <w:kern w:val="0"/>
          <w:sz w:val="24"/>
          <w:szCs w:val="32"/>
        </w:rPr>
      </w:pPr>
      <w:r>
        <w:rPr>
          <w:rFonts w:hint="eastAsia" w:ascii="ＭＳ 明朝" w:hAnsi="ＭＳ 明朝" w:cs="ＭＳ 明朝"/>
          <w:kern w:val="0"/>
          <w:sz w:val="24"/>
          <w:szCs w:val="32"/>
        </w:rPr>
        <w:t>石や鉄片など、硬くて重い物を入れたまま走行しないで下さい、積載重量以内でもトランク本体や車体が損傷する場合が有ります。</w:t>
      </w:r>
    </w:p>
    <w:p>
      <w:pPr>
        <w:numPr>
          <w:ilvl w:val="0"/>
          <w:numId w:val="4"/>
        </w:numPr>
        <w:rPr>
          <w:rFonts w:ascii="ＭＳ 明朝" w:hAnsi="ＭＳ 明朝" w:cs="ＭＳ 明朝"/>
          <w:kern w:val="0"/>
          <w:sz w:val="24"/>
          <w:szCs w:val="32"/>
        </w:rPr>
      </w:pPr>
      <w:r>
        <w:rPr>
          <w:rFonts w:hint="eastAsia" w:ascii="ＭＳ 明朝" w:hAnsi="ＭＳ 明朝" w:cs="ＭＳ 明朝"/>
          <w:kern w:val="0"/>
          <w:sz w:val="24"/>
          <w:szCs w:val="32"/>
        </w:rPr>
        <w:t>荷物は指定の場所以外には積まないようにしてください。カバ－等が破損することが有ります。</w:t>
      </w:r>
    </w:p>
    <w:p>
      <w:pPr>
        <w:widowControl w:val="0"/>
        <w:numPr>
          <w:ilvl w:val="0"/>
          <w:numId w:val="0"/>
        </w:numPr>
        <w:tabs>
          <w:tab w:val="left" w:pos="776"/>
        </w:tabs>
        <w:jc w:val="both"/>
        <w:rPr>
          <w:rFonts w:hint="eastAsia" w:ascii="ＭＳ 明朝" w:hAnsi="ＭＳ 明朝" w:cs="ＭＳ 明朝"/>
          <w:kern w:val="0"/>
        </w:rPr>
      </w:pPr>
    </w:p>
    <w:p>
      <w:pPr>
        <w:widowControl w:val="0"/>
        <w:numPr>
          <w:ilvl w:val="0"/>
          <w:numId w:val="0"/>
        </w:numPr>
        <w:tabs>
          <w:tab w:val="left" w:pos="776"/>
        </w:tabs>
        <w:jc w:val="both"/>
        <w:rPr>
          <w:rFonts w:hint="eastAsia" w:ascii="ＭＳ 明朝" w:hAnsi="ＭＳ 明朝" w:cs="ＭＳ 明朝"/>
          <w:kern w:val="0"/>
        </w:rPr>
      </w:pPr>
    </w:p>
    <w:p>
      <w:pPr>
        <w:rPr>
          <w:rFonts w:ascii="ＭＳ 明朝" w:cs="Times New Roman"/>
          <w:b/>
          <w:bCs/>
          <w:kern w:val="0"/>
        </w:rPr>
      </w:pPr>
      <w:r>
        <w:rPr>
          <w:rFonts w:hint="eastAsia" w:ascii="ＤＦＧ太丸ゴシック体" w:hAnsi="ＭＳ 明朝" w:eastAsia="ＤＦＧ太丸ゴシック体" w:cs="ＤＦＧ太丸ゴシック体"/>
          <w:b/>
          <w:bCs/>
          <w:kern w:val="0"/>
          <w:sz w:val="24"/>
          <w:szCs w:val="24"/>
        </w:rPr>
        <w:t>乗り方について</w:t>
      </w:r>
    </w:p>
    <w:p>
      <w:pPr>
        <w:numPr>
          <w:ilvl w:val="0"/>
          <w:numId w:val="4"/>
        </w:numPr>
        <w:rPr>
          <w:rFonts w:ascii="ＭＳ 明朝" w:cs="Times New Roman"/>
          <w:kern w:val="0"/>
          <w:sz w:val="24"/>
          <w:szCs w:val="32"/>
        </w:rPr>
      </w:pPr>
      <w:r>
        <w:rPr>
          <w:rFonts w:ascii="ＭＳ 明朝" w:hAnsi="ＭＳ 明朝" w:cs="ＭＳ 明朝"/>
          <w:kern w:val="0"/>
          <w:sz w:val="24"/>
          <w:szCs w:val="24"/>
        </w:rPr>
        <w:drawing>
          <wp:inline distT="0" distB="0" distL="0" distR="0">
            <wp:extent cx="914400" cy="2844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14400" cy="284480"/>
                    </a:xfrm>
                    <a:prstGeom prst="rect">
                      <a:avLst/>
                    </a:prstGeom>
                    <a:noFill/>
                    <a:ln>
                      <a:noFill/>
                    </a:ln>
                  </pic:spPr>
                </pic:pic>
              </a:graphicData>
            </a:graphic>
          </wp:inline>
        </w:drawing>
      </w:r>
      <w:r>
        <w:rPr>
          <w:rFonts w:hint="eastAsia" w:ascii="ＭＳ 明朝" w:hAnsi="ＭＳ 明朝" w:cs="ＭＳ 明朝"/>
          <w:kern w:val="0"/>
          <w:sz w:val="24"/>
          <w:szCs w:val="32"/>
        </w:rPr>
        <w:t>メインスイッチの操作は、座席に腰を掛けて、安全を確認してから操作してください。</w:t>
      </w:r>
    </w:p>
    <w:p>
      <w:pPr>
        <w:numPr>
          <w:ilvl w:val="0"/>
          <w:numId w:val="4"/>
        </w:numPr>
        <w:rPr>
          <w:rFonts w:ascii="ＭＳ 明朝" w:cs="Times New Roman"/>
          <w:kern w:val="0"/>
          <w:sz w:val="24"/>
          <w:szCs w:val="32"/>
        </w:rPr>
      </w:pPr>
      <w:r>
        <w:rPr>
          <w:rFonts w:hint="eastAsia" w:ascii="ＭＳ 明朝" w:hAnsi="ＭＳ 明朝" w:cs="ＭＳ 明朝"/>
          <w:kern w:val="0"/>
          <w:sz w:val="24"/>
          <w:szCs w:val="32"/>
        </w:rPr>
        <w:t>走行中は、運転者は両手でハンドルを握り、両足をフロアステップに置いて下さい。</w:t>
      </w:r>
    </w:p>
    <w:p>
      <w:pPr>
        <w:tabs>
          <w:tab w:val="left" w:pos="776"/>
        </w:tabs>
        <w:ind w:left="776"/>
        <w:rPr>
          <w:rFonts w:ascii="ＭＳ 明朝" w:cs="Times New Roman"/>
          <w:kern w:val="0"/>
        </w:rPr>
      </w:pPr>
    </w:p>
    <w:p>
      <w:pPr>
        <w:tabs>
          <w:tab w:val="left" w:pos="776"/>
        </w:tabs>
        <w:rPr>
          <w:rFonts w:ascii="ＭＳ 明朝" w:cs="Times New Roman"/>
          <w:kern w:val="0"/>
        </w:rPr>
      </w:pPr>
    </w:p>
    <w:p>
      <w:pPr>
        <w:numPr>
          <w:ilvl w:val="0"/>
          <w:numId w:val="4"/>
        </w:numPr>
        <w:rPr>
          <w:rFonts w:ascii="ＭＳ 明朝" w:cs="Times New Roman"/>
          <w:kern w:val="0"/>
          <w:sz w:val="24"/>
          <w:szCs w:val="32"/>
        </w:rPr>
      </w:pPr>
      <w:r>
        <w:rPr>
          <w:rFonts w:ascii="ＭＳ 明朝" w:hAnsi="ＭＳ 明朝" w:cs="ＭＳ 明朝"/>
          <w:kern w:val="0"/>
          <w:sz w:val="24"/>
          <w:szCs w:val="24"/>
        </w:rPr>
        <w:drawing>
          <wp:inline distT="0" distB="0" distL="0" distR="0">
            <wp:extent cx="914400" cy="2844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14400" cy="284480"/>
                    </a:xfrm>
                    <a:prstGeom prst="rect">
                      <a:avLst/>
                    </a:prstGeom>
                    <a:noFill/>
                    <a:ln>
                      <a:noFill/>
                    </a:ln>
                  </pic:spPr>
                </pic:pic>
              </a:graphicData>
            </a:graphic>
          </wp:inline>
        </w:drawing>
      </w:r>
      <w:r>
        <w:rPr>
          <w:rFonts w:hint="eastAsia" w:ascii="ＭＳ 明朝" w:hAnsi="ＭＳ 明朝" w:cs="ＭＳ 明朝"/>
          <w:kern w:val="0"/>
          <w:sz w:val="24"/>
          <w:szCs w:val="32"/>
        </w:rPr>
        <w:t>後退時は周囲の安全を確認し特に後方に注意し</w:t>
      </w:r>
      <w:r>
        <w:rPr>
          <w:rFonts w:hint="eastAsia" w:ascii="ＭＳ 明朝" w:hAnsi="ＭＳ 明朝" w:cs="ＭＳ 明朝"/>
          <w:kern w:val="0"/>
          <w:sz w:val="24"/>
          <w:szCs w:val="32"/>
          <w:lang w:eastAsia="ja-JP"/>
        </w:rPr>
        <w:t>て</w:t>
      </w:r>
      <w:r>
        <w:rPr>
          <w:rFonts w:hint="eastAsia" w:ascii="ＭＳ 明朝" w:hAnsi="ＭＳ 明朝" w:cs="ＭＳ 明朝"/>
          <w:kern w:val="0"/>
          <w:sz w:val="24"/>
          <w:szCs w:val="32"/>
        </w:rPr>
        <w:t>低速にて運転してください。</w:t>
      </w:r>
    </w:p>
    <w:p>
      <w:pPr>
        <w:numPr>
          <w:ilvl w:val="0"/>
          <w:numId w:val="4"/>
        </w:numPr>
        <w:rPr>
          <w:rFonts w:ascii="ＭＳ 明朝" w:cs="Times New Roman"/>
          <w:kern w:val="0"/>
          <w:sz w:val="24"/>
          <w:szCs w:val="32"/>
        </w:rPr>
      </w:pPr>
      <w:r>
        <w:rPr>
          <w:rFonts w:hint="eastAsia" w:ascii="ＭＳ 明朝" w:hAnsi="ＭＳ 明朝" w:cs="ＭＳ 明朝"/>
          <w:kern w:val="0"/>
          <w:sz w:val="24"/>
          <w:szCs w:val="32"/>
        </w:rPr>
        <w:t>急激なハンドル操作や、片手運転は危険ですので避けてください。</w:t>
      </w:r>
    </w:p>
    <w:p>
      <w:pPr>
        <w:numPr>
          <w:ilvl w:val="0"/>
          <w:numId w:val="4"/>
        </w:numPr>
        <w:rPr>
          <w:rFonts w:ascii="ＭＳ 明朝" w:cs="Times New Roman"/>
          <w:kern w:val="0"/>
          <w:sz w:val="24"/>
          <w:szCs w:val="32"/>
        </w:rPr>
      </w:pPr>
      <w:r>
        <w:rPr>
          <w:rFonts w:hint="eastAsia" w:ascii="ＭＳ 明朝" w:hAnsi="ＭＳ 明朝" w:cs="ＭＳ 明朝"/>
          <w:kern w:val="0"/>
          <w:sz w:val="24"/>
          <w:szCs w:val="32"/>
        </w:rPr>
        <w:t>走行中の携帯電話の使用はお止め下さい。使用の際は安全な場所に停止してから使用してください。</w:t>
      </w:r>
    </w:p>
    <w:p>
      <w:pPr>
        <w:numPr>
          <w:ilvl w:val="0"/>
          <w:numId w:val="4"/>
        </w:numPr>
        <w:rPr>
          <w:rFonts w:cs="Times New Roman"/>
        </w:rPr>
      </w:pPr>
      <w:r>
        <w:rPr>
          <w:rFonts w:ascii="ＭＳ 明朝" w:hAnsi="ＭＳ 明朝" w:cs="ＭＳ 明朝"/>
          <w:kern w:val="0"/>
          <w:sz w:val="24"/>
          <w:szCs w:val="24"/>
        </w:rPr>
        <w:drawing>
          <wp:inline distT="0" distB="0" distL="0" distR="0">
            <wp:extent cx="914400" cy="2844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914400" cy="284480"/>
                    </a:xfrm>
                    <a:prstGeom prst="rect">
                      <a:avLst/>
                    </a:prstGeom>
                    <a:noFill/>
                    <a:ln>
                      <a:noFill/>
                    </a:ln>
                  </pic:spPr>
                </pic:pic>
              </a:graphicData>
            </a:graphic>
          </wp:inline>
        </w:drawing>
      </w:r>
      <w:r>
        <w:rPr>
          <w:rFonts w:hint="eastAsia" w:cs="ＭＳ 明朝"/>
          <w:sz w:val="24"/>
          <w:szCs w:val="32"/>
        </w:rPr>
        <w:t>急激なスロットルの開閉操作（スナッピング）は故障の原因となります。</w:t>
      </w:r>
    </w:p>
    <w:p>
      <w:pPr>
        <w:rPr>
          <w:rFonts w:ascii="ＤＦＧ太丸ゴシック体" w:hAnsi="ＭＳ 明朝" w:eastAsia="ＤＦＧ太丸ゴシック体" w:cs="Times New Roman"/>
          <w:b/>
          <w:bCs/>
          <w:kern w:val="0"/>
          <w:sz w:val="24"/>
          <w:szCs w:val="24"/>
        </w:rPr>
      </w:pPr>
      <w:r>
        <w:rPr>
          <w:rFonts w:hint="eastAsia" w:ascii="ＤＦＧ太丸ゴシック体" w:hAnsi="ＭＳ 明朝" w:eastAsia="ＤＦＧ太丸ゴシック体" w:cs="ＤＦＧ太丸ゴシック体"/>
          <w:b/>
          <w:bCs/>
          <w:kern w:val="0"/>
          <w:sz w:val="24"/>
          <w:szCs w:val="24"/>
        </w:rPr>
        <w:t>駐車</w:t>
      </w:r>
    </w:p>
    <w:p>
      <w:pPr>
        <w:ind w:firstLine="240" w:firstLineChars="100"/>
        <w:rPr>
          <w:rFonts w:ascii="ＭＳ 明朝" w:hAnsi="ＭＳ 明朝" w:cs="ＭＳ 明朝"/>
          <w:kern w:val="0"/>
          <w:sz w:val="24"/>
          <w:szCs w:val="32"/>
        </w:rPr>
      </w:pPr>
      <w:r>
        <w:rPr>
          <w:rFonts w:hint="eastAsia" w:ascii="ＭＳ 明朝" w:hAnsi="ＭＳ 明朝" w:cs="ＭＳ 明朝"/>
          <w:kern w:val="0"/>
          <w:sz w:val="24"/>
          <w:szCs w:val="32"/>
        </w:rPr>
        <w:t xml:space="preserve">  ○  サイドブレーキを掛けてから。  盗難防止の為、キ－を抜いてください。</w:t>
      </w:r>
    </w:p>
    <w:p>
      <w:pPr>
        <w:ind w:firstLine="480" w:firstLineChars="200"/>
        <w:rPr>
          <w:rFonts w:ascii="ＭＳ 明朝" w:cs="Times New Roman"/>
          <w:kern w:val="0"/>
          <w:sz w:val="24"/>
          <w:szCs w:val="32"/>
        </w:rPr>
      </w:pPr>
      <w:r>
        <w:rPr>
          <w:rFonts w:hint="eastAsia" w:ascii="ＭＳ 明朝" w:hAnsi="ＭＳ 明朝" w:cs="ＭＳ 明朝"/>
          <w:kern w:val="0"/>
          <w:sz w:val="24"/>
          <w:szCs w:val="32"/>
        </w:rPr>
        <w:t>○  メインスイッチのキ－は必ずお持ち下さい。</w:t>
      </w:r>
    </w:p>
    <w:p>
      <w:pPr>
        <w:numPr>
          <w:ilvl w:val="0"/>
          <w:numId w:val="4"/>
        </w:numPr>
        <w:rPr>
          <w:rFonts w:ascii="ＭＳ 明朝" w:cs="Times New Roman"/>
          <w:kern w:val="0"/>
          <w:sz w:val="24"/>
          <w:szCs w:val="32"/>
        </w:rPr>
      </w:pPr>
      <w:r>
        <w:rPr>
          <w:rFonts w:ascii="ＭＳ 明朝" w:hAnsi="ＭＳ 明朝" w:cs="ＭＳ 明朝"/>
          <w:kern w:val="0"/>
          <w:sz w:val="24"/>
          <w:szCs w:val="24"/>
        </w:rPr>
        <w:drawing>
          <wp:inline distT="0" distB="0" distL="0" distR="0">
            <wp:extent cx="914400" cy="2844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914400" cy="284480"/>
                    </a:xfrm>
                    <a:prstGeom prst="rect">
                      <a:avLst/>
                    </a:prstGeom>
                    <a:noFill/>
                    <a:ln>
                      <a:noFill/>
                    </a:ln>
                  </pic:spPr>
                </pic:pic>
              </a:graphicData>
            </a:graphic>
          </wp:inline>
        </w:drawing>
      </w:r>
      <w:r>
        <w:rPr>
          <w:rFonts w:hint="eastAsia" w:ascii="ＭＳ 明朝" w:hAnsi="ＭＳ 明朝" w:cs="ＭＳ 明朝"/>
          <w:kern w:val="0"/>
          <w:sz w:val="24"/>
          <w:szCs w:val="32"/>
        </w:rPr>
        <w:t>水平でしっかりした地面の場所に駐車してください。</w:t>
      </w:r>
    </w:p>
    <w:p>
      <w:pPr>
        <w:numPr>
          <w:ilvl w:val="0"/>
          <w:numId w:val="4"/>
        </w:numPr>
        <w:rPr>
          <w:rFonts w:ascii="ＭＳ 明朝" w:cs="Times New Roman"/>
          <w:kern w:val="0"/>
          <w:sz w:val="24"/>
          <w:szCs w:val="32"/>
        </w:rPr>
      </w:pPr>
      <w:r>
        <w:rPr>
          <w:rFonts w:hint="eastAsia" w:ascii="ＭＳ 明朝" w:hAnsi="ＭＳ 明朝" w:cs="ＭＳ 明朝"/>
          <w:kern w:val="0"/>
          <w:sz w:val="24"/>
          <w:szCs w:val="32"/>
        </w:rPr>
        <w:t>交通のジャマにならない安全な場所を選んで駐車しましょう。</w:t>
      </w:r>
    </w:p>
    <w:p>
      <w:pPr>
        <w:numPr>
          <w:ilvl w:val="0"/>
          <w:numId w:val="4"/>
        </w:numPr>
        <w:rPr>
          <w:rFonts w:ascii="ＭＳ 明朝" w:cs="Times New Roman"/>
          <w:kern w:val="0"/>
          <w:sz w:val="24"/>
          <w:szCs w:val="32"/>
        </w:rPr>
      </w:pPr>
      <w:r>
        <w:rPr>
          <w:rFonts w:hint="eastAsia" w:ascii="ＭＳ 明朝" w:hAnsi="ＭＳ 明朝" w:cs="ＭＳ 明朝"/>
          <w:kern w:val="0"/>
          <w:sz w:val="24"/>
          <w:szCs w:val="32"/>
        </w:rPr>
        <w:t>やむを得ず傾斜地や砂利等を敷いた所、</w:t>
      </w:r>
      <w:r>
        <w:rPr>
          <w:rFonts w:hint="eastAsia" w:ascii="ＭＳ 明朝" w:hAnsi="ＭＳ 明朝" w:cs="ＭＳ 明朝"/>
          <w:kern w:val="0"/>
          <w:sz w:val="24"/>
          <w:szCs w:val="32"/>
          <w:lang w:eastAsia="ja-JP"/>
        </w:rPr>
        <w:t>凹凸</w:t>
      </w:r>
      <w:r>
        <w:rPr>
          <w:rFonts w:hint="eastAsia" w:ascii="ＭＳ 明朝" w:hAnsi="ＭＳ 明朝" w:cs="ＭＳ 明朝"/>
          <w:kern w:val="0"/>
          <w:sz w:val="24"/>
          <w:szCs w:val="32"/>
        </w:rPr>
        <w:t>な所、地面の軟らかい所等に駐車せざるを得ないときには、転倒・動き出しの無いように、安全処置に十分留意してください。</w:t>
      </w:r>
    </w:p>
    <w:p>
      <w:pPr>
        <w:rPr>
          <w:rFonts w:ascii="ＤＦＧ太丸ゴシック体" w:hAnsi="ＭＳ 明朝" w:eastAsia="ＤＦＧ太丸ゴシック体" w:cs="ＤＦＧ太丸ゴシック体"/>
          <w:b/>
          <w:bCs/>
          <w:kern w:val="0"/>
          <w:sz w:val="24"/>
          <w:szCs w:val="24"/>
        </w:rPr>
      </w:pPr>
      <w:r>
        <w:rPr>
          <w:rFonts w:hint="eastAsia" w:ascii="ＤＦＧ太丸ゴシック体" w:hAnsi="ＭＳ 明朝" w:eastAsia="ＤＦＧ太丸ゴシック体" w:cs="ＤＦＧ太丸ゴシック体"/>
          <w:b/>
          <w:bCs/>
          <w:kern w:val="0"/>
          <w:sz w:val="24"/>
          <w:szCs w:val="24"/>
        </w:rPr>
        <w:t>交換部品</w:t>
      </w:r>
    </w:p>
    <w:p>
      <w:pPr>
        <w:numPr>
          <w:ilvl w:val="0"/>
          <w:numId w:val="4"/>
        </w:numPr>
        <w:rPr>
          <w:rFonts w:ascii="ＭＳ 明朝" w:hAnsi="ＭＳ 明朝" w:cs="ＭＳ 明朝"/>
          <w:kern w:val="0"/>
        </w:rPr>
      </w:pPr>
      <w:r>
        <w:rPr>
          <w:rFonts w:ascii="ＭＳ 明朝" w:hAnsi="ＭＳ 明朝" w:cs="ＭＳ 明朝"/>
          <w:kern w:val="0"/>
          <w:sz w:val="24"/>
          <w:szCs w:val="24"/>
        </w:rPr>
        <w:drawing>
          <wp:inline distT="0" distB="0" distL="0" distR="0">
            <wp:extent cx="914400" cy="2844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14400" cy="284480"/>
                    </a:xfrm>
                    <a:prstGeom prst="rect">
                      <a:avLst/>
                    </a:prstGeom>
                    <a:noFill/>
                    <a:ln>
                      <a:noFill/>
                    </a:ln>
                  </pic:spPr>
                </pic:pic>
              </a:graphicData>
            </a:graphic>
          </wp:inline>
        </w:drawing>
      </w:r>
      <w:r>
        <w:rPr>
          <w:rFonts w:hint="eastAsia" w:ascii="ＭＳ 明朝" w:hAnsi="ＭＳ 明朝" w:cs="ＭＳ 明朝"/>
          <w:kern w:val="0"/>
          <w:sz w:val="24"/>
          <w:szCs w:val="32"/>
        </w:rPr>
        <w:t>交換部品は純正品を使用してください。モービルジャパン取扱店にご用命ください。</w:t>
      </w:r>
    </w:p>
    <w:p>
      <w:pPr>
        <w:rPr>
          <w:rFonts w:ascii="ＤＦＧ太丸ゴシック体" w:hAnsi="ＭＳ 明朝" w:eastAsia="ＤＦＧ太丸ゴシック体" w:cs="Times New Roman"/>
          <w:b/>
          <w:bCs/>
          <w:kern w:val="0"/>
          <w:sz w:val="24"/>
          <w:szCs w:val="24"/>
        </w:rPr>
      </w:pPr>
      <w:r>
        <w:rPr>
          <w:rFonts w:hint="eastAsia" w:ascii="ＤＦＧ太丸ゴシック体" w:hAnsi="ＭＳ 明朝" w:eastAsia="ＤＦＧ太丸ゴシック体" w:cs="ＤＦＧ太丸ゴシック体"/>
          <w:b/>
          <w:bCs/>
          <w:kern w:val="0"/>
          <w:sz w:val="24"/>
          <w:szCs w:val="24"/>
        </w:rPr>
        <w:t>改造</w:t>
      </w:r>
    </w:p>
    <w:p>
      <w:pPr>
        <w:numPr>
          <w:ilvl w:val="0"/>
          <w:numId w:val="4"/>
        </w:numPr>
        <w:rPr>
          <w:rFonts w:ascii="ＭＳ 明朝" w:cs="Times New Roman"/>
          <w:kern w:val="0"/>
          <w:sz w:val="24"/>
          <w:szCs w:val="32"/>
        </w:rPr>
      </w:pPr>
      <w:r>
        <w:rPr>
          <w:rFonts w:ascii="ＭＳ 明朝" w:hAnsi="ＭＳ 明朝" w:cs="ＭＳ 明朝"/>
          <w:kern w:val="0"/>
          <w:sz w:val="24"/>
          <w:szCs w:val="24"/>
        </w:rPr>
        <w:drawing>
          <wp:inline distT="0" distB="0" distL="0" distR="0">
            <wp:extent cx="914400" cy="2844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14400" cy="284480"/>
                    </a:xfrm>
                    <a:prstGeom prst="rect">
                      <a:avLst/>
                    </a:prstGeom>
                    <a:noFill/>
                    <a:ln>
                      <a:noFill/>
                    </a:ln>
                  </pic:spPr>
                </pic:pic>
              </a:graphicData>
            </a:graphic>
          </wp:inline>
        </w:drawing>
      </w:r>
      <w:r>
        <w:rPr>
          <w:rFonts w:hint="eastAsia" w:ascii="ＭＳ 明朝" w:hAnsi="ＭＳ 明朝" w:cs="ＭＳ 明朝"/>
          <w:kern w:val="0"/>
          <w:sz w:val="24"/>
          <w:szCs w:val="32"/>
        </w:rPr>
        <w:t>車の構造や機能に関係する改造は、操縦性を悪化させたり、ひいては車の寿命を縮めることがあります。不正改造は法律に触れることは勿論、他の迷惑行為となります。</w:t>
      </w:r>
    </w:p>
    <w:p>
      <w:pPr>
        <w:ind w:firstLine="964" w:firstLineChars="400"/>
        <w:rPr>
          <w:rFonts w:hint="eastAsia" w:ascii="ＭＳ 明朝" w:hAnsi="ＭＳ 明朝" w:cs="ＭＳ 明朝"/>
          <w:kern w:val="0"/>
        </w:rPr>
      </w:pPr>
      <w:r>
        <w:rPr>
          <w:rFonts w:hint="eastAsia" w:ascii="ＭＳ 明朝" w:hAnsi="ＭＳ 明朝" w:cs="ＭＳ 明朝"/>
          <w:b/>
          <w:bCs/>
          <w:color w:val="FF0000"/>
          <w:kern w:val="0"/>
          <w:sz w:val="24"/>
          <w:szCs w:val="32"/>
        </w:rPr>
        <w:t>このような改造に起因する場合は、保証修理等受けられません。</w:t>
      </w:r>
      <w:r>
        <w:rPr>
          <w:rFonts w:hint="eastAsia" w:ascii="ＭＳ 明朝" w:hAnsi="ＭＳ 明朝" w:cs="ＭＳ 明朝"/>
          <w:kern w:val="0"/>
        </w:rPr>
        <w:t>　　</w:t>
      </w:r>
    </w:p>
    <w:p>
      <w:pPr>
        <w:rPr>
          <w:rFonts w:hint="eastAsia" w:ascii="ＭＳ 明朝" w:hAnsi="ＭＳ 明朝" w:cs="ＭＳ 明朝"/>
          <w:kern w:val="0"/>
        </w:rPr>
      </w:pPr>
    </w:p>
    <w:p>
      <w:pPr>
        <w:rPr>
          <w:rFonts w:hint="eastAsia" w:ascii="ＭＳ 明朝" w:hAnsi="ＭＳ 明朝" w:cs="ＭＳ 明朝"/>
          <w:kern w:val="0"/>
        </w:rPr>
      </w:pPr>
    </w:p>
    <w:p>
      <w:pPr>
        <w:rPr>
          <w:rFonts w:hint="eastAsia" w:ascii="ＭＳ 明朝" w:hAnsi="ＭＳ 明朝" w:cs="ＭＳ 明朝"/>
          <w:kern w:val="0"/>
        </w:rPr>
      </w:pPr>
    </w:p>
    <w:p>
      <w:pPr>
        <w:rPr>
          <w:rFonts w:hint="eastAsia" w:ascii="ＭＳ 明朝" w:hAnsi="ＭＳ 明朝" w:cs="ＭＳ 明朝"/>
          <w:kern w:val="0"/>
        </w:rPr>
      </w:pPr>
    </w:p>
    <w:p>
      <w:pPr>
        <w:rPr>
          <w:rFonts w:hint="eastAsia" w:ascii="ＭＳ 明朝" w:hAnsi="ＭＳ 明朝" w:cs="ＭＳ 明朝"/>
          <w:kern w:val="0"/>
        </w:rPr>
      </w:pPr>
    </w:p>
    <w:p>
      <w:pPr>
        <w:rPr>
          <w:rFonts w:hint="eastAsia" w:ascii="ＭＳ 明朝" w:hAnsi="ＭＳ 明朝" w:cs="ＭＳ 明朝"/>
          <w:kern w:val="0"/>
        </w:rPr>
      </w:pPr>
    </w:p>
    <w:p>
      <w:pPr>
        <w:rPr>
          <w:rFonts w:hint="eastAsia" w:ascii="ＭＳ 明朝" w:hAnsi="ＭＳ 明朝" w:cs="ＭＳ 明朝"/>
          <w:kern w:val="0"/>
        </w:rPr>
      </w:pPr>
    </w:p>
    <w:p>
      <w:pPr>
        <w:rPr>
          <w:rFonts w:hint="eastAsia" w:ascii="ＭＳ 明朝" w:hAnsi="ＭＳ 明朝" w:cs="ＭＳ 明朝"/>
          <w:kern w:val="0"/>
        </w:rPr>
      </w:pPr>
    </w:p>
    <w:p>
      <w:pPr>
        <w:rPr>
          <w:rFonts w:hint="eastAsia" w:ascii="ＭＳ 明朝" w:hAnsi="ＭＳ 明朝" w:cs="ＭＳ 明朝"/>
          <w:kern w:val="0"/>
        </w:rPr>
      </w:pPr>
    </w:p>
    <w:p>
      <w:pPr>
        <w:rPr>
          <w:rFonts w:hint="eastAsia" w:ascii="ＭＳ 明朝" w:hAnsi="ＭＳ 明朝" w:cs="ＭＳ 明朝"/>
          <w:kern w:val="0"/>
        </w:rPr>
      </w:pPr>
    </w:p>
    <w:p>
      <w:pPr>
        <w:rPr>
          <w:rFonts w:hint="eastAsia" w:ascii="ＭＳ 明朝" w:hAnsi="ＭＳ 明朝" w:cs="ＭＳ 明朝"/>
          <w:kern w:val="0"/>
        </w:rPr>
      </w:pPr>
    </w:p>
    <w:p>
      <w:pPr>
        <w:rPr>
          <w:rFonts w:ascii="ＤＦＧ太丸ゴシック体" w:hAnsi="ＭＳ 明朝" w:eastAsia="ＤＦＧ太丸ゴシック体" w:cs="Times New Roman"/>
          <w:b/>
          <w:bCs/>
          <w:kern w:val="0"/>
          <w:sz w:val="24"/>
          <w:szCs w:val="24"/>
        </w:rPr>
      </w:pPr>
      <w:r>
        <w:rPr>
          <w:rFonts w:hint="eastAsia" w:ascii="ＤＦＧ太丸ゴシック体" w:hAnsi="ＭＳ 明朝" w:eastAsia="ＤＦＧ太丸ゴシック体" w:cs="ＤＦＧ太丸ゴシック体"/>
          <w:b/>
          <w:bCs/>
          <w:kern w:val="0"/>
          <w:sz w:val="24"/>
          <w:szCs w:val="24"/>
        </w:rPr>
        <w:t>バッテリーの取り扱いかた</w:t>
      </w:r>
    </w:p>
    <w:p>
      <w:pPr>
        <w:rPr>
          <w:rFonts w:hint="eastAsia" w:ascii="ＭＳ 明朝" w:hAnsi="ＭＳ 明朝" w:cs="ＭＳ 明朝"/>
          <w:kern w:val="0"/>
          <w:sz w:val="24"/>
          <w:szCs w:val="32"/>
        </w:rPr>
      </w:pPr>
      <w:r>
        <w:rPr>
          <w:rFonts w:hint="eastAsia" w:ascii="ＭＳ 明朝" w:hAnsi="ＭＳ 明朝" w:cs="ＭＳ 明朝"/>
          <w:kern w:val="0"/>
        </w:rPr>
        <w:t>　</w:t>
      </w:r>
      <w:r>
        <w:rPr>
          <w:rFonts w:ascii="ＭＳ 明朝" w:hAnsi="ＭＳ 明朝" w:cs="ＭＳ 明朝"/>
          <w:kern w:val="0"/>
          <w:sz w:val="24"/>
          <w:szCs w:val="24"/>
        </w:rPr>
        <w:drawing>
          <wp:inline distT="0" distB="0" distL="0" distR="0">
            <wp:extent cx="914400" cy="2844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14400" cy="284480"/>
                    </a:xfrm>
                    <a:prstGeom prst="rect">
                      <a:avLst/>
                    </a:prstGeom>
                    <a:noFill/>
                    <a:ln>
                      <a:noFill/>
                    </a:ln>
                  </pic:spPr>
                </pic:pic>
              </a:graphicData>
            </a:graphic>
          </wp:inline>
        </w:drawing>
      </w:r>
      <w:r>
        <w:rPr>
          <w:rFonts w:hint="eastAsia" w:ascii="ＭＳ 明朝" w:hAnsi="ＭＳ 明朝" w:cs="ＭＳ 明朝"/>
          <w:kern w:val="0"/>
          <w:sz w:val="24"/>
          <w:szCs w:val="32"/>
        </w:rPr>
        <w:t>バッテリーの使用は周囲温度が　－１０℃以下、又は４０℃　以上では行わないで下さい。</w:t>
      </w:r>
    </w:p>
    <w:p>
      <w:pPr>
        <w:rPr>
          <w:rFonts w:hint="eastAsia" w:ascii="ＭＳ 明朝" w:hAnsi="ＭＳ 明朝" w:cs="ＭＳ 明朝" w:eastAsiaTheme="minorEastAsia"/>
          <w:kern w:val="0"/>
          <w:sz w:val="24"/>
          <w:szCs w:val="32"/>
          <w:lang w:eastAsia="ja-JP"/>
        </w:rPr>
      </w:pPr>
      <w:r>
        <w:rPr>
          <w:rFonts w:hint="eastAsia" w:ascii="ＭＳ 明朝" w:hAnsi="ＭＳ 明朝" w:cs="ＭＳ 明朝"/>
          <w:kern w:val="0"/>
          <w:sz w:val="24"/>
          <w:szCs w:val="24"/>
          <w:lang w:eastAsia="ja-JP"/>
        </w:rPr>
        <w:t>　</w:t>
      </w:r>
      <w:r>
        <w:rPr>
          <w:rFonts w:ascii="ＭＳ 明朝" w:hAnsi="ＭＳ 明朝" w:cs="ＭＳ 明朝"/>
          <w:kern w:val="0"/>
          <w:sz w:val="24"/>
          <w:szCs w:val="24"/>
        </w:rPr>
        <w:drawing>
          <wp:inline distT="0" distB="0" distL="0" distR="0">
            <wp:extent cx="914400" cy="284480"/>
            <wp:effectExtent l="0" t="0" r="0" b="1270"/>
            <wp:docPr id="1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14400" cy="284480"/>
                    </a:xfrm>
                    <a:prstGeom prst="rect">
                      <a:avLst/>
                    </a:prstGeom>
                    <a:noFill/>
                    <a:ln>
                      <a:noFill/>
                    </a:ln>
                  </pic:spPr>
                </pic:pic>
              </a:graphicData>
            </a:graphic>
          </wp:inline>
        </w:drawing>
      </w:r>
      <w:r>
        <w:rPr>
          <w:rFonts w:hint="eastAsia" w:ascii="ＭＳ 明朝" w:hAnsi="ＭＳ 明朝" w:cs="ＭＳ 明朝"/>
          <w:kern w:val="0"/>
          <w:sz w:val="24"/>
          <w:szCs w:val="32"/>
        </w:rPr>
        <w:t>バッテリーの</w:t>
      </w:r>
      <w:r>
        <w:rPr>
          <w:rFonts w:hint="eastAsia" w:ascii="ＭＳ 明朝" w:hAnsi="ＭＳ 明朝" w:cs="ＭＳ 明朝"/>
          <w:kern w:val="0"/>
          <w:sz w:val="24"/>
          <w:szCs w:val="32"/>
          <w:lang w:eastAsia="ja-JP"/>
        </w:rPr>
        <w:t>単体の保管は周囲温度が　</w:t>
      </w:r>
      <w:r>
        <w:rPr>
          <w:rFonts w:hint="eastAsia" w:ascii="ＭＳ 明朝" w:hAnsi="ＭＳ 明朝" w:cs="ＭＳ 明朝"/>
          <w:kern w:val="0"/>
          <w:sz w:val="24"/>
          <w:szCs w:val="32"/>
        </w:rPr>
        <w:t>－１０℃以下、又は４０℃</w:t>
      </w:r>
      <w:r>
        <w:rPr>
          <w:rFonts w:hint="eastAsia" w:ascii="ＭＳ 明朝" w:hAnsi="ＭＳ 明朝" w:cs="ＭＳ 明朝"/>
          <w:kern w:val="0"/>
          <w:sz w:val="24"/>
          <w:szCs w:val="32"/>
          <w:lang w:eastAsia="ja-JP"/>
        </w:rPr>
        <w:t>　を超えない場所にて保管してください。バッテリー内部の温度が上記温度を超えて長期間保管すると爆発する恐れがあります。</w:t>
      </w:r>
    </w:p>
    <w:p>
      <w:pPr>
        <w:rPr>
          <w:rFonts w:ascii="ＭＳ 明朝" w:cs="Times New Roman"/>
          <w:kern w:val="0"/>
          <w:sz w:val="24"/>
          <w:szCs w:val="32"/>
        </w:rPr>
      </w:pPr>
      <w:r>
        <w:rPr>
          <w:rFonts w:hint="eastAsia" w:ascii="ＭＳ 明朝" w:hAnsi="ＭＳ 明朝" w:cs="ＭＳ 明朝"/>
          <w:kern w:val="0"/>
          <w:sz w:val="24"/>
          <w:szCs w:val="32"/>
        </w:rPr>
        <w:t>　充電するときは、周囲温度が　０℃以上３０℃以下で風通しの良い直射日光の当たらない場所で行うようにしてください。</w:t>
      </w:r>
    </w:p>
    <w:p>
      <w:pPr>
        <w:rPr>
          <w:rFonts w:ascii="ＭＳ 明朝" w:cs="Times New Roman"/>
          <w:kern w:val="0"/>
          <w:sz w:val="24"/>
          <w:szCs w:val="32"/>
        </w:rPr>
      </w:pPr>
      <w:r>
        <w:rPr>
          <w:rFonts w:hint="eastAsia" w:ascii="ＭＳ 明朝" w:hAnsi="ＭＳ 明朝" w:cs="ＭＳ 明朝"/>
          <w:kern w:val="0"/>
          <w:sz w:val="24"/>
          <w:szCs w:val="32"/>
        </w:rPr>
        <w:t>　温度範囲以外ではバッテリーの破損、変形、早期劣化等の原因となります。</w:t>
      </w:r>
    </w:p>
    <w:p>
      <w:pPr>
        <w:rPr>
          <w:rFonts w:ascii="ＭＳ 明朝" w:cs="Times New Roman"/>
          <w:kern w:val="0"/>
          <w:sz w:val="24"/>
          <w:szCs w:val="32"/>
        </w:rPr>
      </w:pPr>
      <w:r>
        <w:rPr>
          <w:rFonts w:hint="eastAsia" w:ascii="ＭＳ 明朝" w:hAnsi="ＭＳ 明朝" w:cs="ＭＳ 明朝"/>
          <w:kern w:val="0"/>
          <w:sz w:val="24"/>
          <w:szCs w:val="32"/>
        </w:rPr>
        <w:t>　バッテリ－は、密閉式のメンテナンスフリ－バッテリ－を使用していますので液の補充等は必要有りません。むやみに上蓋を開けないようにして下さい。</w:t>
      </w:r>
    </w:p>
    <w:p>
      <w:pPr>
        <w:rPr>
          <w:rFonts w:ascii="ＭＳ 明朝" w:cs="Times New Roman"/>
          <w:kern w:val="0"/>
          <w:sz w:val="24"/>
          <w:szCs w:val="32"/>
        </w:rPr>
      </w:pPr>
      <w:r>
        <w:rPr>
          <w:rFonts w:hint="eastAsia" w:ascii="ＭＳ 明朝" w:hAnsi="ＭＳ 明朝" w:cs="ＭＳ 明朝"/>
          <w:kern w:val="0"/>
          <w:sz w:val="24"/>
          <w:szCs w:val="32"/>
        </w:rPr>
        <w:t>　バッテリ－は、</w:t>
      </w:r>
      <w:r>
        <w:rPr>
          <w:rFonts w:hint="eastAsia" w:ascii="ＭＳ 明朝" w:hAnsi="ＭＳ 明朝" w:cs="ＭＳ 明朝"/>
          <w:kern w:val="0"/>
          <w:sz w:val="24"/>
          <w:szCs w:val="32"/>
          <w:lang w:eastAsia="ja-JP"/>
        </w:rPr>
        <w:t>キースイッチ</w:t>
      </w:r>
      <w:r>
        <w:rPr>
          <w:rFonts w:hint="eastAsia" w:ascii="ＭＳ 明朝" w:hAnsi="ＭＳ 明朝" w:cs="ＭＳ 明朝"/>
          <w:kern w:val="0"/>
          <w:sz w:val="24"/>
          <w:szCs w:val="32"/>
        </w:rPr>
        <w:t>が「ＯＦＦ」の状態でも、多少の自己放電をしていますので、使用しない場合でも１ヶ月に１～２回充電し常にフル充電して置いてください。</w:t>
      </w:r>
    </w:p>
    <w:p>
      <w:pPr>
        <w:rPr>
          <w:rFonts w:ascii="ＭＳ 明朝" w:cs="Times New Roman"/>
          <w:kern w:val="0"/>
          <w:sz w:val="24"/>
          <w:szCs w:val="32"/>
        </w:rPr>
      </w:pPr>
      <w:r>
        <w:rPr>
          <w:rFonts w:hint="eastAsia" w:ascii="ＭＳ 明朝" w:hAnsi="ＭＳ 明朝" w:cs="ＭＳ 明朝"/>
          <w:kern w:val="0"/>
          <w:sz w:val="24"/>
          <w:szCs w:val="32"/>
        </w:rPr>
        <w:t>　外気温が低い場合、バッテリーの性能が十分に引き出せない場合があり、走行距離が短くなったり、速度が出ない場合があります。</w:t>
      </w:r>
    </w:p>
    <w:p>
      <w:pPr>
        <w:rPr>
          <w:rFonts w:ascii="ＭＳ 明朝" w:cs="Times New Roman"/>
          <w:kern w:val="0"/>
          <w:sz w:val="24"/>
          <w:szCs w:val="32"/>
        </w:rPr>
      </w:pPr>
      <w:r>
        <w:rPr>
          <w:rFonts w:hint="eastAsia" w:ascii="ＭＳ 明朝" w:hAnsi="ＭＳ 明朝" w:cs="ＭＳ 明朝"/>
          <w:kern w:val="0"/>
          <w:sz w:val="24"/>
          <w:szCs w:val="32"/>
        </w:rPr>
        <w:t>　バッテリ－の交換、修理、メンテナンス等が必要な場合は、モービルジャパン取扱店に相談してください。</w:t>
      </w:r>
    </w:p>
    <w:p>
      <w:pPr>
        <w:rPr>
          <w:rFonts w:ascii="ＭＳ 明朝" w:cs="Times New Roman"/>
          <w:kern w:val="0"/>
        </w:rPr>
      </w:pPr>
    </w:p>
    <w:p>
      <w:pPr>
        <w:rPr>
          <w:rFonts w:ascii="ＭＳ 明朝" w:cs="Times New Roman"/>
          <w:kern w:val="0"/>
        </w:rPr>
      </w:pPr>
      <w:r>
        <w:rPr>
          <w:rFonts w:hint="eastAsia" w:ascii="ＭＳ 明朝" w:hAnsi="ＭＳ 明朝" w:cs="ＭＳ 明朝"/>
          <w:kern w:val="0"/>
        </w:rPr>
        <w:t>　</w:t>
      </w:r>
    </w:p>
    <w:p>
      <w:pPr>
        <w:rPr>
          <w:rFonts w:hint="eastAsia" w:ascii="ＭＳ 明朝" w:hAnsi="ＭＳ 明朝" w:cs="ＭＳ 明朝"/>
          <w:kern w:val="0"/>
        </w:rPr>
      </w:pPr>
      <w:r>
        <w:rPr>
          <w:rFonts w:hint="eastAsia" w:ascii="ＭＳ 明朝" w:hAnsi="ＭＳ 明朝" w:cs="ＭＳ 明朝"/>
          <w:kern w:val="0"/>
        </w:rPr>
        <w:t>　</w:t>
      </w:r>
    </w:p>
    <w:p>
      <w:pPr>
        <w:rPr>
          <w:rFonts w:hint="eastAsia" w:ascii="ＭＳ 明朝" w:hAnsi="ＭＳ 明朝" w:cs="ＭＳ 明朝"/>
          <w:kern w:val="0"/>
        </w:rPr>
        <w:sectPr>
          <w:pgSz w:w="10318" w:h="14570"/>
          <w:pgMar w:top="720" w:right="720" w:bottom="720" w:left="720" w:header="851" w:footer="992" w:gutter="0"/>
          <w:pgNumType w:fmt="decimal"/>
          <w:cols w:space="0" w:num="1"/>
          <w:rtlGutter w:val="0"/>
          <w:docGrid w:type="lines" w:linePitch="312" w:charSpace="0"/>
        </w:sectPr>
      </w:pPr>
    </w:p>
    <w:p>
      <w:pPr>
        <w:rPr>
          <w:rFonts w:hint="eastAsia" w:ascii="ＭＳ 明朝" w:hAnsi="ＭＳ 明朝" w:cs="ＭＳ 明朝"/>
          <w:b/>
          <w:bCs/>
          <w:kern w:val="0"/>
          <w:sz w:val="32"/>
          <w:szCs w:val="40"/>
          <w:lang w:eastAsia="ja-JP"/>
        </w:rPr>
      </w:pPr>
      <w:r>
        <w:rPr>
          <w:rFonts w:hint="eastAsia" w:ascii="ＭＳ 明朝" w:hAnsi="ＭＳ 明朝" w:cs="ＭＳ 明朝"/>
          <w:b/>
          <w:bCs/>
          <w:kern w:val="0"/>
          <w:sz w:val="32"/>
          <w:szCs w:val="40"/>
          <w:lang w:eastAsia="ja-JP"/>
        </w:rPr>
        <w:t>取り扱い方法</w:t>
      </w:r>
    </w:p>
    <w:p>
      <w:pPr>
        <w:rPr>
          <w:rFonts w:hint="eastAsia" w:ascii="ＭＳ 明朝" w:hAnsi="ＭＳ 明朝" w:cs="ＭＳ 明朝"/>
          <w:b/>
          <w:bCs/>
          <w:kern w:val="0"/>
          <w:sz w:val="24"/>
          <w:szCs w:val="32"/>
          <w:lang w:eastAsia="ja-JP"/>
        </w:rPr>
      </w:pPr>
    </w:p>
    <w:p>
      <w:pPr>
        <w:rPr>
          <w:rFonts w:hint="eastAsia" w:ascii="ＭＳ 明朝" w:hAnsi="ＭＳ 明朝" w:cs="ＭＳ 明朝"/>
          <w:b/>
          <w:bCs/>
          <w:kern w:val="0"/>
          <w:sz w:val="24"/>
          <w:szCs w:val="32"/>
          <w:lang w:eastAsia="ja-JP"/>
        </w:rPr>
      </w:pPr>
      <w:r>
        <w:rPr>
          <w:rFonts w:hint="eastAsia" w:ascii="ＭＳ 明朝" w:hAnsi="ＭＳ 明朝" w:cs="ＭＳ 明朝"/>
          <w:b/>
          <w:bCs/>
          <w:kern w:val="0"/>
          <w:sz w:val="24"/>
          <w:szCs w:val="32"/>
          <w:lang w:eastAsia="ja-JP"/>
        </w:rPr>
        <w:t>〇　各部の名称</w:t>
      </w:r>
    </w:p>
    <w:p>
      <w:pPr>
        <w:rPr>
          <w:rFonts w:hint="eastAsia" w:ascii="ＭＳ 明朝" w:hAnsi="ＭＳ 明朝" w:cs="ＭＳ 明朝"/>
          <w:b/>
          <w:bCs/>
          <w:kern w:val="0"/>
          <w:sz w:val="21"/>
          <w:szCs w:val="24"/>
          <w:lang w:eastAsia="ja-JP"/>
        </w:rPr>
      </w:pPr>
      <w:r>
        <w:rPr>
          <w:sz w:val="21"/>
        </w:rPr>
        <mc:AlternateContent>
          <mc:Choice Requires="wps">
            <w:drawing>
              <wp:anchor distT="0" distB="0" distL="114300" distR="114300" simplePos="0" relativeHeight="251790336" behindDoc="0" locked="0" layoutInCell="1" allowOverlap="1">
                <wp:simplePos x="0" y="0"/>
                <wp:positionH relativeFrom="column">
                  <wp:posOffset>1036955</wp:posOffset>
                </wp:positionH>
                <wp:positionV relativeFrom="paragraph">
                  <wp:posOffset>309880</wp:posOffset>
                </wp:positionV>
                <wp:extent cx="1834515" cy="83185"/>
                <wp:effectExtent l="0" t="4445" r="13335" b="45720"/>
                <wp:wrapNone/>
                <wp:docPr id="190" name="直線矢印コネクタ 190"/>
                <wp:cNvGraphicFramePr/>
                <a:graphic xmlns:a="http://schemas.openxmlformats.org/drawingml/2006/main">
                  <a:graphicData uri="http://schemas.microsoft.com/office/word/2010/wordprocessingShape">
                    <wps:wsp>
                      <wps:cNvCnPr>
                        <a:stCxn id="24" idx="3"/>
                      </wps:cNvCnPr>
                      <wps:spPr>
                        <a:xfrm>
                          <a:off x="1494155" y="1766570"/>
                          <a:ext cx="1834515" cy="831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1.65pt;margin-top:24.4pt;height:6.55pt;width:144.45pt;z-index:251790336;mso-width-relative:page;mso-height-relative:page;" filled="f" stroked="t" coordsize="21600,21600" o:gfxdata="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C6MEW1gAAAAkBAAAPAAAAAAAAAAEAIAAAACIAAABkcnMvZG93bnJldi54bWxQ&#10;SwECFAAUAAAACACHTuJA3kBFHTICAAAcBAAADgAAAAAAAAABACAAAAAlAQAAZHJzL2Uyb0RvYy54&#10;bWxQSwUGAAAAAAYABgBZAQAAyQU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89312" behindDoc="0" locked="0" layoutInCell="1" allowOverlap="1">
                <wp:simplePos x="0" y="0"/>
                <wp:positionH relativeFrom="column">
                  <wp:posOffset>1995170</wp:posOffset>
                </wp:positionH>
                <wp:positionV relativeFrom="paragraph">
                  <wp:posOffset>1072515</wp:posOffset>
                </wp:positionV>
                <wp:extent cx="1695450" cy="466725"/>
                <wp:effectExtent l="0" t="24765" r="19050" b="22860"/>
                <wp:wrapNone/>
                <wp:docPr id="121" name="直線矢印コネクタ 121"/>
                <wp:cNvGraphicFramePr/>
                <a:graphic xmlns:a="http://schemas.openxmlformats.org/drawingml/2006/main">
                  <a:graphicData uri="http://schemas.microsoft.com/office/word/2010/wordprocessingShape">
                    <wps:wsp>
                      <wps:cNvCnPr/>
                      <wps:spPr>
                        <a:xfrm flipH="1" flipV="1">
                          <a:off x="2452370" y="2565400"/>
                          <a:ext cx="1695450" cy="4667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57.1pt;margin-top:84.45pt;height:36.75pt;width:133.5pt;z-index:251789312;mso-width-relative:page;mso-height-relative:page;" filled="f" stroked="t" coordsize="21600,21600" o:gfxdata="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dDY4dYAAAALAQAADwAAAAAAAAABACAAAAAiAAAAZHJzL2Rvd25yZXYueG1sUEsB&#10;AhQAFAAAAAgAh07iQAbTGCwwAgAACgQAAA4AAAAAAAAAAQAgAAAAJQEAAGRycy9lMm9Eb2MueG1s&#10;UEsFBgAAAAAGAAYAWQEAAMcFA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82144" behindDoc="0" locked="0" layoutInCell="1" allowOverlap="1">
                <wp:simplePos x="0" y="0"/>
                <wp:positionH relativeFrom="column">
                  <wp:posOffset>1440180</wp:posOffset>
                </wp:positionH>
                <wp:positionV relativeFrom="paragraph">
                  <wp:posOffset>780415</wp:posOffset>
                </wp:positionV>
                <wp:extent cx="393065" cy="146050"/>
                <wp:effectExtent l="1905" t="4445" r="5080" b="20955"/>
                <wp:wrapNone/>
                <wp:docPr id="206" name="直線矢印コネクタ 206"/>
                <wp:cNvGraphicFramePr/>
                <a:graphic xmlns:a="http://schemas.openxmlformats.org/drawingml/2006/main">
                  <a:graphicData uri="http://schemas.microsoft.com/office/word/2010/wordprocessingShape">
                    <wps:wsp>
                      <wps:cNvCnPr>
                        <a:stCxn id="205" idx="3"/>
                      </wps:cNvCnPr>
                      <wps:spPr>
                        <a:xfrm>
                          <a:off x="1897380" y="2273300"/>
                          <a:ext cx="393065" cy="146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3.4pt;margin-top:61.45pt;height:11.5pt;width:30.95pt;z-index:251782144;mso-width-relative:page;mso-height-relative:page;" filled="f" stroked="t" coordsize="21600,21600" o:gfxdata="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9wfX/YAAAACwEAAA8AAAAAAAAAAQAgAAAAIgAAAGRycy9kb3ducmV2&#10;LnhtbFBLAQIUABQAAAAIAIdO4kBSeqJNNQIAAB0EAAAOAAAAAAAAAAEAIAAAACcBAABkcnMvZTJv&#10;RG9jLnhtbFBLBQYAAAAABgAGAFkBAADO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81120" behindDoc="0" locked="0" layoutInCell="1" allowOverlap="1">
                <wp:simplePos x="0" y="0"/>
                <wp:positionH relativeFrom="column">
                  <wp:posOffset>41275</wp:posOffset>
                </wp:positionH>
                <wp:positionV relativeFrom="paragraph">
                  <wp:posOffset>532765</wp:posOffset>
                </wp:positionV>
                <wp:extent cx="1398905" cy="495300"/>
                <wp:effectExtent l="6350" t="6350" r="23495" b="12700"/>
                <wp:wrapNone/>
                <wp:docPr id="205" name="テキストボックス 205"/>
                <wp:cNvGraphicFramePr/>
                <a:graphic xmlns:a="http://schemas.openxmlformats.org/drawingml/2006/main">
                  <a:graphicData uri="http://schemas.microsoft.com/office/word/2010/wordprocessingShape">
                    <wps:wsp>
                      <wps:cNvSpPr txBox="1"/>
                      <wps:spPr>
                        <a:xfrm>
                          <a:off x="0" y="0"/>
                          <a:ext cx="1398905" cy="495300"/>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ja-JP"/>
                              </w:rPr>
                            </w:pPr>
                            <w:r>
                              <w:rPr>
                                <w:rFonts w:hint="eastAsia"/>
                                <w:lang w:eastAsia="ja-JP"/>
                              </w:rPr>
                              <w:t>ブレーキレバー</w:t>
                            </w:r>
                          </w:p>
                          <w:p>
                            <w:pPr>
                              <w:rPr>
                                <w:rFonts w:hint="default"/>
                                <w:lang w:val="en-US" w:eastAsia="ja-JP"/>
                              </w:rPr>
                            </w:pPr>
                            <w:r>
                              <w:rPr>
                                <w:rFonts w:hint="eastAsia"/>
                                <w:lang w:eastAsia="ja-JP"/>
                              </w:rPr>
                              <w:t>サイドブレーキ</w:t>
                            </w:r>
                            <w:r>
                              <w:rPr>
                                <w:rFonts w:hint="eastAsia"/>
                                <w:lang w:val="en-US" w:eastAsia="ja-JP"/>
                              </w:rPr>
                              <w:t>(前)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pt;margin-top:41.95pt;height:39pt;width:110.15pt;z-index:251781120;mso-width-relative:page;mso-height-relative:page;" fillcolor="#FFFFFF [3201]" filled="t" stroked="t" coordsize="21600,21600" o:gfxdata="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TMDo4&#10;2gAAAAgBAAAPAAAAAAAAAAEAIAAAACIAAABkcnMvZG93bnJldi54bWxQSwECFAAUAAAACACHTuJA&#10;P5TtwZECAAAdBQAADgAAAAAAAAABACAAAAApAQAAZHJzL2Uyb0RvYy54bWxQSwUGAAAAAAYABgBZ&#10;AQAALAYAAAAA&#10;">
                <v:fill on="t" focussize="0,0"/>
                <v:stroke weight="1pt" color="#000000 [3200]" miterlimit="8" joinstyle="miter"/>
                <v:imagedata o:title=""/>
                <o:lock v:ext="edit" aspectratio="f"/>
                <v:textbox>
                  <w:txbxContent>
                    <w:p>
                      <w:pPr>
                        <w:rPr>
                          <w:rFonts w:hint="eastAsia"/>
                          <w:lang w:eastAsia="ja-JP"/>
                        </w:rPr>
                      </w:pPr>
                      <w:r>
                        <w:rPr>
                          <w:rFonts w:hint="eastAsia"/>
                          <w:lang w:eastAsia="ja-JP"/>
                        </w:rPr>
                        <w:t>ブレーキレバー</w:t>
                      </w:r>
                    </w:p>
                    <w:p>
                      <w:pPr>
                        <w:rPr>
                          <w:rFonts w:hint="default"/>
                          <w:lang w:val="en-US" w:eastAsia="ja-JP"/>
                        </w:rPr>
                      </w:pPr>
                      <w:r>
                        <w:rPr>
                          <w:rFonts w:hint="eastAsia"/>
                          <w:lang w:eastAsia="ja-JP"/>
                        </w:rPr>
                        <w:t>サイドブレーキ</w:t>
                      </w:r>
                      <w:r>
                        <w:rPr>
                          <w:rFonts w:hint="eastAsia"/>
                          <w:lang w:val="en-US" w:eastAsia="ja-JP"/>
                        </w:rPr>
                        <w:t>(前)</w:t>
                      </w:r>
                    </w:p>
                  </w:txbxContent>
                </v:textbox>
              </v:shape>
            </w:pict>
          </mc:Fallback>
        </mc:AlternateContent>
      </w:r>
      <w:r>
        <w:rPr>
          <w:sz w:val="21"/>
        </w:rPr>
        <mc:AlternateContent>
          <mc:Choice Requires="wps">
            <w:drawing>
              <wp:anchor distT="0" distB="0" distL="114300" distR="114300" simplePos="0" relativeHeight="251780096" behindDoc="0" locked="0" layoutInCell="1" allowOverlap="1">
                <wp:simplePos x="0" y="0"/>
                <wp:positionH relativeFrom="column">
                  <wp:posOffset>3042920</wp:posOffset>
                </wp:positionH>
                <wp:positionV relativeFrom="paragraph">
                  <wp:posOffset>584835</wp:posOffset>
                </wp:positionV>
                <wp:extent cx="638175" cy="351155"/>
                <wp:effectExtent l="0" t="4445" r="9525" b="6350"/>
                <wp:wrapNone/>
                <wp:docPr id="204" name="直線矢印コネクタ 204"/>
                <wp:cNvGraphicFramePr/>
                <a:graphic xmlns:a="http://schemas.openxmlformats.org/drawingml/2006/main">
                  <a:graphicData uri="http://schemas.microsoft.com/office/word/2010/wordprocessingShape">
                    <wps:wsp>
                      <wps:cNvCnPr>
                        <a:stCxn id="203" idx="1"/>
                      </wps:cNvCnPr>
                      <wps:spPr>
                        <a:xfrm flipH="1">
                          <a:off x="3604260" y="2077720"/>
                          <a:ext cx="638175" cy="3511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39.6pt;margin-top:46.05pt;height:27.65pt;width:50.25pt;z-index:251780096;mso-width-relative:page;mso-height-relative:page;" filled="f" stroked="t" coordsize="21600,21600" o:gfxdata="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m59xD2QAAAAoBAAAPAAAAAAAAAAEAIAAAACIAAABkcnMvZG93&#10;bnJldi54bWxQSwECFAAUAAAACACHTuJAThXWezgCAAAnBAAADgAAAAAAAAABACAAAAAoAQAAZHJz&#10;L2Uyb0RvYy54bWxQSwUGAAAAAAYABgBZAQAA0gU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79072" behindDoc="0" locked="0" layoutInCell="1" allowOverlap="1">
                <wp:simplePos x="0" y="0"/>
                <wp:positionH relativeFrom="column">
                  <wp:posOffset>3681095</wp:posOffset>
                </wp:positionH>
                <wp:positionV relativeFrom="paragraph">
                  <wp:posOffset>337185</wp:posOffset>
                </wp:positionV>
                <wp:extent cx="1398905" cy="495300"/>
                <wp:effectExtent l="6350" t="6350" r="23495" b="12700"/>
                <wp:wrapNone/>
                <wp:docPr id="203" name="テキストボックス 203"/>
                <wp:cNvGraphicFramePr/>
                <a:graphic xmlns:a="http://schemas.openxmlformats.org/drawingml/2006/main">
                  <a:graphicData uri="http://schemas.microsoft.com/office/word/2010/wordprocessingShape">
                    <wps:wsp>
                      <wps:cNvSpPr txBox="1"/>
                      <wps:spPr>
                        <a:xfrm>
                          <a:off x="4224020" y="1820545"/>
                          <a:ext cx="1398905" cy="495300"/>
                        </a:xfrm>
                        <a:prstGeom prst="rect">
                          <a:avLst/>
                        </a:prstGeom>
                      </wps:spPr>
                      <wps:style>
                        <a:lnRef idx="2">
                          <a:schemeClr val="accent1"/>
                        </a:lnRef>
                        <a:fillRef idx="1">
                          <a:schemeClr val="lt1"/>
                        </a:fillRef>
                        <a:effectRef idx="0">
                          <a:schemeClr val="accent1"/>
                        </a:effectRef>
                        <a:fontRef idx="minor">
                          <a:schemeClr val="dk1"/>
                        </a:fontRef>
                      </wps:style>
                      <wps:txbx>
                        <w:txbxContent>
                          <w:p>
                            <w:pPr>
                              <w:rPr>
                                <w:rFonts w:hint="eastAsia"/>
                                <w:lang w:eastAsia="ja-JP"/>
                              </w:rPr>
                            </w:pPr>
                            <w:r>
                              <w:rPr>
                                <w:rFonts w:hint="eastAsia"/>
                                <w:lang w:eastAsia="ja-JP"/>
                              </w:rPr>
                              <w:t>ブレーキレバー</w:t>
                            </w:r>
                          </w:p>
                          <w:p>
                            <w:pPr>
                              <w:rPr>
                                <w:rFonts w:hint="default"/>
                                <w:lang w:val="en-US" w:eastAsia="ja-JP"/>
                              </w:rPr>
                            </w:pPr>
                            <w:r>
                              <w:rPr>
                                <w:rFonts w:hint="eastAsia"/>
                                <w:lang w:eastAsia="ja-JP"/>
                              </w:rPr>
                              <w:t>サイドブレーキ</w:t>
                            </w:r>
                            <w:r>
                              <w:rPr>
                                <w:rFonts w:hint="eastAsia"/>
                                <w:lang w:val="en-US" w:eastAsia="ja-JP"/>
                              </w:rPr>
                              <w:t>(後)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9.85pt;margin-top:26.55pt;height:39pt;width:110.15pt;z-index:251779072;mso-width-relative:page;mso-height-relative:page;" fillcolor="#FFFFFF [3201]" filled="t" stroked="t" coordsize="21600,21600" o:gfxdata="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fwH+jdYAAAAKAQAADwAAAAAAAAABACAAAAAiAAAAZHJzL2Rvd25yZXYueG1s&#10;UEsBAhQAFAAAAAgAh07iQBiHXrulAgAAKQUAAA4AAAAAAAAAAQAgAAAAJQEAAGRycy9lMm9Eb2Mu&#10;eG1sUEsFBgAAAAAGAAYAWQEAADwGAAAAAA==&#10;">
                <v:fill on="t" focussize="0,0"/>
                <v:stroke weight="1pt" color="#5B9BD5 [3204]" miterlimit="8" joinstyle="miter"/>
                <v:imagedata o:title=""/>
                <o:lock v:ext="edit" aspectratio="f"/>
                <v:textbox>
                  <w:txbxContent>
                    <w:p>
                      <w:pPr>
                        <w:rPr>
                          <w:rFonts w:hint="eastAsia"/>
                          <w:lang w:eastAsia="ja-JP"/>
                        </w:rPr>
                      </w:pPr>
                      <w:r>
                        <w:rPr>
                          <w:rFonts w:hint="eastAsia"/>
                          <w:lang w:eastAsia="ja-JP"/>
                        </w:rPr>
                        <w:t>ブレーキレバー</w:t>
                      </w:r>
                    </w:p>
                    <w:p>
                      <w:pPr>
                        <w:rPr>
                          <w:rFonts w:hint="default"/>
                          <w:lang w:val="en-US" w:eastAsia="ja-JP"/>
                        </w:rPr>
                      </w:pPr>
                      <w:r>
                        <w:rPr>
                          <w:rFonts w:hint="eastAsia"/>
                          <w:lang w:eastAsia="ja-JP"/>
                        </w:rPr>
                        <w:t>サイドブレーキ</w:t>
                      </w:r>
                      <w:r>
                        <w:rPr>
                          <w:rFonts w:hint="eastAsia"/>
                          <w:lang w:val="en-US" w:eastAsia="ja-JP"/>
                        </w:rPr>
                        <w:t>(後)</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2504440</wp:posOffset>
                </wp:positionH>
                <wp:positionV relativeFrom="paragraph">
                  <wp:posOffset>2781935</wp:posOffset>
                </wp:positionV>
                <wp:extent cx="1266825" cy="204470"/>
                <wp:effectExtent l="0" t="4445" r="9525" b="38735"/>
                <wp:wrapNone/>
                <wp:docPr id="32" name="直線矢印コネクタ 32"/>
                <wp:cNvGraphicFramePr/>
                <a:graphic xmlns:a="http://schemas.openxmlformats.org/drawingml/2006/main">
                  <a:graphicData uri="http://schemas.microsoft.com/office/word/2010/wordprocessingShape">
                    <wps:wsp>
                      <wps:cNvCnPr>
                        <a:stCxn id="31" idx="1"/>
                      </wps:cNvCnPr>
                      <wps:spPr>
                        <a:xfrm flipH="1">
                          <a:off x="4228465" y="3833495"/>
                          <a:ext cx="1266825" cy="204470"/>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97.2pt;margin-top:219.05pt;height:16.1pt;width:99.75pt;z-index:251667456;mso-width-relative:page;mso-height-relative:page;" filled="f" stroked="t" coordsize="21600,21600" o:gfxdata="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6RkLPbAAAACwEAAA8AAAAAAAAAAQAg&#10;AAAAIgAAAGRycy9kb3ducmV2LnhtbFBLAQIUABQAAAAIAIdO4kDnxPNZRAIAADcEAAAOAAAAAAAA&#10;AAEAIAAAACoBAABkcnMvZTJvRG9jLnhtbFBLBQYAAAAABgAGAFkBAADg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3771265</wp:posOffset>
                </wp:positionH>
                <wp:positionV relativeFrom="paragraph">
                  <wp:posOffset>2605405</wp:posOffset>
                </wp:positionV>
                <wp:extent cx="647700" cy="352425"/>
                <wp:effectExtent l="4445" t="4445" r="14605" b="5080"/>
                <wp:wrapNone/>
                <wp:docPr id="31" name="テキストボックス 31"/>
                <wp:cNvGraphicFramePr/>
                <a:graphic xmlns:a="http://schemas.openxmlformats.org/drawingml/2006/main">
                  <a:graphicData uri="http://schemas.microsoft.com/office/word/2010/wordprocessingShape">
                    <wps:wsp>
                      <wps:cNvSpPr txBox="1"/>
                      <wps:spPr>
                        <a:xfrm>
                          <a:off x="4228465" y="3656965"/>
                          <a:ext cx="647700" cy="352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前　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6.95pt;margin-top:205.15pt;height:27.75pt;width:51pt;z-index:251666432;mso-width-relative:page;mso-height-relative:page;" fillcolor="#FFFFFF [3201]" filled="t" stroked="t" coordsize="21600,21600" o:gfxdata="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R+Zt+2AAAAAsBAAAPAAAAAAAAAAEAIAAAACIAAABkcnMv&#10;ZG93bnJldi54bWxQSwECFAAUAAAACACHTuJAKl7QN3UCAADTBAAADgAAAAAAAAABACAAAAAnAQAA&#10;ZHJzL2Uyb0RvYy54bWxQSwUGAAAAAAYABgBZAQAADgY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前　輪</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2952115</wp:posOffset>
                </wp:positionH>
                <wp:positionV relativeFrom="paragraph">
                  <wp:posOffset>1071880</wp:posOffset>
                </wp:positionV>
                <wp:extent cx="742950" cy="467360"/>
                <wp:effectExtent l="0" t="0" r="19050" b="8890"/>
                <wp:wrapNone/>
                <wp:docPr id="29" name="直線矢印コネクタ 29"/>
                <wp:cNvGraphicFramePr/>
                <a:graphic xmlns:a="http://schemas.openxmlformats.org/drawingml/2006/main">
                  <a:graphicData uri="http://schemas.microsoft.com/office/word/2010/wordprocessingShape">
                    <wps:wsp>
                      <wps:cNvCnPr>
                        <a:stCxn id="28" idx="1"/>
                      </wps:cNvCnPr>
                      <wps:spPr>
                        <a:xfrm flipH="1" flipV="1">
                          <a:off x="4152265" y="2590800"/>
                          <a:ext cx="742950" cy="467360"/>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32.45pt;margin-top:84.4pt;height:36.8pt;width:58.5pt;z-index:251665408;mso-width-relative:page;mso-height-relative:page;" filled="f" stroked="t" coordsize="21600,21600" o:gfxdata="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UT0gzWAAAACwEAAA8AAAAAAAAAAQAg&#10;AAAAIgAAAGRycy9kb3ducmV2LnhtbFBLAQIUABQAAAAIAIdO4kCm6NU8SQIAAEAEAAAOAAAAAAAA&#10;AAEAIAAAACUBAABkcnMvZTJvRG9jLnhtbFBLBQYAAAAABgAGAFkBAADg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3695065</wp:posOffset>
                </wp:positionH>
                <wp:positionV relativeFrom="paragraph">
                  <wp:posOffset>1214755</wp:posOffset>
                </wp:positionV>
                <wp:extent cx="914400" cy="648335"/>
                <wp:effectExtent l="4445" t="4445" r="14605" b="13970"/>
                <wp:wrapNone/>
                <wp:docPr id="28" name="テキストボックス 28"/>
                <wp:cNvGraphicFramePr/>
                <a:graphic xmlns:a="http://schemas.openxmlformats.org/drawingml/2006/main">
                  <a:graphicData uri="http://schemas.microsoft.com/office/word/2010/wordprocessingShape">
                    <wps:wsp>
                      <wps:cNvSpPr txBox="1"/>
                      <wps:spPr>
                        <a:xfrm>
                          <a:off x="4723765" y="2142490"/>
                          <a:ext cx="914400" cy="6483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ja-JP"/>
                              </w:rPr>
                            </w:pPr>
                            <w:r>
                              <w:rPr>
                                <w:rFonts w:hint="eastAsia"/>
                                <w:lang w:eastAsia="ja-JP"/>
                              </w:rPr>
                              <w:t>フロント</w:t>
                            </w:r>
                          </w:p>
                          <w:p>
                            <w:pPr>
                              <w:rPr>
                                <w:rFonts w:hint="eastAsia"/>
                                <w:lang w:eastAsia="ja-JP"/>
                              </w:rPr>
                            </w:pPr>
                            <w:r>
                              <w:rPr>
                                <w:rFonts w:hint="eastAsia"/>
                                <w:lang w:eastAsia="ja-JP"/>
                              </w:rPr>
                              <w:t>方向指示器</w:t>
                            </w:r>
                          </w:p>
                          <w:p>
                            <w:pPr>
                              <w:rPr>
                                <w:rFonts w:hint="eastAsia"/>
                                <w:lang w:eastAsia="ja-JP"/>
                              </w:rPr>
                            </w:pPr>
                            <w:r>
                              <w:rPr>
                                <w:rFonts w:hint="eastAsia"/>
                                <w:lang w:eastAsia="ja-JP"/>
                              </w:rPr>
                              <w:t>ランプ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95pt;margin-top:95.65pt;height:51.05pt;width:72pt;z-index:251664384;mso-width-relative:page;mso-height-relative:page;" fillcolor="#FFFFFF [3201]" filled="t" stroked="t" coordsize="21600,21600" o:gfxdata="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i83BS1wAAAAsBAAAPAAAAAAAAAAEAIAAAACIAAABkcnMvZG93&#10;bnJldi54bWxQSwECFAAUAAAACACHTuJAPx4umXMCAADTBAAADgAAAAAAAAABACAAAAAmAQAAZHJz&#10;L2Uyb0RvYy54bWxQSwUGAAAAAAYABgBZAQAACwYAAAAA&#10;">
                <v:fill on="t" focussize="0,0"/>
                <v:stroke weight="0.5pt" color="#000000 [3204]" joinstyle="round"/>
                <v:imagedata o:title=""/>
                <o:lock v:ext="edit" aspectratio="f"/>
                <v:textbox>
                  <w:txbxContent>
                    <w:p>
                      <w:pPr>
                        <w:rPr>
                          <w:rFonts w:hint="eastAsia"/>
                          <w:lang w:eastAsia="ja-JP"/>
                        </w:rPr>
                      </w:pPr>
                      <w:r>
                        <w:rPr>
                          <w:rFonts w:hint="eastAsia"/>
                          <w:lang w:eastAsia="ja-JP"/>
                        </w:rPr>
                        <w:t>フロント</w:t>
                      </w:r>
                    </w:p>
                    <w:p>
                      <w:pPr>
                        <w:rPr>
                          <w:rFonts w:hint="eastAsia"/>
                          <w:lang w:eastAsia="ja-JP"/>
                        </w:rPr>
                      </w:pPr>
                      <w:r>
                        <w:rPr>
                          <w:rFonts w:hint="eastAsia"/>
                          <w:lang w:eastAsia="ja-JP"/>
                        </w:rPr>
                        <w:t>方向指示器</w:t>
                      </w:r>
                    </w:p>
                    <w:p>
                      <w:pPr>
                        <w:rPr>
                          <w:rFonts w:hint="eastAsia"/>
                          <w:lang w:eastAsia="ja-JP"/>
                        </w:rPr>
                      </w:pPr>
                      <w:r>
                        <w:rPr>
                          <w:rFonts w:hint="eastAsia"/>
                          <w:lang w:eastAsia="ja-JP"/>
                        </w:rPr>
                        <w:t>ランプ</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1179830</wp:posOffset>
                </wp:positionH>
                <wp:positionV relativeFrom="paragraph">
                  <wp:posOffset>2305685</wp:posOffset>
                </wp:positionV>
                <wp:extent cx="1263015" cy="25400"/>
                <wp:effectExtent l="0" t="25400" r="13335" b="63500"/>
                <wp:wrapNone/>
                <wp:docPr id="27" name="直線矢印コネクタ 27"/>
                <wp:cNvGraphicFramePr/>
                <a:graphic xmlns:a="http://schemas.openxmlformats.org/drawingml/2006/main">
                  <a:graphicData uri="http://schemas.microsoft.com/office/word/2010/wordprocessingShape">
                    <wps:wsp>
                      <wps:cNvCnPr>
                        <a:stCxn id="26" idx="3"/>
                      </wps:cNvCnPr>
                      <wps:spPr>
                        <a:xfrm>
                          <a:off x="1637030" y="3357245"/>
                          <a:ext cx="1263015" cy="25400"/>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2.9pt;margin-top:181.55pt;height:2pt;width:99.45pt;z-index:251663360;mso-width-relative:page;mso-height-relative:page;" filled="f" stroked="t" coordsize="21600,21600" o:gfxdata="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0V3wjXAAAACwEAAA8AAAAAAAAAAQAgAAAAIgAAAGRy&#10;cy9kb3ducmV2LnhtbFBLAQIUABQAAAAIAIdO4kBoKWLaPwIAACwEAAAOAAAAAAAAAAEAIAAAACYB&#10;AABkcnMvZTJvRG9jLnhtbFBLBQYAAAAABgAGAFkBAADX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170815</wp:posOffset>
                </wp:positionH>
                <wp:positionV relativeFrom="paragraph">
                  <wp:posOffset>2167255</wp:posOffset>
                </wp:positionV>
                <wp:extent cx="1009015" cy="276225"/>
                <wp:effectExtent l="4445" t="5080" r="15240" b="4445"/>
                <wp:wrapNone/>
                <wp:docPr id="26" name="テキストボックス 26"/>
                <wp:cNvGraphicFramePr/>
                <a:graphic xmlns:a="http://schemas.openxmlformats.org/drawingml/2006/main">
                  <a:graphicData uri="http://schemas.microsoft.com/office/word/2010/wordprocessingShape">
                    <wps:wsp>
                      <wps:cNvSpPr txBox="1"/>
                      <wps:spPr>
                        <a:xfrm>
                          <a:off x="599440" y="3218815"/>
                          <a:ext cx="100901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ja-JP"/>
                              </w:rPr>
                            </w:pPr>
                            <w:r>
                              <w:rPr>
                                <w:rFonts w:hint="eastAsia"/>
                                <w:lang w:eastAsia="ja-JP"/>
                              </w:rPr>
                              <w:t>ヘッドライト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5pt;margin-top:170.65pt;height:21.75pt;width:79.45pt;z-index:251662336;mso-width-relative:page;mso-height-relative:page;" fillcolor="#FFFFFF [3201]" filled="t" stroked="t" coordsize="21600,21600" o:gfxdata="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qkV/zdcAAAAKAQAADwAAAAAAAAABACAAAAAiAAAAZHJzL2Rv&#10;d25yZXYueG1sUEsBAhQAFAAAAAgAh07iQLzZ6it0AgAA0wQAAA4AAAAAAAAAAQAgAAAAJgEAAGRy&#10;cy9lMm9Eb2MueG1sUEsFBgAAAAAGAAYAWQEAAAwGAAAAAA==&#10;">
                <v:fill on="t" focussize="0,0"/>
                <v:stroke weight="0.5pt" color="#000000 [3204]" joinstyle="round"/>
                <v:imagedata o:title=""/>
                <o:lock v:ext="edit" aspectratio="f"/>
                <v:textbox>
                  <w:txbxContent>
                    <w:p>
                      <w:pPr>
                        <w:rPr>
                          <w:rFonts w:hint="eastAsia" w:eastAsiaTheme="minorEastAsia"/>
                          <w:lang w:eastAsia="ja-JP"/>
                        </w:rPr>
                      </w:pPr>
                      <w:r>
                        <w:rPr>
                          <w:rFonts w:hint="eastAsia"/>
                          <w:lang w:eastAsia="ja-JP"/>
                        </w:rPr>
                        <w:t>ヘッドライト</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1036955</wp:posOffset>
                </wp:positionH>
                <wp:positionV relativeFrom="paragraph">
                  <wp:posOffset>309880</wp:posOffset>
                </wp:positionV>
                <wp:extent cx="948690" cy="116205"/>
                <wp:effectExtent l="635" t="4445" r="3175" b="50800"/>
                <wp:wrapNone/>
                <wp:docPr id="25" name="直線矢印コネクタ 25"/>
                <wp:cNvGraphicFramePr/>
                <a:graphic xmlns:a="http://schemas.openxmlformats.org/drawingml/2006/main">
                  <a:graphicData uri="http://schemas.microsoft.com/office/word/2010/wordprocessingShape">
                    <wps:wsp>
                      <wps:cNvCnPr>
                        <a:stCxn id="24" idx="3"/>
                      </wps:cNvCnPr>
                      <wps:spPr>
                        <a:xfrm>
                          <a:off x="1494155" y="1361440"/>
                          <a:ext cx="948690" cy="116205"/>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1.65pt;margin-top:24.4pt;height:9.15pt;width:74.7pt;z-index:251661312;mso-width-relative:page;mso-height-relative:page;" filled="f" stroked="t" coordsize="21600,21600" o:gfxdata="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9PCdtcAAAAJAQAADwAAAAAAAAABACAAAAAiAAAAZHJzL2Rv&#10;d25yZXYueG1sUEsBAhQAFAAAAAgAh07iQHykcFo7AgAALAQAAA4AAAAAAAAAAQAgAAAAJgEAAGRy&#10;cy9lMm9Eb2MueG1sUEsFBgAAAAAGAAYAWQEAANMFA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46990</wp:posOffset>
                </wp:positionH>
                <wp:positionV relativeFrom="paragraph">
                  <wp:posOffset>157480</wp:posOffset>
                </wp:positionV>
                <wp:extent cx="989965" cy="304800"/>
                <wp:effectExtent l="4445" t="4445" r="15240" b="14605"/>
                <wp:wrapNone/>
                <wp:docPr id="24" name="テキストボックス 24"/>
                <wp:cNvGraphicFramePr/>
                <a:graphic xmlns:a="http://schemas.openxmlformats.org/drawingml/2006/main">
                  <a:graphicData uri="http://schemas.microsoft.com/office/word/2010/wordprocessingShape">
                    <wps:wsp>
                      <wps:cNvSpPr txBox="1"/>
                      <wps:spPr>
                        <a:xfrm>
                          <a:off x="4390390" y="1609090"/>
                          <a:ext cx="98996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サイドミラー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pt;margin-top:12.4pt;height:24pt;width:77.95pt;z-index:251660288;mso-width-relative:page;mso-height-relative:page;" fillcolor="#FFFFFF [3201]" filled="t" stroked="t" coordsize="21600,21600" o:gfxdata="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aMqkDUAAAABwEAAA8AAAAAAAAAAQAgAAAAIgAAAGRycy9kb3du&#10;cmV2LnhtbFBLAQIUABQAAAAIAIdO4kAD3rVZdQIAANMEAAAOAAAAAAAAAAEAIAAAACMBAABkcnMv&#10;ZTJvRG9jLnhtbFBLBQYAAAAABgAGAFkBAAAKBg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サイドミラー</w:t>
                      </w:r>
                    </w:p>
                  </w:txbxContent>
                </v:textbox>
              </v:shape>
            </w:pict>
          </mc:Fallback>
        </mc:AlternateContent>
      </w:r>
      <w:r>
        <w:rPr>
          <w:rFonts w:hint="eastAsia" w:ascii="ＭＳ 明朝" w:hAnsi="ＭＳ 明朝" w:cs="ＭＳ 明朝"/>
          <w:b/>
          <w:bCs/>
          <w:kern w:val="0"/>
          <w:sz w:val="21"/>
          <w:szCs w:val="24"/>
          <w:lang w:eastAsia="ja-JP"/>
        </w:rPr>
        <w:t>　　　　　　　　　　　　</w:t>
      </w:r>
      <w:r>
        <w:rPr>
          <w:rFonts w:hint="eastAsia" w:ascii="ＭＳ 明朝" w:hAnsi="ＭＳ 明朝" w:cs="ＭＳ 明朝"/>
          <w:b/>
          <w:bCs/>
          <w:kern w:val="0"/>
          <w:sz w:val="21"/>
          <w:szCs w:val="24"/>
          <w:lang w:eastAsia="ja-JP"/>
        </w:rPr>
        <w:drawing>
          <wp:inline distT="0" distB="0" distL="114300" distR="114300">
            <wp:extent cx="1788795" cy="3442970"/>
            <wp:effectExtent l="0" t="0" r="1905" b="5080"/>
            <wp:docPr id="23" name="図形 23" descr="\\192.168.0.100\share\開発　関連\TKG関連書類・資料\TKG資料\TK3A資料\TK3A白抜き画像\S__3792914.jpgS__379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形 23" descr="\\192.168.0.100\share\開発　関連\TKG関連書類・資料\TKG資料\TK3A資料\TK3A白抜き画像\S__3792914.jpgS__3792914"/>
                    <pic:cNvPicPr>
                      <a:picLocks noChangeAspect="1"/>
                    </pic:cNvPicPr>
                  </pic:nvPicPr>
                  <pic:blipFill>
                    <a:blip r:embed="rId13"/>
                    <a:srcRect/>
                    <a:stretch>
                      <a:fillRect/>
                    </a:stretch>
                  </pic:blipFill>
                  <pic:spPr>
                    <a:xfrm>
                      <a:off x="0" y="0"/>
                      <a:ext cx="1788795" cy="3442970"/>
                    </a:xfrm>
                    <a:prstGeom prst="rect">
                      <a:avLst/>
                    </a:prstGeom>
                  </pic:spPr>
                </pic:pic>
              </a:graphicData>
            </a:graphic>
          </wp:inline>
        </w:drawing>
      </w:r>
    </w:p>
    <w:p>
      <w:pPr>
        <w:rPr>
          <w:rFonts w:hint="eastAsia" w:ascii="ＭＳ 明朝" w:hAnsi="ＭＳ 明朝" w:cs="ＭＳ 明朝"/>
          <w:b/>
          <w:bCs/>
          <w:kern w:val="0"/>
          <w:sz w:val="21"/>
          <w:szCs w:val="24"/>
          <w:lang w:eastAsia="ja-JP"/>
        </w:rPr>
      </w:pPr>
    </w:p>
    <w:p>
      <w:pPr>
        <w:rPr>
          <w:rFonts w:hint="eastAsia" w:ascii="ＭＳ 明朝" w:hAnsi="ＭＳ 明朝" w:cs="ＭＳ 明朝"/>
          <w:b/>
          <w:bCs/>
          <w:kern w:val="0"/>
          <w:sz w:val="21"/>
          <w:szCs w:val="24"/>
          <w:lang w:eastAsia="ja-JP"/>
        </w:rPr>
      </w:pPr>
    </w:p>
    <w:p>
      <w:pPr>
        <w:rPr>
          <w:rFonts w:hint="eastAsia" w:ascii="ＭＳ 明朝" w:hAnsi="ＭＳ 明朝" w:cs="ＭＳ 明朝"/>
          <w:b/>
          <w:bCs/>
          <w:kern w:val="0"/>
          <w:sz w:val="21"/>
          <w:szCs w:val="24"/>
          <w:lang w:eastAsia="ja-JP"/>
        </w:rPr>
      </w:pPr>
      <w:r>
        <w:rPr>
          <w:sz w:val="21"/>
        </w:rPr>
        <mc:AlternateContent>
          <mc:Choice Requires="wps">
            <w:drawing>
              <wp:anchor distT="0" distB="0" distL="114300" distR="114300" simplePos="0" relativeHeight="251672576" behindDoc="0" locked="0" layoutInCell="1" allowOverlap="1">
                <wp:simplePos x="0" y="0"/>
                <wp:positionH relativeFrom="column">
                  <wp:posOffset>589280</wp:posOffset>
                </wp:positionH>
                <wp:positionV relativeFrom="paragraph">
                  <wp:posOffset>130810</wp:posOffset>
                </wp:positionV>
                <wp:extent cx="989965" cy="304800"/>
                <wp:effectExtent l="4445" t="4445" r="15240" b="14605"/>
                <wp:wrapNone/>
                <wp:docPr id="41" name="テキストボックス 41"/>
                <wp:cNvGraphicFramePr/>
                <a:graphic xmlns:a="http://schemas.openxmlformats.org/drawingml/2006/main">
                  <a:graphicData uri="http://schemas.microsoft.com/office/word/2010/wordprocessingShape">
                    <wps:wsp>
                      <wps:cNvSpPr txBox="1"/>
                      <wps:spPr>
                        <a:xfrm>
                          <a:off x="0" y="0"/>
                          <a:ext cx="98996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サイドミラー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4pt;margin-top:10.3pt;height:24pt;width:77.95pt;z-index:251672576;mso-width-relative:page;mso-height-relative:page;" fillcolor="#FFFFFF [3201]" filled="t" stroked="t" coordsize="21600,21600" o:gfxdata="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OFCzkXVAAAACAEAAA8AAAAAAAAAAQAgAAAAIgAAAGRycy9kb3ducmV2LnhtbFBL&#10;AQIUABQAAAAIAIdO4kCvtGImawIAAMcEAAAOAAAAAAAAAAEAIAAAACQBAABkcnMvZTJvRG9jLnht&#10;bFBLBQYAAAAABgAGAFkBAAABBg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サイドミラー</w:t>
                      </w:r>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1579245</wp:posOffset>
                </wp:positionH>
                <wp:positionV relativeFrom="paragraph">
                  <wp:posOffset>283210</wp:posOffset>
                </wp:positionV>
                <wp:extent cx="720725" cy="382270"/>
                <wp:effectExtent l="2540" t="4445" r="635" b="13335"/>
                <wp:wrapNone/>
                <wp:docPr id="42" name="直線矢印コネクタ 42"/>
                <wp:cNvGraphicFramePr/>
                <a:graphic xmlns:a="http://schemas.openxmlformats.org/drawingml/2006/main">
                  <a:graphicData uri="http://schemas.microsoft.com/office/word/2010/wordprocessingShape">
                    <wps:wsp>
                      <wps:cNvCnPr>
                        <a:stCxn id="41" idx="3"/>
                      </wps:cNvCnPr>
                      <wps:spPr>
                        <a:xfrm>
                          <a:off x="0" y="0"/>
                          <a:ext cx="720725" cy="382270"/>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4.35pt;margin-top:22.3pt;height:30.1pt;width:56.75pt;z-index:251673600;mso-width-relative:page;mso-height-relative:page;" filled="f" stroked="t" coordsize="21600,21600" o:gfxdata="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qWx/1wAAAAoBAAAPAAAAAAAAAAEAIAAAACIAAABkcnMvZG93bnJldi54&#10;bWxQSwECFAAUAAAACACHTuJAAAmFETQCAAAgBAAADgAAAAAAAAABACAAAAAmAQAAZHJzL2Uyb0Rv&#10;Yy54bWxQSwUGAAAAAAYABgBZAQAAzAUAAAAA&#10;">
                <v:fill on="f" focussize="0,0"/>
                <v:stroke weight="0.5pt" color="#5B9BD5 [3204]" miterlimit="8" joinstyle="miter" endarrow="open"/>
                <v:imagedata o:title=""/>
                <o:lock v:ext="edit" aspectratio="f"/>
              </v:shape>
            </w:pict>
          </mc:Fallback>
        </mc:AlternateContent>
      </w:r>
    </w:p>
    <w:p>
      <w:pPr>
        <w:rPr>
          <w:rFonts w:hint="eastAsia" w:ascii="ＭＳ 明朝" w:hAnsi="ＭＳ 明朝" w:cs="ＭＳ 明朝"/>
          <w:b/>
          <w:bCs/>
          <w:kern w:val="0"/>
          <w:sz w:val="21"/>
          <w:szCs w:val="24"/>
          <w:lang w:eastAsia="ja-JP"/>
        </w:rPr>
      </w:pPr>
      <w:r>
        <w:rPr>
          <w:sz w:val="21"/>
        </w:rPr>
        <mc:AlternateContent>
          <mc:Choice Requires="wps">
            <w:drawing>
              <wp:anchor distT="0" distB="0" distL="114300" distR="114300" simplePos="0" relativeHeight="251670528" behindDoc="0" locked="0" layoutInCell="1" allowOverlap="1">
                <wp:simplePos x="0" y="0"/>
                <wp:positionH relativeFrom="column">
                  <wp:posOffset>2304415</wp:posOffset>
                </wp:positionH>
                <wp:positionV relativeFrom="paragraph">
                  <wp:posOffset>3175</wp:posOffset>
                </wp:positionV>
                <wp:extent cx="648335" cy="324485"/>
                <wp:effectExtent l="4445" t="4445" r="13970" b="13970"/>
                <wp:wrapNone/>
                <wp:docPr id="39" name="テキストボックス 39"/>
                <wp:cNvGraphicFramePr/>
                <a:graphic xmlns:a="http://schemas.openxmlformats.org/drawingml/2006/main">
                  <a:graphicData uri="http://schemas.microsoft.com/office/word/2010/wordprocessingShape">
                    <wps:wsp>
                      <wps:cNvSpPr txBox="1"/>
                      <wps:spPr>
                        <a:xfrm>
                          <a:off x="2752090" y="5081905"/>
                          <a:ext cx="648335"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運転席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1.45pt;margin-top:0.25pt;height:25.55pt;width:51.05pt;z-index:251670528;mso-width-relative:page;mso-height-relative:page;" fillcolor="#FFFFFF [3201]" filled="t" stroked="t" coordsize="21600,21600" o:gfxdata="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MzL8b9QAAAAHAQAADwAAAAAAAAABACAAAAAiAAAAZHJzL2Rv&#10;d25yZXYueG1sUEsBAhQAFAAAAAgAh07iQF9qaoN3AgAA0wQAAA4AAAAAAAAAAQAgAAAAIwEAAGRy&#10;cy9lMm9Eb2MueG1sUEsFBgAAAAAGAAYAWQEAAAwGA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運転席</w:t>
                      </w:r>
                    </w:p>
                  </w:txbxContent>
                </v:textbox>
              </v:shape>
            </w:pict>
          </mc:Fallback>
        </mc:AlternateContent>
      </w:r>
    </w:p>
    <w:p>
      <w:pPr>
        <w:rPr>
          <w:rFonts w:hint="eastAsia" w:ascii="ＭＳ 明朝" w:hAnsi="ＭＳ 明朝" w:cs="ＭＳ 明朝"/>
          <w:b/>
          <w:bCs/>
          <w:kern w:val="0"/>
          <w:sz w:val="21"/>
          <w:szCs w:val="24"/>
          <w:lang w:eastAsia="ja-JP"/>
        </w:rPr>
        <w:sectPr>
          <w:pgSz w:w="10318" w:h="14570"/>
          <w:pgMar w:top="720" w:right="720" w:bottom="720" w:left="720" w:header="851" w:footer="992" w:gutter="0"/>
          <w:pgNumType w:fmt="decimal"/>
          <w:cols w:space="0" w:num="1"/>
          <w:rtlGutter w:val="0"/>
          <w:docGrid w:type="lines" w:linePitch="312" w:charSpace="0"/>
        </w:sectPr>
      </w:pPr>
      <w:r>
        <w:rPr>
          <w:sz w:val="21"/>
        </w:rPr>
        <mc:AlternateContent>
          <mc:Choice Requires="wps">
            <w:drawing>
              <wp:anchor distT="0" distB="0" distL="114300" distR="114300" simplePos="0" relativeHeight="251678720" behindDoc="0" locked="0" layoutInCell="1" allowOverlap="1">
                <wp:simplePos x="0" y="0"/>
                <wp:positionH relativeFrom="column">
                  <wp:posOffset>3750945</wp:posOffset>
                </wp:positionH>
                <wp:positionV relativeFrom="paragraph">
                  <wp:posOffset>1518285</wp:posOffset>
                </wp:positionV>
                <wp:extent cx="647700" cy="352425"/>
                <wp:effectExtent l="4445" t="4445" r="14605" b="5080"/>
                <wp:wrapNone/>
                <wp:docPr id="47" name="テキストボックス 47"/>
                <wp:cNvGraphicFramePr/>
                <a:graphic xmlns:a="http://schemas.openxmlformats.org/drawingml/2006/main">
                  <a:graphicData uri="http://schemas.microsoft.com/office/word/2010/wordprocessingShape">
                    <wps:wsp>
                      <wps:cNvSpPr txBox="1"/>
                      <wps:spPr>
                        <a:xfrm>
                          <a:off x="0" y="0"/>
                          <a:ext cx="647700" cy="352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後　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5.35pt;margin-top:119.55pt;height:27.75pt;width:51pt;z-index:251678720;mso-width-relative:page;mso-height-relative:page;" fillcolor="#FFFFFF [3201]" filled="t" stroked="t" coordsize="21600,21600" o:gfxdata="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jJeJL1wAAAAsBAAAPAAAAAAAAAAEAIAAAACIAAABkcnMvZG93bnJldi54bWxQSwEC&#10;FAAUAAAACACHTuJAJlXTv2cCAADHBAAADgAAAAAAAAABACAAAAAmAQAAZHJzL2Uyb0RvYy54bWxQ&#10;SwUGAAAAAAYABgBZAQAA/wU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後　輪</w:t>
                      </w:r>
                    </w:p>
                  </w:txbxContent>
                </v:textbox>
              </v:shap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3161665</wp:posOffset>
                </wp:positionH>
                <wp:positionV relativeFrom="paragraph">
                  <wp:posOffset>2115820</wp:posOffset>
                </wp:positionV>
                <wp:extent cx="904875" cy="257810"/>
                <wp:effectExtent l="5080" t="4445" r="4445" b="23495"/>
                <wp:wrapNone/>
                <wp:docPr id="49" name="テキストボックス 49"/>
                <wp:cNvGraphicFramePr/>
                <a:graphic xmlns:a="http://schemas.openxmlformats.org/drawingml/2006/main">
                  <a:graphicData uri="http://schemas.microsoft.com/office/word/2010/wordprocessingShape">
                    <wps:wsp>
                      <wps:cNvSpPr txBox="1"/>
                      <wps:spPr>
                        <a:xfrm>
                          <a:off x="2885440" y="7459345"/>
                          <a:ext cx="904875" cy="257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ja-JP"/>
                              </w:rPr>
                            </w:pPr>
                            <w:r>
                              <w:rPr>
                                <w:rFonts w:hint="eastAsia"/>
                                <w:lang w:eastAsia="ja-JP"/>
                              </w:rPr>
                              <w:t>バッテリー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95pt;margin-top:166.6pt;height:20.3pt;width:71.25pt;z-index:251680768;mso-width-relative:page;mso-height-relative:page;" fillcolor="#FFFFFF [3201]" filled="t" stroked="t" coordsize="21600,21600" o:gfxdata="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&#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HwFcJDYAAAACwEAAA8AAAAAAAAAAQAgAAAAIgAAAGRy&#10;cy9kb3ducmV2LnhtbFBLAQIUABQAAAAIAIdO4kBnSh97dwIAANMEAAAOAAAAAAAAAAEAIAAAACcB&#10;AABkcnMvZTJvRG9jLnhtbFBLBQYAAAAABgAGAFkBAAAQBgAAAAA=&#10;">
                <v:fill on="t" focussize="0,0"/>
                <v:stroke weight="0.5pt" color="#000000 [3204]" joinstyle="round"/>
                <v:imagedata o:title=""/>
                <o:lock v:ext="edit" aspectratio="f"/>
                <v:textbox>
                  <w:txbxContent>
                    <w:p>
                      <w:pPr>
                        <w:rPr>
                          <w:rFonts w:hint="eastAsia" w:eastAsiaTheme="minorEastAsia"/>
                          <w:lang w:eastAsia="ja-JP"/>
                        </w:rPr>
                      </w:pPr>
                      <w:r>
                        <w:rPr>
                          <w:rFonts w:hint="eastAsia"/>
                          <w:lang w:eastAsia="ja-JP"/>
                        </w:rPr>
                        <w:t>バッテリー</w:t>
                      </w:r>
                    </w:p>
                  </w:txbxContent>
                </v:textbox>
              </v:shap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2282190</wp:posOffset>
                </wp:positionH>
                <wp:positionV relativeFrom="paragraph">
                  <wp:posOffset>1673225</wp:posOffset>
                </wp:positionV>
                <wp:extent cx="247650" cy="415290"/>
                <wp:effectExtent l="3810" t="0" r="15240" b="3810"/>
                <wp:wrapNone/>
                <wp:docPr id="52" name="直線矢印コネクタ 52"/>
                <wp:cNvGraphicFramePr/>
                <a:graphic xmlns:a="http://schemas.openxmlformats.org/drawingml/2006/main">
                  <a:graphicData uri="http://schemas.microsoft.com/office/word/2010/wordprocessingShape">
                    <wps:wsp>
                      <wps:cNvCnPr>
                        <a:stCxn id="51" idx="0"/>
                      </wps:cNvCnPr>
                      <wps:spPr>
                        <a:xfrm flipV="1">
                          <a:off x="4152265" y="7560310"/>
                          <a:ext cx="247650" cy="415290"/>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79.7pt;margin-top:131.75pt;height:32.7pt;width:19.5pt;z-index:251683840;mso-width-relative:page;mso-height-relative:page;" filled="f" stroked="t" coordsize="21600,21600" o:gfxdata="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2SbdjZAAAACwEAAA8AAAAAAAAAAQAgAAAA&#10;IgAAAGRycy9kb3ducmV2LnhtbFBLAQIUABQAAAAIAIdO4kDj5pRKQwIAADYEAAAOAAAAAAAAAAEA&#10;IAAAACgBAABkcnMvZTJvRG9jLnhtbFBLBQYAAAAABgAGAFkBAADd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1715135</wp:posOffset>
                </wp:positionH>
                <wp:positionV relativeFrom="paragraph">
                  <wp:posOffset>2088515</wp:posOffset>
                </wp:positionV>
                <wp:extent cx="1133475" cy="276225"/>
                <wp:effectExtent l="4445" t="4445" r="5080" b="5080"/>
                <wp:wrapNone/>
                <wp:docPr id="51" name="テキストボックス 51"/>
                <wp:cNvGraphicFramePr/>
                <a:graphic xmlns:a="http://schemas.openxmlformats.org/drawingml/2006/main">
                  <a:graphicData uri="http://schemas.microsoft.com/office/word/2010/wordprocessingShape">
                    <wps:wsp>
                      <wps:cNvSpPr txBox="1"/>
                      <wps:spPr>
                        <a:xfrm>
                          <a:off x="4485640" y="7503160"/>
                          <a:ext cx="113347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フロアステップ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5.05pt;margin-top:164.45pt;height:21.75pt;width:89.25pt;z-index:251682816;mso-width-relative:page;mso-height-relative:page;" fillcolor="#FFFFFF [3201]" filled="t" stroked="t" coordsize="21600,21600" o:gfxdata="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ChuTTYAAAACwEAAA8AAAAAAAAAAQAgAAAAIgAAAGRycy9k&#10;b3ducmV2LnhtbFBLAQIUABQAAAAIAIdO4kCePdx1dAIAANQEAAAOAAAAAAAAAAEAIAAAACcBAABk&#10;cnMvZTJvRG9jLnhtbFBLBQYAAAAABgAGAFkBAAANBg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フロアステップ</w:t>
                      </w:r>
                    </w:p>
                  </w:txbxContent>
                </v:textbox>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934720</wp:posOffset>
                </wp:positionH>
                <wp:positionV relativeFrom="paragraph">
                  <wp:posOffset>877570</wp:posOffset>
                </wp:positionV>
                <wp:extent cx="999490" cy="159385"/>
                <wp:effectExtent l="635" t="4445" r="9525" b="45720"/>
                <wp:wrapNone/>
                <wp:docPr id="44" name="直線矢印コネクタ 44"/>
                <wp:cNvGraphicFramePr/>
                <a:graphic xmlns:a="http://schemas.openxmlformats.org/drawingml/2006/main">
                  <a:graphicData uri="http://schemas.microsoft.com/office/word/2010/wordprocessingShape">
                    <wps:wsp>
                      <wps:cNvCnPr>
                        <a:stCxn id="43" idx="3"/>
                      </wps:cNvCnPr>
                      <wps:spPr>
                        <a:xfrm>
                          <a:off x="0" y="0"/>
                          <a:ext cx="999490" cy="159385"/>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3.6pt;margin-top:69.1pt;height:12.55pt;width:78.7pt;z-index:251675648;mso-width-relative:page;mso-height-relative:page;" filled="f" stroked="t" coordsize="21600,21600" o:gfxdata="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8NC8K1wAAAAsBAAAPAAAAAAAAAAEAIAAAACIAAABkcnMvZG93bnJldi54bWxQ&#10;SwECFAAUAAAACACHTuJA6fkO6DECAAAgBAAADgAAAAAAAAABACAAAAAmAQAAZHJzL2Uyb0RvYy54&#10;bWxQSwUGAAAAAAYABgBZAQAAyQU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817880</wp:posOffset>
                </wp:positionH>
                <wp:positionV relativeFrom="paragraph">
                  <wp:posOffset>1310640</wp:posOffset>
                </wp:positionV>
                <wp:extent cx="1038860" cy="293370"/>
                <wp:effectExtent l="1270" t="4445" r="7620" b="26035"/>
                <wp:wrapNone/>
                <wp:docPr id="46" name="直線矢印コネクタ 46"/>
                <wp:cNvGraphicFramePr/>
                <a:graphic xmlns:a="http://schemas.openxmlformats.org/drawingml/2006/main">
                  <a:graphicData uri="http://schemas.microsoft.com/office/word/2010/wordprocessingShape">
                    <wps:wsp>
                      <wps:cNvCnPr>
                        <a:stCxn id="45" idx="3"/>
                      </wps:cNvCnPr>
                      <wps:spPr>
                        <a:xfrm>
                          <a:off x="0" y="0"/>
                          <a:ext cx="1038860" cy="293370"/>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4.4pt;margin-top:103.2pt;height:23.1pt;width:81.8pt;z-index:251677696;mso-width-relative:page;mso-height-relative:page;" filled="f" stroked="t" coordsize="21600,21600" o:gfxdata="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dWpujWAAAACwEAAA8AAAAAAAAAAQAgAAAAIgAAAGRycy9kb3ducmV2Lnht&#10;bFBLAQIUABQAAAAIAIdO4kCcuoPDNAIAACEEAAAOAAAAAAAAAAEAIAAAACUBAABkcnMvZTJvRG9j&#10;LnhtbFBLBQYAAAAABgAGAFkBAADL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170180</wp:posOffset>
                </wp:positionH>
                <wp:positionV relativeFrom="paragraph">
                  <wp:posOffset>1186180</wp:posOffset>
                </wp:positionV>
                <wp:extent cx="647700" cy="248285"/>
                <wp:effectExtent l="4445" t="4445" r="14605" b="13970"/>
                <wp:wrapNone/>
                <wp:docPr id="45" name="テキストボックス 45"/>
                <wp:cNvGraphicFramePr/>
                <a:graphic xmlns:a="http://schemas.openxmlformats.org/drawingml/2006/main">
                  <a:graphicData uri="http://schemas.microsoft.com/office/word/2010/wordprocessingShape">
                    <wps:wsp>
                      <wps:cNvSpPr txBox="1"/>
                      <wps:spPr>
                        <a:xfrm>
                          <a:off x="0" y="0"/>
                          <a:ext cx="647700" cy="2482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前　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pt;margin-top:93.4pt;height:19.55pt;width:51pt;z-index:251676672;mso-width-relative:page;mso-height-relative:page;" fillcolor="#FFFFFF [3201]" filled="t" stroked="t" coordsize="21600,21600" o:gfxdata="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5ncbh1QAAAAoBAAAPAAAAAAAAAAEAIAAAACIAAABkcnMvZG93bnJldi54bWxQSwEC&#10;FAAUAAAACACHTuJADZVjQmkCAADHBAAADgAAAAAAAAABACAAAAAkAQAAZHJzL2Uyb0RvYy54bWxQ&#10;SwUGAAAAAAYABgBZAQAA/wU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前　輪</w:t>
                      </w: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153035</wp:posOffset>
                </wp:positionH>
                <wp:positionV relativeFrom="paragraph">
                  <wp:posOffset>725170</wp:posOffset>
                </wp:positionV>
                <wp:extent cx="781685" cy="304800"/>
                <wp:effectExtent l="4445" t="4445" r="13970" b="14605"/>
                <wp:wrapNone/>
                <wp:docPr id="43" name="テキストボックス 43"/>
                <wp:cNvGraphicFramePr/>
                <a:graphic xmlns:a="http://schemas.openxmlformats.org/drawingml/2006/main">
                  <a:graphicData uri="http://schemas.microsoft.com/office/word/2010/wordprocessingShape">
                    <wps:wsp>
                      <wps:cNvSpPr txBox="1"/>
                      <wps:spPr>
                        <a:xfrm>
                          <a:off x="0" y="0"/>
                          <a:ext cx="78168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前部荷台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5pt;margin-top:57.1pt;height:24pt;width:61.55pt;z-index:251674624;mso-width-relative:page;mso-height-relative:page;" fillcolor="#FFFFFF [3201]" filled="t" stroked="t" coordsize="21600,21600" o:gfxdata="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l5Fgu1gAAAAoBAAAPAAAAAAAAAAEAIAAAACIAAABkcnMvZG93bnJldi54bWxQ&#10;SwECFAAUAAAACACHTuJASiNFFWsCAADHBAAADgAAAAAAAAABACAAAAAlAQAAZHJzL2Uyb0RvYy54&#10;bWxQSwUGAAAAAAYABgBZAQAAAgY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前部荷台</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4079875</wp:posOffset>
                </wp:positionH>
                <wp:positionV relativeFrom="paragraph">
                  <wp:posOffset>171450</wp:posOffset>
                </wp:positionV>
                <wp:extent cx="781685" cy="304800"/>
                <wp:effectExtent l="4445" t="4445" r="13970" b="14605"/>
                <wp:wrapNone/>
                <wp:docPr id="34" name="テキストボックス 34"/>
                <wp:cNvGraphicFramePr/>
                <a:graphic xmlns:a="http://schemas.openxmlformats.org/drawingml/2006/main">
                  <a:graphicData uri="http://schemas.microsoft.com/office/word/2010/wordprocessingShape">
                    <wps:wsp>
                      <wps:cNvSpPr txBox="1"/>
                      <wps:spPr>
                        <a:xfrm>
                          <a:off x="666115" y="5310505"/>
                          <a:ext cx="78168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後部荷台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1.25pt;margin-top:13.5pt;height:24pt;width:61.55pt;z-index:251668480;mso-width-relative:page;mso-height-relative:page;" fillcolor="#FFFFFF [3201]" filled="t" stroked="t" coordsize="21600,21600" o:gfxdata="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6to2bWAAAACQEAAA8AAAAAAAAAAQAgAAAAIgAAAGRycy9k&#10;b3ducmV2LnhtbFBLAQIUABQAAAAIAIdO4kBOJgYKdgIAANIEAAAOAAAAAAAAAAEAIAAAACUBAABk&#10;cnMvZTJvRG9jLnhtbFBLBQYAAAAABgAGAFkBAAANBg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後部荷台</w:t>
                      </w:r>
                    </w:p>
                  </w:txbxContent>
                </v:textbox>
              </v:shape>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1273810</wp:posOffset>
                </wp:positionH>
                <wp:positionV relativeFrom="paragraph">
                  <wp:posOffset>528320</wp:posOffset>
                </wp:positionV>
                <wp:extent cx="1033145" cy="32385"/>
                <wp:effectExtent l="0" t="19685" r="14605" b="62230"/>
                <wp:wrapNone/>
                <wp:docPr id="56" name="直線矢印コネクタ 56"/>
                <wp:cNvGraphicFramePr/>
                <a:graphic xmlns:a="http://schemas.openxmlformats.org/drawingml/2006/main">
                  <a:graphicData uri="http://schemas.microsoft.com/office/word/2010/wordprocessingShape">
                    <wps:wsp>
                      <wps:cNvCnPr>
                        <a:stCxn id="55" idx="3"/>
                      </wps:cNvCnPr>
                      <wps:spPr>
                        <a:xfrm>
                          <a:off x="0" y="0"/>
                          <a:ext cx="1033145" cy="32385"/>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0.3pt;margin-top:41.6pt;height:2.55pt;width:81.35pt;z-index:251685888;mso-width-relative:page;mso-height-relative:page;" filled="f" stroked="t" coordsize="21600,21600" o:gfxdata="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1ieCdUAAAAJAQAADwAAAAAAAAABACAAAAAiAAAAZHJzL2Rvd25yZXYueG1sUEsB&#10;AhQAFAAAAAgAh07iQIUeyFwxAgAAIAQAAA4AAAAAAAAAAQAgAAAAJAEAAGRycy9lMm9Eb2MueG1s&#10;UEsFBgAAAAAGAAYAWQEAAMcFA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266700</wp:posOffset>
                </wp:positionH>
                <wp:positionV relativeFrom="paragraph">
                  <wp:posOffset>385445</wp:posOffset>
                </wp:positionV>
                <wp:extent cx="1007110" cy="285750"/>
                <wp:effectExtent l="4445" t="4445" r="17145" b="14605"/>
                <wp:wrapNone/>
                <wp:docPr id="55" name="テキストボックス 55"/>
                <wp:cNvGraphicFramePr/>
                <a:graphic xmlns:a="http://schemas.openxmlformats.org/drawingml/2006/main">
                  <a:graphicData uri="http://schemas.microsoft.com/office/word/2010/wordprocessingShape">
                    <wps:wsp>
                      <wps:cNvSpPr txBox="1"/>
                      <wps:spPr>
                        <a:xfrm>
                          <a:off x="0" y="0"/>
                          <a:ext cx="1007110"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ハンドルバー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pt;margin-top:30.35pt;height:22.5pt;width:79.3pt;z-index:251684864;mso-width-relative:page;mso-height-relative:page;" fillcolor="#FFFFFF [3201]" filled="t" stroked="t" coordsize="21600,21600" o:gfxdata="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EGyxKPVAAAACQEAAA8AAAAAAAAAAQAgAAAAIgAAAGRycy9kb3ducmV2LnhtbFBLAQIU&#10;ABQAAAAIAIdO4kBI9Q6DaAIAAMgEAAAOAAAAAAAAAAEAIAAAACQBAABkcnMvZTJvRG9jLnhtbFBL&#10;BQYAAAAABgAGAFkBAAD+BQ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ハンドルバー</w:t>
                      </w:r>
                    </w:p>
                  </w:txbxContent>
                </v:textbox>
              </v:shape>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3038475</wp:posOffset>
                </wp:positionH>
                <wp:positionV relativeFrom="paragraph">
                  <wp:posOffset>1243965</wp:posOffset>
                </wp:positionV>
                <wp:extent cx="575945" cy="871855"/>
                <wp:effectExtent l="0" t="0" r="14605" b="4445"/>
                <wp:wrapNone/>
                <wp:docPr id="50" name="直線矢印コネクタ 50"/>
                <wp:cNvGraphicFramePr/>
                <a:graphic xmlns:a="http://schemas.openxmlformats.org/drawingml/2006/main">
                  <a:graphicData uri="http://schemas.microsoft.com/office/word/2010/wordprocessingShape">
                    <wps:wsp>
                      <wps:cNvCnPr>
                        <a:stCxn id="49" idx="0"/>
                      </wps:cNvCnPr>
                      <wps:spPr>
                        <a:xfrm flipH="1" flipV="1">
                          <a:off x="2990215" y="7465060"/>
                          <a:ext cx="575945" cy="871855"/>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39.25pt;margin-top:97.95pt;height:68.65pt;width:45.35pt;z-index:251681792;mso-width-relative:page;mso-height-relative:page;" filled="f" stroked="t" coordsize="21600,21600" o:gfxdata="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Rl0gtcAAAALAQAADwAAAAAAAAABACAA&#10;AAAiAAAAZHJzL2Rvd25yZXYueG1sUEsBAhQAFAAAAAgAh07iQIFKKRJHAgAAQAQAAA4AAAAAAAAA&#10;AQAgAAAAJgEAAGRycy9lMm9Eb2MueG1sUEsFBgAAAAAGAAYAWQEAAN8FA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3623945</wp:posOffset>
                </wp:positionH>
                <wp:positionV relativeFrom="paragraph">
                  <wp:posOffset>1694815</wp:posOffset>
                </wp:positionV>
                <wp:extent cx="127000" cy="69850"/>
                <wp:effectExtent l="0" t="15240" r="6350" b="10160"/>
                <wp:wrapNone/>
                <wp:docPr id="48" name="直線矢印コネクタ 48"/>
                <wp:cNvGraphicFramePr/>
                <a:graphic xmlns:a="http://schemas.openxmlformats.org/drawingml/2006/main">
                  <a:graphicData uri="http://schemas.microsoft.com/office/word/2010/wordprocessingShape">
                    <wps:wsp>
                      <wps:cNvCnPr>
                        <a:stCxn id="47" idx="1"/>
                      </wps:cNvCnPr>
                      <wps:spPr>
                        <a:xfrm flipH="1">
                          <a:off x="0" y="0"/>
                          <a:ext cx="127000" cy="69850"/>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85.35pt;margin-top:133.45pt;height:5.5pt;width:10pt;z-index:251679744;mso-width-relative:page;mso-height-relative:page;" filled="f" stroked="t" coordsize="21600,21600" o:gfxdata="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iNPirZAAAACwEAAA8AAAAAAAAAAQAgAAAAIgAAAGRycy9kb3du&#10;cmV2LnhtbFBLAQIUABQAAAAIAIdO4kDS/ifDNwIAACkEAAAOAAAAAAAAAAEAIAAAACgBAABkcnMv&#10;ZTJvRG9jLnhtbFBLBQYAAAAABgAGAFkBAADR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2628900</wp:posOffset>
                </wp:positionH>
                <wp:positionV relativeFrom="paragraph">
                  <wp:posOffset>129540</wp:posOffset>
                </wp:positionV>
                <wp:extent cx="328295" cy="863600"/>
                <wp:effectExtent l="4445" t="1905" r="29210" b="10795"/>
                <wp:wrapNone/>
                <wp:docPr id="40" name="直線矢印コネクタ 40"/>
                <wp:cNvGraphicFramePr/>
                <a:graphic xmlns:a="http://schemas.openxmlformats.org/drawingml/2006/main">
                  <a:graphicData uri="http://schemas.microsoft.com/office/word/2010/wordprocessingShape">
                    <wps:wsp>
                      <wps:cNvCnPr>
                        <a:stCxn id="39" idx="2"/>
                      </wps:cNvCnPr>
                      <wps:spPr>
                        <a:xfrm>
                          <a:off x="3086100" y="5539740"/>
                          <a:ext cx="328295" cy="863600"/>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pt;margin-top:10.2pt;height:68pt;width:25.85pt;z-index:251671552;mso-width-relative:page;mso-height-relative:page;" filled="f" stroked="t" coordsize="21600,21600" o:gfxdata="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R8s0tcAAAAKAQAADwAAAAAAAAABACAAAAAiAAAAZHJz&#10;L2Rvd25yZXYueG1sUEsBAhQAFAAAAAgAh07iQJktA9w+AgAALAQAAA4AAAAAAAAAAQAgAAAAJgEA&#10;AGRycy9lMm9Eb2MueG1sUEsFBgAAAAAGAAYAWQEAANYFA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3566795</wp:posOffset>
                </wp:positionH>
                <wp:positionV relativeFrom="paragraph">
                  <wp:posOffset>323850</wp:posOffset>
                </wp:positionV>
                <wp:extent cx="513080" cy="840740"/>
                <wp:effectExtent l="0" t="2540" r="20320" b="13970"/>
                <wp:wrapNone/>
                <wp:docPr id="35" name="直線矢印コネクタ 35"/>
                <wp:cNvGraphicFramePr/>
                <a:graphic xmlns:a="http://schemas.openxmlformats.org/drawingml/2006/main">
                  <a:graphicData uri="http://schemas.microsoft.com/office/word/2010/wordprocessingShape">
                    <wps:wsp>
                      <wps:cNvCnPr>
                        <a:stCxn id="34" idx="1"/>
                      </wps:cNvCnPr>
                      <wps:spPr>
                        <a:xfrm flipH="1">
                          <a:off x="1352550" y="7120255"/>
                          <a:ext cx="513080" cy="840740"/>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80.85pt;margin-top:25.5pt;height:66.2pt;width:40.4pt;z-index:251669504;mso-width-relative:page;mso-height-relative:page;" filled="f" stroked="t" coordsize="21600,21600" o:gfxdata="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nlaEM2QAAAAoBAAAPAAAAAAAAAAEAIAAAACIA&#10;AABkcnMvZG93bnJldi54bWxQSwECFAAUAAAACACHTuJAsOtIfkECAAA2BAAADgAAAAAAAAABACAA&#10;AAAoAQAAZHJzL2Uyb0RvYy54bWxQSwUGAAAAAAYABgBZAQAA2wUAAAAA&#10;">
                <v:fill on="f" focussize="0,0"/>
                <v:stroke weight="0.5pt" color="#5B9BD5 [3204]" miterlimit="8" joinstyle="miter" endarrow="open"/>
                <v:imagedata o:title=""/>
                <o:lock v:ext="edit" aspectratio="f"/>
              </v:shape>
            </w:pict>
          </mc:Fallback>
        </mc:AlternateContent>
      </w:r>
      <w:r>
        <w:rPr>
          <w:rFonts w:hint="eastAsia" w:ascii="ＭＳ 明朝" w:hAnsi="ＭＳ 明朝" w:cs="ＭＳ 明朝"/>
          <w:b/>
          <w:bCs/>
          <w:kern w:val="0"/>
          <w:sz w:val="21"/>
          <w:szCs w:val="24"/>
          <w:lang w:eastAsia="ja-JP"/>
        </w:rPr>
        <w:t>　　　　　　　　　</w:t>
      </w:r>
      <w:r>
        <w:rPr>
          <w:rFonts w:hint="eastAsia" w:ascii="ＭＳ 明朝" w:hAnsi="ＭＳ 明朝" w:cs="ＭＳ 明朝"/>
          <w:b/>
          <w:bCs/>
          <w:kern w:val="0"/>
          <w:sz w:val="21"/>
          <w:szCs w:val="24"/>
          <w:lang w:eastAsia="ja-JP"/>
        </w:rPr>
        <w:drawing>
          <wp:inline distT="0" distB="0" distL="114300" distR="114300">
            <wp:extent cx="2837180" cy="2127885"/>
            <wp:effectExtent l="0" t="0" r="1270" b="5715"/>
            <wp:docPr id="33" name="図形 33" descr="\\192.168.0.100\share\開発　関連\TKG関連書類・資料\TKG資料\TK3A資料\TK3A白抜き画像\S__3792915.jpgS__379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形 33" descr="\\192.168.0.100\share\開発　関連\TKG関連書類・資料\TKG資料\TK3A資料\TK3A白抜き画像\S__3792915.jpgS__3792915"/>
                    <pic:cNvPicPr>
                      <a:picLocks noChangeAspect="1"/>
                    </pic:cNvPicPr>
                  </pic:nvPicPr>
                  <pic:blipFill>
                    <a:blip r:embed="rId7"/>
                    <a:srcRect/>
                    <a:stretch>
                      <a:fillRect/>
                    </a:stretch>
                  </pic:blipFill>
                  <pic:spPr>
                    <a:xfrm>
                      <a:off x="0" y="0"/>
                      <a:ext cx="2837180" cy="2127885"/>
                    </a:xfrm>
                    <a:prstGeom prst="rect">
                      <a:avLst/>
                    </a:prstGeom>
                  </pic:spPr>
                </pic:pic>
              </a:graphicData>
            </a:graphic>
          </wp:inline>
        </w:drawing>
      </w:r>
    </w:p>
    <w:p>
      <w:pPr>
        <w:rPr>
          <w:rFonts w:hint="eastAsia" w:ascii="ＭＳ 明朝" w:hAnsi="ＭＳ 明朝" w:cs="ＭＳ 明朝" w:eastAsiaTheme="minorEastAsia"/>
          <w:kern w:val="0"/>
          <w:lang w:eastAsia="ja-JP"/>
        </w:rPr>
      </w:pPr>
      <w:r>
        <w:rPr>
          <w:sz w:val="21"/>
        </w:rPr>
        <mc:AlternateContent>
          <mc:Choice Requires="wps">
            <w:drawing>
              <wp:anchor distT="0" distB="0" distL="114300" distR="114300" simplePos="0" relativeHeight="251698176" behindDoc="0" locked="0" layoutInCell="1" allowOverlap="1">
                <wp:simplePos x="0" y="0"/>
                <wp:positionH relativeFrom="column">
                  <wp:posOffset>1142365</wp:posOffset>
                </wp:positionH>
                <wp:positionV relativeFrom="paragraph">
                  <wp:posOffset>2338705</wp:posOffset>
                </wp:positionV>
                <wp:extent cx="2352040" cy="152400"/>
                <wp:effectExtent l="0" t="4445" r="10160" b="52705"/>
                <wp:wrapNone/>
                <wp:docPr id="69" name="直線矢印コネクタ 69"/>
                <wp:cNvGraphicFramePr/>
                <a:graphic xmlns:a="http://schemas.openxmlformats.org/drawingml/2006/main">
                  <a:graphicData uri="http://schemas.microsoft.com/office/word/2010/wordprocessingShape">
                    <wps:wsp>
                      <wps:cNvCnPr>
                        <a:stCxn id="67" idx="3"/>
                      </wps:cNvCnPr>
                      <wps:spPr>
                        <a:xfrm>
                          <a:off x="1599565" y="2526665"/>
                          <a:ext cx="2352040" cy="152400"/>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9.95pt;margin-top:184.15pt;height:12pt;width:185.2pt;z-index:251698176;mso-width-relative:page;mso-height-relative:page;" filled="f" stroked="t" coordsize="21600,21600" o:gfxdata="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AoNw9gAAAALAQAADwAAAAAAAAABACAAAAAiAAAA&#10;ZHJzL2Rvd25yZXYueG1sUEsBAhQAFAAAAAgAh07iQCycHq9AAgAALQQAAA4AAAAAAAAAAQAgAAAA&#10;JwEAAGRycy9lMm9Eb2MueG1sUEsFBgAAAAAGAAYAWQEAANkFA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97152" behindDoc="0" locked="0" layoutInCell="1" allowOverlap="1">
                <wp:simplePos x="0" y="0"/>
                <wp:positionH relativeFrom="column">
                  <wp:posOffset>1142365</wp:posOffset>
                </wp:positionH>
                <wp:positionV relativeFrom="paragraph">
                  <wp:posOffset>2338705</wp:posOffset>
                </wp:positionV>
                <wp:extent cx="1116330" cy="198120"/>
                <wp:effectExtent l="635" t="4445" r="6985" b="45085"/>
                <wp:wrapNone/>
                <wp:docPr id="68" name="直線矢印コネクタ 68"/>
                <wp:cNvGraphicFramePr/>
                <a:graphic xmlns:a="http://schemas.openxmlformats.org/drawingml/2006/main">
                  <a:graphicData uri="http://schemas.microsoft.com/office/word/2010/wordprocessingShape">
                    <wps:wsp>
                      <wps:cNvCnPr>
                        <a:stCxn id="67" idx="3"/>
                      </wps:cNvCnPr>
                      <wps:spPr>
                        <a:xfrm>
                          <a:off x="1599565" y="2526665"/>
                          <a:ext cx="1116330" cy="198120"/>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9.95pt;margin-top:184.15pt;height:15.6pt;width:87.9pt;z-index:251697152;mso-width-relative:page;mso-height-relative:page;" filled="f" stroked="t" coordsize="21600,21600" o:gfxdata="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Mp0142AAAAAsBAAAPAAAAAAAAAAEAIAAAACIAAABk&#10;cnMvZG93bnJldi54bWxQSwECFAAUAAAACACHTuJAMYyyYD8CAAAtBAAADgAAAAAAAAABACAAAAAn&#10;AQAAZHJzL2Uyb0RvYy54bWxQSwUGAAAAAAYABgBZAQAA2AU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92032" behindDoc="0" locked="0" layoutInCell="1" allowOverlap="1">
                <wp:simplePos x="0" y="0"/>
                <wp:positionH relativeFrom="column">
                  <wp:posOffset>575945</wp:posOffset>
                </wp:positionH>
                <wp:positionV relativeFrom="paragraph">
                  <wp:posOffset>1888490</wp:posOffset>
                </wp:positionV>
                <wp:extent cx="628650" cy="276225"/>
                <wp:effectExtent l="4445" t="4445" r="14605" b="5080"/>
                <wp:wrapNone/>
                <wp:docPr id="63" name="テキストボックス 63"/>
                <wp:cNvGraphicFramePr/>
                <a:graphic xmlns:a="http://schemas.openxmlformats.org/drawingml/2006/main">
                  <a:graphicData uri="http://schemas.microsoft.com/office/word/2010/wordprocessingShape">
                    <wps:wsp>
                      <wps:cNvSpPr txBox="1"/>
                      <wps:spPr>
                        <a:xfrm>
                          <a:off x="5057140" y="1616710"/>
                          <a:ext cx="628650"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制動灯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35pt;margin-top:148.7pt;height:21.75pt;width:49.5pt;z-index:251692032;mso-width-relative:page;mso-height-relative:page;" fillcolor="#FFFFFF [3201]" filled="t" stroked="t" coordsize="21600,21600" o:gfxdata="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U9+9q1wAAAAoBAAAPAAAAAAAAAAEAIAAAACIAAABkcnMvZG93bnJl&#10;di54bWxQSwECFAAUAAAACACHTuJAgj/PzHACAADTBAAADgAAAAAAAAABACAAAAAmAQAAZHJzL2Uy&#10;b0RvYy54bWxQSwUGAAAAAAYABgBZAQAACAY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制動灯</w:t>
                      </w:r>
                    </w:p>
                  </w:txbxContent>
                </v:textbox>
              </v:shape>
            </w:pict>
          </mc:Fallback>
        </mc:AlternateContent>
      </w:r>
      <w:r>
        <w:rPr>
          <w:sz w:val="21"/>
        </w:rPr>
        <mc:AlternateContent>
          <mc:Choice Requires="wps">
            <w:drawing>
              <wp:anchor distT="0" distB="0" distL="114300" distR="114300" simplePos="0" relativeHeight="251696128" behindDoc="0" locked="0" layoutInCell="1" allowOverlap="1">
                <wp:simplePos x="0" y="0"/>
                <wp:positionH relativeFrom="column">
                  <wp:posOffset>532765</wp:posOffset>
                </wp:positionH>
                <wp:positionV relativeFrom="paragraph">
                  <wp:posOffset>2181225</wp:posOffset>
                </wp:positionV>
                <wp:extent cx="609600" cy="314325"/>
                <wp:effectExtent l="4445" t="4445" r="14605" b="5080"/>
                <wp:wrapNone/>
                <wp:docPr id="67" name="テキストボックス 67"/>
                <wp:cNvGraphicFramePr/>
                <a:graphic xmlns:a="http://schemas.openxmlformats.org/drawingml/2006/main">
                  <a:graphicData uri="http://schemas.microsoft.com/office/word/2010/wordprocessingShape">
                    <wps:wsp>
                      <wps:cNvSpPr txBox="1"/>
                      <wps:spPr>
                        <a:xfrm>
                          <a:off x="1590040" y="2540635"/>
                          <a:ext cx="60960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ja-JP"/>
                              </w:rPr>
                            </w:pPr>
                            <w:r>
                              <w:rPr>
                                <w:rFonts w:hint="eastAsia"/>
                                <w:lang w:eastAsia="ja-JP"/>
                              </w:rPr>
                              <w:t>後　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95pt;margin-top:171.75pt;height:24.75pt;width:48pt;z-index:251696128;mso-width-relative:page;mso-height-relative:page;" fillcolor="#FFFFFF [3201]" filled="t" stroked="t" coordsize="21600,21600" o:gfxdata="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ZisDh1gAAAAoBAAAPAAAAAAAAAAEAIAAAACIAAABkcnMvZG93&#10;bnJldi54bWxQSwECFAAUAAAACACHTuJA02NENHQCAADTBAAADgAAAAAAAAABACAAAAAlAQAAZHJz&#10;L2Uyb0RvYy54bWxQSwUGAAAAAAYABgBZAQAACwYAAAAA&#10;">
                <v:fill on="t" focussize="0,0"/>
                <v:stroke weight="0.5pt" color="#000000 [3204]" joinstyle="round"/>
                <v:imagedata o:title=""/>
                <o:lock v:ext="edit" aspectratio="f"/>
                <v:textbox>
                  <w:txbxContent>
                    <w:p>
                      <w:pPr>
                        <w:rPr>
                          <w:rFonts w:hint="eastAsia" w:eastAsiaTheme="minorEastAsia"/>
                          <w:lang w:eastAsia="ja-JP"/>
                        </w:rPr>
                      </w:pPr>
                      <w:r>
                        <w:rPr>
                          <w:rFonts w:hint="eastAsia"/>
                          <w:lang w:eastAsia="ja-JP"/>
                        </w:rPr>
                        <w:t>後　輪</w:t>
                      </w:r>
                    </w:p>
                  </w:txbxContent>
                </v:textbox>
              </v:shape>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4110355</wp:posOffset>
                </wp:positionH>
                <wp:positionV relativeFrom="paragraph">
                  <wp:posOffset>763270</wp:posOffset>
                </wp:positionV>
                <wp:extent cx="1152525" cy="285750"/>
                <wp:effectExtent l="4445" t="4445" r="5080" b="14605"/>
                <wp:wrapNone/>
                <wp:docPr id="30" name="テキストボックス 30"/>
                <wp:cNvGraphicFramePr/>
                <a:graphic xmlns:a="http://schemas.openxmlformats.org/drawingml/2006/main">
                  <a:graphicData uri="http://schemas.microsoft.com/office/word/2010/wordprocessingShape">
                    <wps:wsp>
                      <wps:cNvSpPr txBox="1"/>
                      <wps:spPr>
                        <a:xfrm>
                          <a:off x="4657090" y="1035685"/>
                          <a:ext cx="115252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リヤ方向指示器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3.65pt;margin-top:60.1pt;height:22.5pt;width:90.75pt;z-index:251686912;mso-width-relative:page;mso-height-relative:page;" fillcolor="#FFFFFF [3201]" filled="t" stroked="t" coordsize="21600,21600" o:gfxdata="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9MeorNcAAAALAQAADwAAAAAAAAABACAAAAAiAAAAZHJzL2Rv&#10;d25yZXYueG1sUEsBAhQAFAAAAAgAh07iQK9mR2Z0AgAA1AQAAA4AAAAAAAAAAQAgAAAAJgEAAGRy&#10;cy9lMm9Eb2MueG1sUEsFBgAAAAAGAAYAWQEAAAwGA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リヤ方向指示器</w:t>
                      </w:r>
                    </w:p>
                  </w:txbxContent>
                </v:textbox>
              </v:shape>
            </w:pict>
          </mc:Fallback>
        </mc:AlternateContent>
      </w:r>
      <w:r>
        <w:rPr>
          <w:sz w:val="21"/>
        </w:rPr>
        <mc:AlternateContent>
          <mc:Choice Requires="wps">
            <w:drawing>
              <wp:anchor distT="0" distB="0" distL="114300" distR="114300" simplePos="0" relativeHeight="251693056" behindDoc="0" locked="0" layoutInCell="1" allowOverlap="1">
                <wp:simplePos x="0" y="0"/>
                <wp:positionH relativeFrom="column">
                  <wp:posOffset>1204595</wp:posOffset>
                </wp:positionH>
                <wp:positionV relativeFrom="paragraph">
                  <wp:posOffset>1813560</wp:posOffset>
                </wp:positionV>
                <wp:extent cx="1607185" cy="213360"/>
                <wp:effectExtent l="635" t="37465" r="11430" b="15875"/>
                <wp:wrapNone/>
                <wp:docPr id="64" name="直線矢印コネクタ 64"/>
                <wp:cNvGraphicFramePr/>
                <a:graphic xmlns:a="http://schemas.openxmlformats.org/drawingml/2006/main">
                  <a:graphicData uri="http://schemas.microsoft.com/office/word/2010/wordprocessingShape">
                    <wps:wsp>
                      <wps:cNvCnPr>
                        <a:stCxn id="63" idx="3"/>
                      </wps:cNvCnPr>
                      <wps:spPr>
                        <a:xfrm flipV="1">
                          <a:off x="5057140" y="1755140"/>
                          <a:ext cx="1607185" cy="213360"/>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94.85pt;margin-top:142.8pt;height:16.8pt;width:126.55pt;z-index:251693056;mso-width-relative:page;mso-height-relative:page;" filled="f" stroked="t" coordsize="21600,21600" o:gfxdata="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xrFTO2gAAAAsBAAAPAAAAAAAAAAEA&#10;IAAAACIAAABkcnMvZG93bnJldi54bWxQSwECFAAUAAAACACHTuJAoq5YIEYCAAA3BAAADgAAAAAA&#10;AAABACAAAAApAQAAZHJzL2Uyb0RvYy54bWxQSwUGAAAAAAYABgBZAQAA4QU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95104" behindDoc="0" locked="0" layoutInCell="1" allowOverlap="1">
                <wp:simplePos x="0" y="0"/>
                <wp:positionH relativeFrom="column">
                  <wp:posOffset>2893695</wp:posOffset>
                </wp:positionH>
                <wp:positionV relativeFrom="paragraph">
                  <wp:posOffset>2044700</wp:posOffset>
                </wp:positionV>
                <wp:extent cx="1363345" cy="177165"/>
                <wp:effectExtent l="0" t="38100" r="8255" b="13335"/>
                <wp:wrapNone/>
                <wp:docPr id="66" name="直線矢印コネクタ 66"/>
                <wp:cNvGraphicFramePr/>
                <a:graphic xmlns:a="http://schemas.openxmlformats.org/drawingml/2006/main">
                  <a:graphicData uri="http://schemas.microsoft.com/office/word/2010/wordprocessingShape">
                    <wps:wsp>
                      <wps:cNvCnPr>
                        <a:stCxn id="65" idx="1"/>
                      </wps:cNvCnPr>
                      <wps:spPr>
                        <a:xfrm flipH="1" flipV="1">
                          <a:off x="4714240" y="2679065"/>
                          <a:ext cx="1363345" cy="177165"/>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27.85pt;margin-top:161pt;height:13.95pt;width:107.35pt;z-index:251695104;mso-width-relative:page;mso-height-relative:page;" filled="f" stroked="t" coordsize="21600,21600" o:gfxdata="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2tvemtcAAAALAQAADwAAAAAAAAABACAA&#10;AAAiAAAAZHJzL2Rvd25yZXYueG1sUEsBAhQAFAAAAAgAh07iQMHG/ftHAgAAQQQAAA4AAAAAAAAA&#10;AQAgAAAAJgEAAGRycy9lMm9Eb2MueG1sUEsFBgAAAAAGAAYAWQEAAN8FA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94080" behindDoc="0" locked="0" layoutInCell="1" allowOverlap="1">
                <wp:simplePos x="0" y="0"/>
                <wp:positionH relativeFrom="column">
                  <wp:posOffset>4257040</wp:posOffset>
                </wp:positionH>
                <wp:positionV relativeFrom="paragraph">
                  <wp:posOffset>2073910</wp:posOffset>
                </wp:positionV>
                <wp:extent cx="1151890" cy="295910"/>
                <wp:effectExtent l="4445" t="5080" r="5715" b="22860"/>
                <wp:wrapNone/>
                <wp:docPr id="65" name="テキストボックス 65"/>
                <wp:cNvGraphicFramePr/>
                <a:graphic xmlns:a="http://schemas.openxmlformats.org/drawingml/2006/main">
                  <a:graphicData uri="http://schemas.microsoft.com/office/word/2010/wordprocessingShape">
                    <wps:wsp>
                      <wps:cNvSpPr txBox="1"/>
                      <wps:spPr>
                        <a:xfrm>
                          <a:off x="4923790" y="2635885"/>
                          <a:ext cx="1151890" cy="2959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val="en-US" w:eastAsia="ja-JP"/>
                              </w:rPr>
                              <w:t>最高速度表示灯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2pt;margin-top:163.3pt;height:23.3pt;width:90.7pt;z-index:251694080;mso-width-relative:page;mso-height-relative:page;" fillcolor="#FFFFFF [3201]" filled="t" stroked="t" coordsize="21600,21600" o:gfxdata="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kWQrbYAAAACwEAAA8AAAAAAAAAAQAgAAAAIgAAAGRy&#10;cy9kb3ducmV2LnhtbFBLAQIUABQAAAAIAIdO4kB2D4fNdwIAANQEAAAOAAAAAAAAAAEAIAAAACcB&#10;AABkcnMvZTJvRG9jLnhtbFBLBQYAAAAABgAGAFkBAAAQBg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val="en-US" w:eastAsia="ja-JP"/>
                        </w:rPr>
                        <w:t>最高速度表示灯</w:t>
                      </w:r>
                    </w:p>
                  </w:txbxContent>
                </v:textbox>
              </v:shape>
            </w:pict>
          </mc:Fallback>
        </mc:AlternateContent>
      </w:r>
      <w:r>
        <w:rPr>
          <w:sz w:val="21"/>
        </w:rPr>
        <mc:AlternateContent>
          <mc:Choice Requires="wps">
            <w:drawing>
              <wp:anchor distT="0" distB="0" distL="114300" distR="114300" simplePos="0" relativeHeight="251689984" behindDoc="0" locked="0" layoutInCell="1" allowOverlap="1">
                <wp:simplePos x="0" y="0"/>
                <wp:positionH relativeFrom="column">
                  <wp:posOffset>4666615</wp:posOffset>
                </wp:positionH>
                <wp:positionV relativeFrom="paragraph">
                  <wp:posOffset>1616710</wp:posOffset>
                </wp:positionV>
                <wp:extent cx="619760" cy="267335"/>
                <wp:effectExtent l="4445" t="4445" r="23495" b="13970"/>
                <wp:wrapNone/>
                <wp:docPr id="61" name="テキストボックス 61"/>
                <wp:cNvGraphicFramePr/>
                <a:graphic xmlns:a="http://schemas.openxmlformats.org/drawingml/2006/main">
                  <a:graphicData uri="http://schemas.microsoft.com/office/word/2010/wordprocessingShape">
                    <wps:wsp>
                      <wps:cNvSpPr txBox="1"/>
                      <wps:spPr>
                        <a:xfrm>
                          <a:off x="4752340" y="1692910"/>
                          <a:ext cx="619760" cy="2673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尾　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7.45pt;margin-top:127.3pt;height:21.05pt;width:48.8pt;z-index:251689984;mso-width-relative:page;mso-height-relative:page;" fillcolor="#FFFFFF [3201]" filled="t" stroked="t" coordsize="21600,21600" o:gfxdata="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H8s8gjYAAAACwEAAA8AAAAAAAAAAQAgAAAAIgAAAGRycy9kb3du&#10;cmV2LnhtbFBLAQIUABQAAAAIAIdO4kCoazKgcQIAANMEAAAOAAAAAAAAAAEAIAAAACcBAABkcnMv&#10;ZTJvRG9jLnhtbFBLBQYAAAAABgAGAFkBAAAKBg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尾　灯</w:t>
                      </w:r>
                    </w:p>
                  </w:txbxContent>
                </v:textbox>
              </v:shape>
            </w:pict>
          </mc:Fallback>
        </mc:AlternateContent>
      </w:r>
      <w:r>
        <w:rPr>
          <w:sz w:val="21"/>
        </w:rPr>
        <mc:AlternateContent>
          <mc:Choice Requires="wps">
            <w:drawing>
              <wp:anchor distT="0" distB="0" distL="114300" distR="114300" simplePos="0" relativeHeight="251691008" behindDoc="0" locked="0" layoutInCell="1" allowOverlap="1">
                <wp:simplePos x="0" y="0"/>
                <wp:positionH relativeFrom="column">
                  <wp:posOffset>2929890</wp:posOffset>
                </wp:positionH>
                <wp:positionV relativeFrom="paragraph">
                  <wp:posOffset>1750695</wp:posOffset>
                </wp:positionV>
                <wp:extent cx="1736725" cy="180340"/>
                <wp:effectExtent l="0" t="4445" r="15875" b="43815"/>
                <wp:wrapNone/>
                <wp:docPr id="62" name="直線矢印コネクタ 62"/>
                <wp:cNvGraphicFramePr/>
                <a:graphic xmlns:a="http://schemas.openxmlformats.org/drawingml/2006/main">
                  <a:graphicData uri="http://schemas.microsoft.com/office/word/2010/wordprocessingShape">
                    <wps:wsp>
                      <wps:cNvCnPr>
                        <a:stCxn id="61" idx="1"/>
                      </wps:cNvCnPr>
                      <wps:spPr>
                        <a:xfrm flipH="1">
                          <a:off x="5133340" y="1826895"/>
                          <a:ext cx="1736725" cy="180340"/>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30.7pt;margin-top:137.85pt;height:14.2pt;width:136.75pt;z-index:251691008;mso-width-relative:page;mso-height-relative:page;" filled="f" stroked="t" coordsize="21600,21600" o:gfxdata="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EDjPA2gAAAAsBAAAPAAAAAAAAAAEAIAAA&#10;ACIAAABkcnMvZG93bnJldi54bWxQSwECFAAUAAAACACHTuJAzv1djkMCAAA3BAAADgAAAAAAAAAB&#10;ACAAAAApAQAAZHJzL2Uyb0RvYy54bWxQSwUGAAAAAAYABgBZAQAA3gU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2571750</wp:posOffset>
                </wp:positionH>
                <wp:positionV relativeFrom="paragraph">
                  <wp:posOffset>906145</wp:posOffset>
                </wp:positionV>
                <wp:extent cx="1538605" cy="884555"/>
                <wp:effectExtent l="0" t="4445" r="4445" b="6350"/>
                <wp:wrapNone/>
                <wp:docPr id="60" name="直線矢印コネクタ 60"/>
                <wp:cNvGraphicFramePr/>
                <a:graphic xmlns:a="http://schemas.openxmlformats.org/drawingml/2006/main">
                  <a:graphicData uri="http://schemas.microsoft.com/office/word/2010/wordprocessingShape">
                    <wps:wsp>
                      <wps:cNvCnPr>
                        <a:stCxn id="30" idx="1"/>
                      </wps:cNvCnPr>
                      <wps:spPr>
                        <a:xfrm flipH="1">
                          <a:off x="2809240" y="1178560"/>
                          <a:ext cx="1538605" cy="884555"/>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02.5pt;margin-top:71.35pt;height:69.65pt;width:121.15pt;z-index:251688960;mso-width-relative:page;mso-height-relative:page;" filled="f" stroked="t" coordsize="21600,21600" o:gfxdata="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c+OInaAAAACwEAAA8AAAAAAAAAAQAgAAAA&#10;IgAAAGRycy9kb3ducmV2LnhtbFBLAQIUABQAAAAIAIdO4kB2wS4yQgIAADcEAAAOAAAAAAAAAAEA&#10;IAAAACkBAABkcnMvZTJvRG9jLnhtbFBLBQYAAAAABgAGAFkBAADd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3251835</wp:posOffset>
                </wp:positionH>
                <wp:positionV relativeFrom="paragraph">
                  <wp:posOffset>906145</wp:posOffset>
                </wp:positionV>
                <wp:extent cx="858520" cy="889000"/>
                <wp:effectExtent l="0" t="3175" r="17780" b="3175"/>
                <wp:wrapNone/>
                <wp:docPr id="59" name="直線矢印コネクタ 59"/>
                <wp:cNvGraphicFramePr/>
                <a:graphic xmlns:a="http://schemas.openxmlformats.org/drawingml/2006/main">
                  <a:graphicData uri="http://schemas.microsoft.com/office/word/2010/wordprocessingShape">
                    <wps:wsp>
                      <wps:cNvCnPr>
                        <a:stCxn id="30" idx="1"/>
                      </wps:cNvCnPr>
                      <wps:spPr>
                        <a:xfrm flipH="1">
                          <a:off x="3790315" y="1178560"/>
                          <a:ext cx="858520" cy="889000"/>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56.05pt;margin-top:71.35pt;height:70pt;width:67.6pt;z-index:251687936;mso-width-relative:page;mso-height-relative:page;" filled="f" stroked="t" coordsize="21600,21600" o:gfxdata="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K2zjL2QAAAAsBAAAPAAAAAAAAAAEAIAAA&#10;ACIAAABkcnMvZG93bnJldi54bWxQSwECFAAUAAAACACHTuJAfD701UQCAAA2BAAADgAAAAAAAAAB&#10;ACAAAAAoAQAAZHJzL2Uyb0RvYy54bWxQSwUGAAAAAAYABgBZAQAA3gUAAAAA&#10;">
                <v:fill on="f" focussize="0,0"/>
                <v:stroke weight="0.5pt" color="#5B9BD5 [3204]" miterlimit="8" joinstyle="miter" endarrow="open"/>
                <v:imagedata o:title=""/>
                <o:lock v:ext="edit" aspectratio="f"/>
              </v:shape>
            </w:pict>
          </mc:Fallback>
        </mc:AlternateContent>
      </w:r>
      <w:r>
        <w:rPr>
          <w:rFonts w:hint="eastAsia" w:ascii="ＭＳ 明朝" w:hAnsi="ＭＳ 明朝" w:cs="ＭＳ 明朝"/>
          <w:kern w:val="0"/>
          <w:lang w:val="en-US" w:eastAsia="ja-JP"/>
        </w:rPr>
        <w:t xml:space="preserve">            　　　　　　　   </w:t>
      </w:r>
      <w:r>
        <w:rPr>
          <w:rFonts w:hint="eastAsia" w:ascii="ＭＳ 明朝" w:hAnsi="ＭＳ 明朝" w:cs="ＭＳ 明朝" w:eastAsiaTheme="minorEastAsia"/>
          <w:kern w:val="0"/>
          <w:lang w:eastAsia="ja-JP"/>
        </w:rPr>
        <w:drawing>
          <wp:inline distT="0" distB="0" distL="114300" distR="114300">
            <wp:extent cx="1838960" cy="2806065"/>
            <wp:effectExtent l="0" t="0" r="8890" b="13335"/>
            <wp:docPr id="9" name="図形 9" descr="\\192.168.0.100\share\開発　関連\TKG関連書類・資料\TKG資料\TK3A資料\TK3A白抜き画像\S__3792913.jpgS__379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形 9" descr="\\192.168.0.100\share\開発　関連\TKG関連書類・資料\TKG資料\TK3A資料\TK3A白抜き画像\S__3792913.jpgS__3792913"/>
                    <pic:cNvPicPr>
                      <a:picLocks noChangeAspect="1"/>
                    </pic:cNvPicPr>
                  </pic:nvPicPr>
                  <pic:blipFill>
                    <a:blip r:embed="rId14"/>
                    <a:srcRect/>
                    <a:stretch>
                      <a:fillRect/>
                    </a:stretch>
                  </pic:blipFill>
                  <pic:spPr>
                    <a:xfrm>
                      <a:off x="0" y="0"/>
                      <a:ext cx="1838960" cy="2806065"/>
                    </a:xfrm>
                    <a:prstGeom prst="rect">
                      <a:avLst/>
                    </a:prstGeom>
                  </pic:spPr>
                </pic:pic>
              </a:graphicData>
            </a:graphic>
          </wp:inline>
        </w:drawing>
      </w:r>
    </w:p>
    <w:p>
      <w:pPr>
        <w:rPr>
          <w:rFonts w:hint="eastAsia" w:ascii="ＭＳ 明朝" w:hAnsi="ＭＳ 明朝" w:cs="ＭＳ 明朝" w:eastAsiaTheme="minorEastAsia"/>
          <w:kern w:val="0"/>
          <w:lang w:eastAsia="ja-JP"/>
        </w:rPr>
      </w:pPr>
    </w:p>
    <w:p>
      <w:pPr>
        <w:rPr>
          <w:rFonts w:hint="eastAsia" w:ascii="ＭＳ 明朝" w:hAnsi="ＭＳ 明朝" w:cs="ＭＳ 明朝" w:eastAsiaTheme="minorEastAsia"/>
          <w:kern w:val="0"/>
          <w:sz w:val="24"/>
          <w:szCs w:val="32"/>
          <w:lang w:eastAsia="ja-JP"/>
        </w:rPr>
      </w:pPr>
      <w:r>
        <w:rPr>
          <w:rFonts w:hint="eastAsia" w:ascii="ＭＳ 明朝" w:hAnsi="ＭＳ 明朝" w:cs="ＭＳ 明朝"/>
          <w:kern w:val="0"/>
          <w:sz w:val="24"/>
          <w:szCs w:val="32"/>
          <w:lang w:eastAsia="ja-JP"/>
        </w:rPr>
        <w:t>〇　操作スイッチ類</w:t>
      </w:r>
    </w:p>
    <w:p>
      <w:pPr>
        <w:rPr>
          <w:rFonts w:hint="eastAsia" w:ascii="ＭＳ 明朝" w:hAnsi="ＭＳ 明朝" w:cs="ＭＳ 明朝"/>
          <w:kern w:val="0"/>
          <w:lang w:eastAsia="ja-JP"/>
        </w:rPr>
      </w:pPr>
      <w:r>
        <w:rPr>
          <w:rFonts w:hint="eastAsia" w:ascii="ＭＳ 明朝" w:hAnsi="ＭＳ 明朝" w:cs="ＭＳ 明朝"/>
          <w:kern w:val="0"/>
          <w:lang w:eastAsia="ja-JP"/>
        </w:rPr>
        <w:t>　　　　</w:t>
      </w:r>
    </w:p>
    <w:p>
      <w:pPr>
        <w:rPr>
          <w:rFonts w:hint="eastAsia" w:ascii="ＭＳ 明朝" w:hAnsi="ＭＳ 明朝" w:cs="ＭＳ 明朝"/>
          <w:kern w:val="0"/>
          <w:lang w:eastAsia="ja-JP"/>
        </w:rPr>
      </w:pPr>
      <w:r>
        <w:rPr>
          <w:sz w:val="21"/>
        </w:rPr>
        <mc:AlternateContent>
          <mc:Choice Requires="wps">
            <w:drawing>
              <wp:anchor distT="0" distB="0" distL="114300" distR="114300" simplePos="0" relativeHeight="251701248" behindDoc="0" locked="0" layoutInCell="1" allowOverlap="1">
                <wp:simplePos x="0" y="0"/>
                <wp:positionH relativeFrom="column">
                  <wp:posOffset>185420</wp:posOffset>
                </wp:positionH>
                <wp:positionV relativeFrom="paragraph">
                  <wp:posOffset>115570</wp:posOffset>
                </wp:positionV>
                <wp:extent cx="1389380" cy="314960"/>
                <wp:effectExtent l="4445" t="4445" r="15875" b="23495"/>
                <wp:wrapNone/>
                <wp:docPr id="73" name="テキストボックス 73"/>
                <wp:cNvGraphicFramePr/>
                <a:graphic xmlns:a="http://schemas.openxmlformats.org/drawingml/2006/main">
                  <a:graphicData uri="http://schemas.microsoft.com/office/word/2010/wordprocessingShape">
                    <wps:wsp>
                      <wps:cNvSpPr txBox="1"/>
                      <wps:spPr>
                        <a:xfrm>
                          <a:off x="356870" y="6377305"/>
                          <a:ext cx="1389380" cy="3149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ja-JP"/>
                              </w:rPr>
                            </w:pPr>
                            <w:r>
                              <w:rPr>
                                <w:rFonts w:hint="eastAsia"/>
                                <w:lang w:eastAsia="ja-JP"/>
                              </w:rPr>
                              <w:t>ウィンカースイッチ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pt;margin-top:9.1pt;height:24.8pt;width:109.4pt;z-index:251701248;mso-width-relative:page;mso-height-relative:page;" fillcolor="#FFFFFF [3201]" filled="t" stroked="t" coordsize="21600,21600" o:gfxdata="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VnFe49UAAAAIAQAADwAAAAAAAAABACAAAAAiAAAAZHJzL2Rv&#10;d25yZXYueG1sUEsBAhQAFAAAAAgAh07iQFVMcgB2AgAA0wQAAA4AAAAAAAAAAQAgAAAAJAEAAGRy&#10;cy9lMm9Eb2MueG1sUEsFBgAAAAAGAAYAWQEAAAwGAAAAAA==&#10;">
                <v:fill on="t" focussize="0,0"/>
                <v:stroke weight="0.5pt" color="#000000 [3204]" joinstyle="round"/>
                <v:imagedata o:title=""/>
                <o:lock v:ext="edit" aspectratio="f"/>
                <v:textbox>
                  <w:txbxContent>
                    <w:p>
                      <w:pPr>
                        <w:rPr>
                          <w:rFonts w:hint="eastAsia" w:eastAsiaTheme="minorEastAsia"/>
                          <w:lang w:eastAsia="ja-JP"/>
                        </w:rPr>
                      </w:pPr>
                      <w:r>
                        <w:rPr>
                          <w:rFonts w:hint="eastAsia"/>
                          <w:lang w:eastAsia="ja-JP"/>
                        </w:rPr>
                        <w:t>ウィンカースイッチ</w:t>
                      </w:r>
                    </w:p>
                  </w:txbxContent>
                </v:textbox>
              </v:shape>
            </w:pict>
          </mc:Fallback>
        </mc:AlternateContent>
      </w:r>
      <w:r>
        <w:rPr>
          <w:sz w:val="21"/>
        </w:rPr>
        <mc:AlternateContent>
          <mc:Choice Requires="wps">
            <w:drawing>
              <wp:anchor distT="0" distB="0" distL="114300" distR="114300" simplePos="0" relativeHeight="251699200" behindDoc="0" locked="0" layoutInCell="1" allowOverlap="1">
                <wp:simplePos x="0" y="0"/>
                <wp:positionH relativeFrom="column">
                  <wp:posOffset>3166745</wp:posOffset>
                </wp:positionH>
                <wp:positionV relativeFrom="paragraph">
                  <wp:posOffset>35560</wp:posOffset>
                </wp:positionV>
                <wp:extent cx="1009650" cy="276225"/>
                <wp:effectExtent l="4445" t="4445" r="14605" b="5080"/>
                <wp:wrapNone/>
                <wp:docPr id="71" name="テキストボックス 71"/>
                <wp:cNvGraphicFramePr/>
                <a:graphic xmlns:a="http://schemas.openxmlformats.org/drawingml/2006/main">
                  <a:graphicData uri="http://schemas.microsoft.com/office/word/2010/wordprocessingShape">
                    <wps:wsp>
                      <wps:cNvSpPr txBox="1"/>
                      <wps:spPr>
                        <a:xfrm>
                          <a:off x="3623945" y="4058920"/>
                          <a:ext cx="1009650"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ハンドルバー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35pt;margin-top:2.8pt;height:21.75pt;width:79.5pt;z-index:251699200;mso-width-relative:page;mso-height-relative:page;" fillcolor="#FFFFFF [3201]" filled="t" stroked="t" coordsize="21600,21600" o:gfxdata="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YRWZnVAAAACAEAAA8AAAAAAAAAAQAgAAAAIgAAAGRycy9kb3du&#10;cmV2LnhtbFBLAQIUABQAAAAIAIdO4kCpIbZkdAIAANQEAAAOAAAAAAAAAAEAIAAAACQBAABkcnMv&#10;ZTJvRG9jLnhtbFBLBQYAAAAABgAGAFkBAAAKBg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ハンドルバー</w:t>
                      </w:r>
                    </w:p>
                  </w:txbxContent>
                </v:textbox>
              </v:shape>
            </w:pict>
          </mc:Fallback>
        </mc:AlternateContent>
      </w:r>
    </w:p>
    <w:p>
      <w:pPr>
        <w:rPr>
          <w:rFonts w:hint="eastAsia" w:ascii="ＭＳ 明朝" w:hAnsi="ＭＳ 明朝" w:cs="ＭＳ 明朝"/>
          <w:kern w:val="0"/>
          <w:lang w:eastAsia="ja-JP"/>
        </w:rPr>
      </w:pPr>
      <w:r>
        <w:rPr>
          <w:sz w:val="21"/>
        </w:rPr>
        <mc:AlternateContent>
          <mc:Choice Requires="wps">
            <w:drawing>
              <wp:anchor distT="0" distB="0" distL="114300" distR="114300" simplePos="0" relativeHeight="251700224" behindDoc="0" locked="0" layoutInCell="1" allowOverlap="1">
                <wp:simplePos x="0" y="0"/>
                <wp:positionH relativeFrom="column">
                  <wp:posOffset>2709545</wp:posOffset>
                </wp:positionH>
                <wp:positionV relativeFrom="paragraph">
                  <wp:posOffset>113665</wp:posOffset>
                </wp:positionV>
                <wp:extent cx="962025" cy="902970"/>
                <wp:effectExtent l="0" t="3175" r="9525" b="8255"/>
                <wp:wrapNone/>
                <wp:docPr id="72" name="直線矢印コネクタ 72"/>
                <wp:cNvGraphicFramePr/>
                <a:graphic xmlns:a="http://schemas.openxmlformats.org/drawingml/2006/main">
                  <a:graphicData uri="http://schemas.microsoft.com/office/word/2010/wordprocessingShape">
                    <wps:wsp>
                      <wps:cNvCnPr>
                        <a:stCxn id="71" idx="2"/>
                      </wps:cNvCnPr>
                      <wps:spPr>
                        <a:xfrm flipH="1">
                          <a:off x="3309620" y="4335145"/>
                          <a:ext cx="962025" cy="902970"/>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13.35pt;margin-top:8.95pt;height:71.1pt;width:75.75pt;z-index:251700224;mso-width-relative:page;mso-height-relative:page;" filled="f" stroked="t" coordsize="21600,21600" o:gfxdata="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5Q5LTZAAAACgEAAA8AAAAAAAAAAQAg&#10;AAAAIgAAAGRycy9kb3ducmV2LnhtbFBLAQIUABQAAAAIAIdO4kD1ZSL+RgIAADYEAAAOAAAAAAAA&#10;AAEAIAAAACgBAABkcnMvZTJvRG9jLnhtbFBLBQYAAAAABgAGAFkBAADgBQAAAAA=&#10;">
                <v:fill on="f" focussize="0,0"/>
                <v:stroke weight="0.5pt" color="#5B9BD5 [3204]" miterlimit="8" joinstyle="miter" endarrow="open"/>
                <v:imagedata o:title=""/>
                <o:lock v:ext="edit" aspectratio="f"/>
              </v:shape>
            </w:pict>
          </mc:Fallback>
        </mc:AlternateContent>
      </w:r>
    </w:p>
    <w:p>
      <w:pPr>
        <w:rPr>
          <w:rFonts w:hint="eastAsia" w:ascii="ＭＳ 明朝" w:hAnsi="ＭＳ 明朝" w:cs="ＭＳ 明朝"/>
          <w:kern w:val="0"/>
          <w:lang w:eastAsia="ja-JP"/>
        </w:rPr>
      </w:pPr>
      <w:r>
        <w:rPr>
          <w:sz w:val="21"/>
        </w:rPr>
        <mc:AlternateContent>
          <mc:Choice Requires="wps">
            <w:drawing>
              <wp:anchor distT="0" distB="0" distL="114300" distR="114300" simplePos="0" relativeHeight="251791360" behindDoc="0" locked="0" layoutInCell="1" allowOverlap="1">
                <wp:simplePos x="0" y="0"/>
                <wp:positionH relativeFrom="column">
                  <wp:posOffset>4138295</wp:posOffset>
                </wp:positionH>
                <wp:positionV relativeFrom="paragraph">
                  <wp:posOffset>140335</wp:posOffset>
                </wp:positionV>
                <wp:extent cx="730885" cy="309880"/>
                <wp:effectExtent l="4445" t="4445" r="7620" b="9525"/>
                <wp:wrapNone/>
                <wp:docPr id="201" name="四角形 201"/>
                <wp:cNvGraphicFramePr/>
                <a:graphic xmlns:a="http://schemas.openxmlformats.org/drawingml/2006/main">
                  <a:graphicData uri="http://schemas.microsoft.com/office/word/2010/wordprocessingShape">
                    <wps:wsp>
                      <wps:cNvSpPr/>
                      <wps:spPr>
                        <a:xfrm>
                          <a:off x="4601210" y="4864735"/>
                          <a:ext cx="730885" cy="30988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ja-JP"/>
                              </w:rPr>
                            </w:pPr>
                            <w:r>
                              <w:rPr>
                                <w:rFonts w:hint="eastAsia"/>
                                <w:lang w:eastAsia="ja-JP"/>
                              </w:rPr>
                              <w:t>メーター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5.85pt;margin-top:11.05pt;height:24.4pt;width:57.55pt;z-index:251791360;v-text-anchor:middle;mso-width-relative:page;mso-height-relative:page;" fillcolor="#FFFFFF [3201]" filled="t" stroked="t" coordsize="21600,21600" o:gfxdata="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hiAsq2AAAAAkBAAAPAAAA&#10;AAAAAAEAIAAAACIAAABkcnMvZG93bnJldi54bWxQSwECFAAUAAAACACHTuJAbchWU4cCAAAQBQAA&#10;DgAAAAAAAAABACAAAAAnAQAAZHJzL2Uyb0RvYy54bWxQSwUGAAAAAAYABgBZAQAAIAYAAAAA&#10;">
                <v:fill on="t" focussize="0,0"/>
                <v:stroke weight="0.5pt" color="#000000 [3213]" miterlimit="8" joinstyle="miter"/>
                <v:imagedata o:title=""/>
                <o:lock v:ext="edit" aspectratio="f"/>
                <v:textbox>
                  <w:txbxContent>
                    <w:p>
                      <w:pPr>
                        <w:jc w:val="center"/>
                        <w:rPr>
                          <w:rFonts w:hint="eastAsia" w:eastAsiaTheme="minorEastAsia"/>
                          <w:lang w:eastAsia="ja-JP"/>
                        </w:rPr>
                      </w:pPr>
                      <w:r>
                        <w:rPr>
                          <w:rFonts w:hint="eastAsia"/>
                          <w:lang w:eastAsia="ja-JP"/>
                        </w:rPr>
                        <w:t>メーター</w:t>
                      </w:r>
                    </w:p>
                  </w:txbxContent>
                </v:textbox>
              </v:rect>
            </w:pict>
          </mc:Fallback>
        </mc:AlternateContent>
      </w:r>
      <w:r>
        <w:rPr>
          <w:sz w:val="21"/>
        </w:rPr>
        <mc:AlternateContent>
          <mc:Choice Requires="wps">
            <w:drawing>
              <wp:anchor distT="0" distB="0" distL="114300" distR="114300" simplePos="0" relativeHeight="251702272" behindDoc="0" locked="0" layoutInCell="1" allowOverlap="1">
                <wp:simplePos x="0" y="0"/>
                <wp:positionH relativeFrom="column">
                  <wp:posOffset>880110</wp:posOffset>
                </wp:positionH>
                <wp:positionV relativeFrom="paragraph">
                  <wp:posOffset>34290</wp:posOffset>
                </wp:positionV>
                <wp:extent cx="1229995" cy="826135"/>
                <wp:effectExtent l="2540" t="3810" r="5715" b="8255"/>
                <wp:wrapNone/>
                <wp:docPr id="74" name="直線矢印コネクタ 74"/>
                <wp:cNvGraphicFramePr/>
                <a:graphic xmlns:a="http://schemas.openxmlformats.org/drawingml/2006/main">
                  <a:graphicData uri="http://schemas.microsoft.com/office/word/2010/wordprocessingShape">
                    <wps:wsp>
                      <wps:cNvCnPr>
                        <a:stCxn id="73" idx="2"/>
                      </wps:cNvCnPr>
                      <wps:spPr>
                        <a:xfrm>
                          <a:off x="1337310" y="4453890"/>
                          <a:ext cx="1229995" cy="826135"/>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9.3pt;margin-top:2.7pt;height:65.05pt;width:96.85pt;z-index:251702272;mso-width-relative:page;mso-height-relative:page;" filled="f" stroked="t" coordsize="21600,21600" o:gfxdata="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Z3us7VAAAACQEAAA8AAAAAAAAAAQAgAAAAIgAAAGRycy9k&#10;b3ducmV2LnhtbFBLAQIUABQAAAAIAIdO4kAa42+JPgIAAC0EAAAOAAAAAAAAAAEAIAAAACQBAABk&#10;cnMvZTJvRG9jLnhtbFBLBQYAAAAABgAGAFkBAADUBQAAAAA=&#10;">
                <v:fill on="f" focussize="0,0"/>
                <v:stroke weight="0.5pt" color="#5B9BD5 [3204]" miterlimit="8" joinstyle="miter" endarrow="open"/>
                <v:imagedata o:title=""/>
                <o:lock v:ext="edit" aspectratio="f"/>
              </v:shape>
            </w:pict>
          </mc:Fallback>
        </mc:AlternateContent>
      </w:r>
    </w:p>
    <w:p>
      <w:pPr>
        <w:rPr>
          <w:rFonts w:hint="eastAsia"/>
          <w:b/>
          <w:bCs/>
          <w:sz w:val="52"/>
          <w:szCs w:val="52"/>
          <w:lang w:eastAsia="ja-JP"/>
        </w:rPr>
        <w:sectPr>
          <w:pgSz w:w="10318" w:h="14570"/>
          <w:pgMar w:top="720" w:right="720" w:bottom="720" w:left="720" w:header="851" w:footer="992" w:gutter="0"/>
          <w:pgNumType w:fmt="decimal"/>
          <w:cols w:space="0" w:num="1"/>
          <w:rtlGutter w:val="0"/>
          <w:docGrid w:type="lines" w:linePitch="312" w:charSpace="0"/>
        </w:sectPr>
      </w:pPr>
      <w:r>
        <w:rPr>
          <w:sz w:val="21"/>
        </w:rPr>
        <mc:AlternateContent>
          <mc:Choice Requires="wps">
            <w:drawing>
              <wp:anchor distT="0" distB="0" distL="114300" distR="114300" simplePos="0" relativeHeight="251792384" behindDoc="0" locked="0" layoutInCell="1" allowOverlap="1">
                <wp:simplePos x="0" y="0"/>
                <wp:positionH relativeFrom="column">
                  <wp:posOffset>3348355</wp:posOffset>
                </wp:positionH>
                <wp:positionV relativeFrom="paragraph">
                  <wp:posOffset>97155</wp:posOffset>
                </wp:positionV>
                <wp:extent cx="789940" cy="416560"/>
                <wp:effectExtent l="0" t="4445" r="10160" b="17145"/>
                <wp:wrapNone/>
                <wp:docPr id="202" name="直線矢印コネクタ 202"/>
                <wp:cNvGraphicFramePr/>
                <a:graphic xmlns:a="http://schemas.openxmlformats.org/drawingml/2006/main">
                  <a:graphicData uri="http://schemas.microsoft.com/office/word/2010/wordprocessingShape">
                    <wps:wsp>
                      <wps:cNvCnPr>
                        <a:stCxn id="201" idx="1"/>
                      </wps:cNvCnPr>
                      <wps:spPr>
                        <a:xfrm flipH="1">
                          <a:off x="3805555" y="4958080"/>
                          <a:ext cx="789940" cy="4165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63.65pt;margin-top:7.65pt;height:32.8pt;width:62.2pt;z-index:251792384;mso-width-relative:page;mso-height-relative:page;" filled="f" stroked="t" coordsize="21600,21600" o:gfxdata="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Qttaw2AAAAAkBAAAPAAAAAAAAAAEAIAAAACIAAABkcnMvZG93&#10;bnJldi54bWxQSwECFAAUAAAACACHTuJAvMCOMzkCAAAnBAAADgAAAAAAAAABACAAAAAnAQAAZHJz&#10;L2Uyb0RvYy54bWxQSwUGAAAAAAYABgBZAQAA0gU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07392" behindDoc="0" locked="0" layoutInCell="1" allowOverlap="1">
                <wp:simplePos x="0" y="0"/>
                <wp:positionH relativeFrom="column">
                  <wp:posOffset>3965575</wp:posOffset>
                </wp:positionH>
                <wp:positionV relativeFrom="paragraph">
                  <wp:posOffset>835660</wp:posOffset>
                </wp:positionV>
                <wp:extent cx="914400" cy="457200"/>
                <wp:effectExtent l="4445" t="4445" r="14605" b="14605"/>
                <wp:wrapNone/>
                <wp:docPr id="79" name="テキストボックス 79"/>
                <wp:cNvGraphicFramePr/>
                <a:graphic xmlns:a="http://schemas.openxmlformats.org/drawingml/2006/main">
                  <a:graphicData uri="http://schemas.microsoft.com/office/word/2010/wordprocessingShape">
                    <wps:wsp>
                      <wps:cNvSpPr txBox="1"/>
                      <wps:spPr>
                        <a:xfrm>
                          <a:off x="4747895" y="5939155"/>
                          <a:ext cx="914400" cy="457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ja-JP"/>
                              </w:rPr>
                            </w:pPr>
                            <w:r>
                              <w:rPr>
                                <w:rFonts w:hint="eastAsia"/>
                                <w:lang w:eastAsia="ja-JP"/>
                              </w:rPr>
                              <w:t>速度切替</w:t>
                            </w:r>
                          </w:p>
                          <w:p>
                            <w:pPr>
                              <w:rPr>
                                <w:rFonts w:hint="eastAsia" w:eastAsiaTheme="minorEastAsia"/>
                                <w:lang w:eastAsia="ja-JP"/>
                              </w:rPr>
                            </w:pPr>
                            <w:r>
                              <w:rPr>
                                <w:rFonts w:hint="eastAsia"/>
                                <w:lang w:eastAsia="ja-JP"/>
                              </w:rPr>
                              <w:t>スイッチ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2.25pt;margin-top:65.8pt;height:36pt;width:72pt;z-index:251707392;mso-width-relative:page;mso-height-relative:page;" fillcolor="#FFFFFF [3201]" filled="t" stroked="t" coordsize="21600,21600" o:gfxdata="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jxtnq1wAAAAsBAAAPAAAAAAAAAAEAIAAAACIAAABkcnMvZG93&#10;bnJldi54bWxQSwECFAAUAAAACACHTuJAOExOYXMCAADTBAAADgAAAAAAAAABACAAAAAmAQAAZHJz&#10;L2Uyb0RvYy54bWxQSwUGAAAAAAYABgBZAQAACwYAAAAA&#10;">
                <v:fill on="t" focussize="0,0"/>
                <v:stroke weight="0.5pt" color="#000000 [3204]" joinstyle="round"/>
                <v:imagedata o:title=""/>
                <o:lock v:ext="edit" aspectratio="f"/>
                <v:textbox>
                  <w:txbxContent>
                    <w:p>
                      <w:pPr>
                        <w:rPr>
                          <w:rFonts w:hint="eastAsia"/>
                          <w:lang w:eastAsia="ja-JP"/>
                        </w:rPr>
                      </w:pPr>
                      <w:r>
                        <w:rPr>
                          <w:rFonts w:hint="eastAsia"/>
                          <w:lang w:eastAsia="ja-JP"/>
                        </w:rPr>
                        <w:t>速度切替</w:t>
                      </w:r>
                    </w:p>
                    <w:p>
                      <w:pPr>
                        <w:rPr>
                          <w:rFonts w:hint="eastAsia" w:eastAsiaTheme="minorEastAsia"/>
                          <w:lang w:eastAsia="ja-JP"/>
                        </w:rPr>
                      </w:pPr>
                      <w:r>
                        <w:rPr>
                          <w:rFonts w:hint="eastAsia"/>
                          <w:lang w:eastAsia="ja-JP"/>
                        </w:rPr>
                        <w:t>スイッチ</w:t>
                      </w:r>
                    </w:p>
                  </w:txbxContent>
                </v:textbox>
              </v:shape>
            </w:pict>
          </mc:Fallback>
        </mc:AlternateContent>
      </w:r>
      <w:r>
        <w:rPr>
          <w:sz w:val="21"/>
        </w:rPr>
        <mc:AlternateContent>
          <mc:Choice Requires="wps">
            <w:drawing>
              <wp:anchor distT="0" distB="0" distL="114300" distR="114300" simplePos="0" relativeHeight="251705344" behindDoc="0" locked="0" layoutInCell="1" allowOverlap="1">
                <wp:simplePos x="0" y="0"/>
                <wp:positionH relativeFrom="column">
                  <wp:posOffset>3093085</wp:posOffset>
                </wp:positionH>
                <wp:positionV relativeFrom="paragraph">
                  <wp:posOffset>2126615</wp:posOffset>
                </wp:positionV>
                <wp:extent cx="1009015" cy="295910"/>
                <wp:effectExtent l="4445" t="5080" r="15240" b="22860"/>
                <wp:wrapNone/>
                <wp:docPr id="77" name="テキストボックス 77"/>
                <wp:cNvGraphicFramePr/>
                <a:graphic xmlns:a="http://schemas.openxmlformats.org/drawingml/2006/main">
                  <a:graphicData uri="http://schemas.microsoft.com/office/word/2010/wordprocessingShape">
                    <wps:wsp>
                      <wps:cNvSpPr txBox="1"/>
                      <wps:spPr>
                        <a:xfrm>
                          <a:off x="3947795" y="7282180"/>
                          <a:ext cx="1009015" cy="2959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後退スイッチ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55pt;margin-top:167.45pt;height:23.3pt;width:79.45pt;z-index:251705344;mso-width-relative:page;mso-height-relative:page;" fillcolor="#FFFFFF [3201]" filled="t" stroked="t" coordsize="21600,21600" o:gfxdata="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u2U9gAAAALAQAADwAAAAAAAAABACAAAAAiAAAAZHJz&#10;L2Rvd25yZXYueG1sUEsBAhQAFAAAAAgAh07iQC8DSid2AgAA1AQAAA4AAAAAAAAAAQAgAAAAJwEA&#10;AGRycy9lMm9Eb2MueG1sUEsFBgAAAAAGAAYAWQEAAA8GA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後退スイッチ</w:t>
                      </w:r>
                    </w:p>
                  </w:txbxContent>
                </v:textbox>
              </v:shape>
            </w:pict>
          </mc:Fallback>
        </mc:AlternateContent>
      </w:r>
      <w:r>
        <w:rPr>
          <w:sz w:val="21"/>
        </w:rPr>
        <mc:AlternateContent>
          <mc:Choice Requires="wps">
            <w:drawing>
              <wp:anchor distT="0" distB="0" distL="114300" distR="114300" simplePos="0" relativeHeight="251703296" behindDoc="0" locked="0" layoutInCell="1" allowOverlap="1">
                <wp:simplePos x="0" y="0"/>
                <wp:positionH relativeFrom="column">
                  <wp:posOffset>1014095</wp:posOffset>
                </wp:positionH>
                <wp:positionV relativeFrom="paragraph">
                  <wp:posOffset>1602105</wp:posOffset>
                </wp:positionV>
                <wp:extent cx="1123950" cy="295910"/>
                <wp:effectExtent l="4445" t="4445" r="14605" b="23495"/>
                <wp:wrapNone/>
                <wp:docPr id="75" name="テキストボックス 75"/>
                <wp:cNvGraphicFramePr/>
                <a:graphic xmlns:a="http://schemas.openxmlformats.org/drawingml/2006/main">
                  <a:graphicData uri="http://schemas.microsoft.com/office/word/2010/wordprocessingShape">
                    <wps:wsp>
                      <wps:cNvSpPr txBox="1"/>
                      <wps:spPr>
                        <a:xfrm>
                          <a:off x="1661795" y="7110730"/>
                          <a:ext cx="1123950" cy="2959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ホーンスイッチ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85pt;margin-top:126.15pt;height:23.3pt;width:88.5pt;z-index:251703296;mso-width-relative:page;mso-height-relative:page;" fillcolor="#FFFFFF [3201]" filled="t" stroked="t" coordsize="21600,21600" o:gfxdata="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6ssodcAAAALAQAADwAAAAAAAAABACAAAAAiAAAAZHJzL2Rv&#10;d25yZXYueG1sUEsBAhQAFAAAAAgAh07iQGF1pJx0AgAA1AQAAA4AAAAAAAAAAQAgAAAAJgEAAGRy&#10;cy9lMm9Eb2MueG1sUEsFBgAAAAAGAAYAWQEAAAwGA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ホーンスイッチ</w:t>
                      </w:r>
                    </w:p>
                  </w:txbxContent>
                </v:textbox>
              </v:shape>
            </w:pict>
          </mc:Fallback>
        </mc:AlternateContent>
      </w:r>
      <w:r>
        <w:rPr>
          <w:sz w:val="21"/>
        </w:rPr>
        <mc:AlternateContent>
          <mc:Choice Requires="wps">
            <w:drawing>
              <wp:anchor distT="0" distB="0" distL="114300" distR="114300" simplePos="0" relativeHeight="251708416" behindDoc="0" locked="0" layoutInCell="1" allowOverlap="1">
                <wp:simplePos x="0" y="0"/>
                <wp:positionH relativeFrom="column">
                  <wp:posOffset>3136900</wp:posOffset>
                </wp:positionH>
                <wp:positionV relativeFrom="paragraph">
                  <wp:posOffset>778510</wp:posOffset>
                </wp:positionV>
                <wp:extent cx="828675" cy="285750"/>
                <wp:effectExtent l="0" t="19050" r="9525" b="19050"/>
                <wp:wrapNone/>
                <wp:docPr id="80" name="直線矢印コネクタ 80"/>
                <wp:cNvGraphicFramePr/>
                <a:graphic xmlns:a="http://schemas.openxmlformats.org/drawingml/2006/main">
                  <a:graphicData uri="http://schemas.microsoft.com/office/word/2010/wordprocessingShape">
                    <wps:wsp>
                      <wps:cNvCnPr>
                        <a:stCxn id="79" idx="1"/>
                      </wps:cNvCnPr>
                      <wps:spPr>
                        <a:xfrm flipH="1" flipV="1">
                          <a:off x="4014470" y="5872480"/>
                          <a:ext cx="828675" cy="285750"/>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47pt;margin-top:61.3pt;height:22.5pt;width:65.25pt;z-index:251708416;mso-width-relative:page;mso-height-relative:page;" filled="f" stroked="t" coordsize="21600,21600" o:gfxdata="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aX5irdcAAAALAQAADwAAAAAAAAAB&#10;ACAAAAAiAAAAZHJzL2Rvd25yZXYueG1sUEsBAhQAFAAAAAgAh07iQH7YlNFKAgAAQAQAAA4AAAAA&#10;AAAAAQAgAAAAJgEAAGRycy9lMm9Eb2MueG1sUEsFBgAAAAAGAAYAWQEAAOIFA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06368" behindDoc="0" locked="0" layoutInCell="1" allowOverlap="1">
                <wp:simplePos x="0" y="0"/>
                <wp:positionH relativeFrom="column">
                  <wp:posOffset>3159760</wp:posOffset>
                </wp:positionH>
                <wp:positionV relativeFrom="paragraph">
                  <wp:posOffset>831215</wp:posOffset>
                </wp:positionV>
                <wp:extent cx="438150" cy="1295400"/>
                <wp:effectExtent l="19685" t="0" r="18415" b="19050"/>
                <wp:wrapNone/>
                <wp:docPr id="78" name="直線矢印コネクタ 78"/>
                <wp:cNvGraphicFramePr/>
                <a:graphic xmlns:a="http://schemas.openxmlformats.org/drawingml/2006/main">
                  <a:graphicData uri="http://schemas.microsoft.com/office/word/2010/wordprocessingShape">
                    <wps:wsp>
                      <wps:cNvCnPr>
                        <a:stCxn id="77" idx="0"/>
                      </wps:cNvCnPr>
                      <wps:spPr>
                        <a:xfrm flipH="1" flipV="1">
                          <a:off x="4014470" y="5986780"/>
                          <a:ext cx="438150" cy="1295400"/>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48.8pt;margin-top:65.45pt;height:102pt;width:34.5pt;z-index:251706368;mso-width-relative:page;mso-height-relative:page;" filled="f" stroked="t" coordsize="21600,21600" o:gfxdata="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2bb8LXAAAACwEAAA8AAAAAAAAAAQAg&#10;AAAAIgAAAGRycy9kb3ducmV2LnhtbFBLAQIUABQAAAAIAIdO4kAkmuQaSAIAAEEEAAAOAAAAAAAA&#10;AAEAIAAAACYBAABkcnMvZTJvRG9jLnhtbFBLBQYAAAAABgAGAFkBAADg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04320" behindDoc="0" locked="0" layoutInCell="1" allowOverlap="1">
                <wp:simplePos x="0" y="0"/>
                <wp:positionH relativeFrom="column">
                  <wp:posOffset>1576070</wp:posOffset>
                </wp:positionH>
                <wp:positionV relativeFrom="paragraph">
                  <wp:posOffset>737870</wp:posOffset>
                </wp:positionV>
                <wp:extent cx="506095" cy="864235"/>
                <wp:effectExtent l="3810" t="0" r="4445" b="12065"/>
                <wp:wrapNone/>
                <wp:docPr id="76" name="直線矢印コネクタ 76"/>
                <wp:cNvGraphicFramePr/>
                <a:graphic xmlns:a="http://schemas.openxmlformats.org/drawingml/2006/main">
                  <a:graphicData uri="http://schemas.microsoft.com/office/word/2010/wordprocessingShape">
                    <wps:wsp>
                      <wps:cNvCnPr>
                        <a:stCxn id="75" idx="0"/>
                      </wps:cNvCnPr>
                      <wps:spPr>
                        <a:xfrm flipV="1">
                          <a:off x="2004695" y="5824855"/>
                          <a:ext cx="506095" cy="864235"/>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24.1pt;margin-top:58.1pt;height:68.05pt;width:39.85pt;z-index:251704320;mso-width-relative:page;mso-height-relative:page;" filled="f" stroked="t" coordsize="21600,21600" o:gfxdata="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ppy5c2QAAAAsBAAAPAAAAAAAAAAEAIAAAACIA&#10;AABkcnMvZG93bnJldi54bWxQSwECFAAUAAAACACHTuJAMB+oZUECAAA2BAAADgAAAAAAAAABACAA&#10;AAAoAQAAZHJzL2Uyb0RvYy54bWxQSwUGAAAAAAYABgBZAQAA2wUAAAAA&#10;">
                <v:fill on="f" focussize="0,0"/>
                <v:stroke weight="0.5pt" color="#5B9BD5 [3204]" miterlimit="8" joinstyle="miter" endarrow="open"/>
                <v:imagedata o:title=""/>
                <o:lock v:ext="edit" aspectratio="f"/>
              </v:shape>
            </w:pict>
          </mc:Fallback>
        </mc:AlternateContent>
      </w:r>
      <w:r>
        <w:rPr>
          <w:rFonts w:hint="eastAsia" w:ascii="ＭＳ 明朝" w:hAnsi="ＭＳ 明朝" w:cs="ＭＳ 明朝"/>
          <w:kern w:val="0"/>
          <w:lang w:eastAsia="ja-JP"/>
        </w:rPr>
        <w:t>　　　　　　　　　</w:t>
      </w:r>
      <w:r>
        <w:rPr>
          <w:rFonts w:hint="eastAsia"/>
          <w:b/>
          <w:bCs/>
          <w:sz w:val="52"/>
          <w:szCs w:val="52"/>
          <w:lang w:eastAsia="ja-JP"/>
        </w:rPr>
        <w:drawing>
          <wp:inline distT="0" distB="0" distL="114300" distR="114300">
            <wp:extent cx="2863215" cy="1809115"/>
            <wp:effectExtent l="0" t="0" r="0" b="635"/>
            <wp:docPr id="70" name="図形 70" descr="\\192.168.0.100\share\大黒　関連\TKG資料\TK3A資料\TK3A白抜き画像\IMG_0407.PNGIMG_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形 70" descr="\\192.168.0.100\share\大黒　関連\TKG資料\TK3A資料\TK3A白抜き画像\IMG_0407.PNGIMG_0407"/>
                    <pic:cNvPicPr>
                      <a:picLocks noChangeAspect="1"/>
                    </pic:cNvPicPr>
                  </pic:nvPicPr>
                  <pic:blipFill>
                    <a:blip r:embed="rId15"/>
                    <a:srcRect/>
                    <a:stretch>
                      <a:fillRect/>
                    </a:stretch>
                  </pic:blipFill>
                  <pic:spPr>
                    <a:xfrm>
                      <a:off x="0" y="0"/>
                      <a:ext cx="2863215" cy="1809115"/>
                    </a:xfrm>
                    <a:prstGeom prst="rect">
                      <a:avLst/>
                    </a:prstGeom>
                  </pic:spPr>
                </pic:pic>
              </a:graphicData>
            </a:graphic>
          </wp:inline>
        </w:drawing>
      </w:r>
    </w:p>
    <w:p>
      <w:pPr>
        <w:rPr>
          <w:rFonts w:hint="eastAsia"/>
          <w:b/>
          <w:bCs/>
          <w:sz w:val="24"/>
          <w:szCs w:val="24"/>
          <w:lang w:eastAsia="ja-JP"/>
        </w:rPr>
      </w:pPr>
      <w:r>
        <w:rPr>
          <w:rFonts w:hint="eastAsia"/>
          <w:b/>
          <w:bCs/>
          <w:sz w:val="24"/>
          <w:szCs w:val="24"/>
          <w:lang w:eastAsia="ja-JP"/>
        </w:rPr>
        <w:t>●　メーター</w:t>
      </w:r>
    </w:p>
    <w:p>
      <w:pPr>
        <w:rPr>
          <w:rFonts w:hint="eastAsia"/>
          <w:b/>
          <w:bCs/>
          <w:sz w:val="21"/>
          <w:szCs w:val="21"/>
          <w:lang w:eastAsia="ja-JP"/>
        </w:rPr>
      </w:pPr>
    </w:p>
    <w:p>
      <w:pPr>
        <w:rPr>
          <w:rFonts w:hint="eastAsia"/>
          <w:b/>
          <w:bCs/>
          <w:sz w:val="21"/>
          <w:szCs w:val="21"/>
          <w:lang w:eastAsia="ja-JP"/>
        </w:rPr>
      </w:pPr>
      <w:r>
        <w:rPr>
          <w:sz w:val="21"/>
        </w:rPr>
        <mc:AlternateContent>
          <mc:Choice Requires="wps">
            <w:drawing>
              <wp:anchor distT="0" distB="0" distL="114300" distR="114300" simplePos="0" relativeHeight="251709440" behindDoc="0" locked="0" layoutInCell="1" allowOverlap="1">
                <wp:simplePos x="0" y="0"/>
                <wp:positionH relativeFrom="column">
                  <wp:posOffset>1293495</wp:posOffset>
                </wp:positionH>
                <wp:positionV relativeFrom="paragraph">
                  <wp:posOffset>357505</wp:posOffset>
                </wp:positionV>
                <wp:extent cx="1130300" cy="285750"/>
                <wp:effectExtent l="4445" t="4445" r="8255" b="14605"/>
                <wp:wrapNone/>
                <wp:docPr id="82" name="テキストボックス 82"/>
                <wp:cNvGraphicFramePr/>
                <a:graphic xmlns:a="http://schemas.openxmlformats.org/drawingml/2006/main">
                  <a:graphicData uri="http://schemas.microsoft.com/office/word/2010/wordprocessingShape">
                    <wps:wsp>
                      <wps:cNvSpPr txBox="1"/>
                      <wps:spPr>
                        <a:xfrm>
                          <a:off x="1966595" y="1210945"/>
                          <a:ext cx="1130300"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バッテリー残量計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85pt;margin-top:28.15pt;height:22.5pt;width:89pt;z-index:251709440;mso-width-relative:page;mso-height-relative:page;" fillcolor="#FFFFFF [3201]" filled="t" stroked="t" coordsize="21600,21600" o:gfxdata="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XIaY/9UAAAAKAQAADwAAAAAAAAABACAAAAAiAAAAZHJzL2Rv&#10;d25yZXYueG1sUEsBAhQAFAAAAAgAh07iQI6iXqB2AgAA1AQAAA4AAAAAAAAAAQAgAAAAJAEAAGRy&#10;cy9lMm9Eb2MueG1sUEsFBgAAAAAGAAYAWQEAAAwGA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バッテリー残量計</w:t>
                      </w:r>
                    </w:p>
                  </w:txbxContent>
                </v:textbox>
              </v:shape>
            </w:pict>
          </mc:Fallback>
        </mc:AlternateContent>
      </w:r>
      <w:r>
        <w:rPr>
          <w:sz w:val="21"/>
        </w:rPr>
        <mc:AlternateContent>
          <mc:Choice Requires="wps">
            <w:drawing>
              <wp:anchor distT="0" distB="0" distL="114300" distR="114300" simplePos="0" relativeHeight="251716608" behindDoc="0" locked="0" layoutInCell="1" allowOverlap="1">
                <wp:simplePos x="0" y="0"/>
                <wp:positionH relativeFrom="column">
                  <wp:posOffset>3281045</wp:posOffset>
                </wp:positionH>
                <wp:positionV relativeFrom="paragraph">
                  <wp:posOffset>1969135</wp:posOffset>
                </wp:positionV>
                <wp:extent cx="638810" cy="76835"/>
                <wp:effectExtent l="0" t="38735" r="8890" b="17780"/>
                <wp:wrapNone/>
                <wp:docPr id="89" name="直線矢印コネクタ 89"/>
                <wp:cNvGraphicFramePr/>
                <a:graphic xmlns:a="http://schemas.openxmlformats.org/drawingml/2006/main">
                  <a:graphicData uri="http://schemas.microsoft.com/office/word/2010/wordprocessingShape">
                    <wps:wsp>
                      <wps:cNvCnPr>
                        <a:stCxn id="88" idx="1"/>
                      </wps:cNvCnPr>
                      <wps:spPr>
                        <a:xfrm flipH="1" flipV="1">
                          <a:off x="3738245" y="2822575"/>
                          <a:ext cx="638810" cy="76835"/>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58.35pt;margin-top:155.05pt;height:6.05pt;width:50.3pt;z-index:251716608;mso-width-relative:page;mso-height-relative:page;" filled="f" stroked="t" coordsize="21600,21600" o:gfxdata="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sZVNrWAAAACwEAAA8AAAAAAAAAAQAgAAAA&#10;IgAAAGRycy9kb3ducmV2LnhtbFBLAQIUABQAAAAIAIdO4kCZLyqWRgIAAD8EAAAOAAAAAAAAAAEA&#10;IAAAACUBAABkcnMvZTJvRG9jLnhtbFBLBQYAAAAABgAGAFkBAADd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15584" behindDoc="0" locked="0" layoutInCell="1" allowOverlap="1">
                <wp:simplePos x="0" y="0"/>
                <wp:positionH relativeFrom="column">
                  <wp:posOffset>3919855</wp:posOffset>
                </wp:positionH>
                <wp:positionV relativeFrom="paragraph">
                  <wp:posOffset>1807210</wp:posOffset>
                </wp:positionV>
                <wp:extent cx="1589405" cy="476885"/>
                <wp:effectExtent l="4445" t="4445" r="6350" b="13970"/>
                <wp:wrapNone/>
                <wp:docPr id="88" name="テキストボックス 88"/>
                <wp:cNvGraphicFramePr/>
                <a:graphic xmlns:a="http://schemas.openxmlformats.org/drawingml/2006/main">
                  <a:graphicData uri="http://schemas.microsoft.com/office/word/2010/wordprocessingShape">
                    <wps:wsp>
                      <wps:cNvSpPr txBox="1"/>
                      <wps:spPr>
                        <a:xfrm>
                          <a:off x="4538345" y="2555875"/>
                          <a:ext cx="1589405" cy="4768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ja-JP"/>
                              </w:rPr>
                            </w:pPr>
                            <w:r>
                              <w:rPr>
                                <w:rFonts w:hint="eastAsia"/>
                                <w:lang w:eastAsia="ja-JP"/>
                              </w:rPr>
                              <w:t>オドメーター或いは</w:t>
                            </w:r>
                          </w:p>
                          <w:p>
                            <w:pPr>
                              <w:rPr>
                                <w:rFonts w:hint="eastAsia" w:eastAsiaTheme="minorEastAsia"/>
                                <w:lang w:eastAsia="ja-JP"/>
                              </w:rPr>
                            </w:pPr>
                            <w:r>
                              <w:rPr>
                                <w:rFonts w:hint="eastAsia"/>
                                <w:lang w:eastAsia="ja-JP"/>
                              </w:rPr>
                              <w:t>バッテリー電圧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8.65pt;margin-top:142.3pt;height:37.55pt;width:125.15pt;z-index:251715584;mso-width-relative:page;mso-height-relative:page;" fillcolor="#FFFFFF [3201]" filled="t" stroked="t" coordsize="21600,21600" o:gfxdata="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&#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WnpDh2AAAAAsBAAAPAAAAAAAAAAEAIAAAACIAAABk&#10;cnMvZG93bnJldi54bWxQSwECFAAUAAAACACHTuJA7OmdaXgCAADUBAAADgAAAAAAAAABACAAAAAn&#10;AQAAZHJzL2Uyb0RvYy54bWxQSwUGAAAAAAYABgBZAQAAEQYAAAAA&#10;">
                <v:fill on="t" focussize="0,0"/>
                <v:stroke weight="0.5pt" color="#000000 [3204]" joinstyle="round"/>
                <v:imagedata o:title=""/>
                <o:lock v:ext="edit" aspectratio="f"/>
                <v:textbox>
                  <w:txbxContent>
                    <w:p>
                      <w:pPr>
                        <w:rPr>
                          <w:rFonts w:hint="eastAsia"/>
                          <w:lang w:eastAsia="ja-JP"/>
                        </w:rPr>
                      </w:pPr>
                      <w:r>
                        <w:rPr>
                          <w:rFonts w:hint="eastAsia"/>
                          <w:lang w:eastAsia="ja-JP"/>
                        </w:rPr>
                        <w:t>オドメーター或いは</w:t>
                      </w:r>
                    </w:p>
                    <w:p>
                      <w:pPr>
                        <w:rPr>
                          <w:rFonts w:hint="eastAsia" w:eastAsiaTheme="minorEastAsia"/>
                          <w:lang w:eastAsia="ja-JP"/>
                        </w:rPr>
                      </w:pPr>
                      <w:r>
                        <w:rPr>
                          <w:rFonts w:hint="eastAsia"/>
                          <w:lang w:eastAsia="ja-JP"/>
                        </w:rPr>
                        <w:t>バッテリー電圧</w:t>
                      </w:r>
                    </w:p>
                  </w:txbxContent>
                </v:textbox>
              </v:shape>
            </w:pict>
          </mc:Fallback>
        </mc:AlternateContent>
      </w:r>
      <w:r>
        <w:rPr>
          <w:sz w:val="21"/>
        </w:rPr>
        <mc:AlternateContent>
          <mc:Choice Requires="wps">
            <w:drawing>
              <wp:anchor distT="0" distB="0" distL="114300" distR="114300" simplePos="0" relativeHeight="251714560" behindDoc="0" locked="0" layoutInCell="1" allowOverlap="1">
                <wp:simplePos x="0" y="0"/>
                <wp:positionH relativeFrom="column">
                  <wp:posOffset>3433445</wp:posOffset>
                </wp:positionH>
                <wp:positionV relativeFrom="paragraph">
                  <wp:posOffset>1005205</wp:posOffset>
                </wp:positionV>
                <wp:extent cx="685800" cy="192405"/>
                <wp:effectExtent l="0" t="4445" r="19050" b="31750"/>
                <wp:wrapNone/>
                <wp:docPr id="87" name="直線矢印コネクタ 87"/>
                <wp:cNvGraphicFramePr/>
                <a:graphic xmlns:a="http://schemas.openxmlformats.org/drawingml/2006/main">
                  <a:graphicData uri="http://schemas.microsoft.com/office/word/2010/wordprocessingShape">
                    <wps:wsp>
                      <wps:cNvCnPr>
                        <a:stCxn id="86" idx="1"/>
                      </wps:cNvCnPr>
                      <wps:spPr>
                        <a:xfrm flipH="1">
                          <a:off x="3890645" y="1858645"/>
                          <a:ext cx="685800" cy="192405"/>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70.35pt;margin-top:79.15pt;height:15.15pt;width:54pt;z-index:251714560;mso-width-relative:page;mso-height-relative:page;" filled="f" stroked="t" coordsize="21600,21600" o:gfxdata="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&#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PIkG92QAAAAsBAAAPAAAAAAAAAAEAIAAAACIAAABk&#10;cnMvZG93bnJldi54bWxQSwECFAAUAAAACACHTuJAugJoDj4CAAA2BAAADgAAAAAAAAABACAAAAAo&#10;AQAAZHJzL2Uyb0RvYy54bWxQSwUGAAAAAAYABgBZAQAA2AU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13536" behindDoc="0" locked="0" layoutInCell="1" allowOverlap="1">
                <wp:simplePos x="0" y="0"/>
                <wp:positionH relativeFrom="column">
                  <wp:posOffset>4119245</wp:posOffset>
                </wp:positionH>
                <wp:positionV relativeFrom="paragraph">
                  <wp:posOffset>862330</wp:posOffset>
                </wp:positionV>
                <wp:extent cx="1237615" cy="285750"/>
                <wp:effectExtent l="4445" t="4445" r="15240" b="14605"/>
                <wp:wrapNone/>
                <wp:docPr id="86" name="テキストボックス 86"/>
                <wp:cNvGraphicFramePr/>
                <a:graphic xmlns:a="http://schemas.openxmlformats.org/drawingml/2006/main">
                  <a:graphicData uri="http://schemas.microsoft.com/office/word/2010/wordprocessingShape">
                    <wps:wsp>
                      <wps:cNvSpPr txBox="1"/>
                      <wps:spPr>
                        <a:xfrm>
                          <a:off x="4757420" y="1715770"/>
                          <a:ext cx="123761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速度ポジション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4.35pt;margin-top:67.9pt;height:22.5pt;width:97.45pt;z-index:251713536;mso-width-relative:page;mso-height-relative:page;" fillcolor="#FFFFFF [3201]" filled="t" stroked="t" coordsize="21600,21600" o:gfxdata="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KuFmCHXAAAACwEAAA8AAAAAAAAAAQAgAAAAIgAAAGRycy9k&#10;b3ducmV2LnhtbFBLAQIUABQAAAAIAIdO4kC04gN9dQIAANQEAAAOAAAAAAAAAAEAIAAAACYBAABk&#10;cnMvZTJvRG9jLnhtbFBLBQYAAAAABgAGAFkBAAANBg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速度ポジション</w:t>
                      </w:r>
                    </w:p>
                  </w:txbxContent>
                </v:textbox>
              </v:shape>
            </w:pict>
          </mc:Fallback>
        </mc:AlternateContent>
      </w:r>
      <w:r>
        <w:rPr>
          <w:sz w:val="21"/>
        </w:rPr>
        <mc:AlternateContent>
          <mc:Choice Requires="wps">
            <w:drawing>
              <wp:anchor distT="0" distB="0" distL="114300" distR="114300" simplePos="0" relativeHeight="251712512" behindDoc="0" locked="0" layoutInCell="1" allowOverlap="1">
                <wp:simplePos x="0" y="0"/>
                <wp:positionH relativeFrom="column">
                  <wp:posOffset>1510030</wp:posOffset>
                </wp:positionH>
                <wp:positionV relativeFrom="paragraph">
                  <wp:posOffset>1153160</wp:posOffset>
                </wp:positionV>
                <wp:extent cx="770890" cy="166370"/>
                <wp:effectExtent l="1270" t="4445" r="8890" b="38735"/>
                <wp:wrapNone/>
                <wp:docPr id="85" name="直線矢印コネクタ 85"/>
                <wp:cNvGraphicFramePr/>
                <a:graphic xmlns:a="http://schemas.openxmlformats.org/drawingml/2006/main">
                  <a:graphicData uri="http://schemas.microsoft.com/office/word/2010/wordprocessingShape">
                    <wps:wsp>
                      <wps:cNvCnPr>
                        <a:stCxn id="84" idx="3"/>
                      </wps:cNvCnPr>
                      <wps:spPr>
                        <a:xfrm>
                          <a:off x="1967230" y="2006600"/>
                          <a:ext cx="770890" cy="166370"/>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8.9pt;margin-top:90.8pt;height:13.1pt;width:60.7pt;z-index:251712512;mso-width-relative:page;mso-height-relative:page;" filled="f" stroked="t" coordsize="21600,21600" o:gfxdata="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jBbqj1wAAAAsBAAAPAAAAAAAAAAEAIAAAACIAAABkcnMv&#10;ZG93bnJldi54bWxQSwECFAAUAAAACACHTuJA7ruSSD0CAAAsBAAADgAAAAAAAAABACAAAAAmAQAA&#10;ZHJzL2Uyb0RvYy54bWxQSwUGAAAAAAYABgBZAQAA1QU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11488" behindDoc="0" locked="0" layoutInCell="1" allowOverlap="1">
                <wp:simplePos x="0" y="0"/>
                <wp:positionH relativeFrom="column">
                  <wp:posOffset>766445</wp:posOffset>
                </wp:positionH>
                <wp:positionV relativeFrom="paragraph">
                  <wp:posOffset>1005205</wp:posOffset>
                </wp:positionV>
                <wp:extent cx="743585" cy="295910"/>
                <wp:effectExtent l="4445" t="4445" r="13970" b="23495"/>
                <wp:wrapNone/>
                <wp:docPr id="84" name="テキストボックス 84"/>
                <wp:cNvGraphicFramePr/>
                <a:graphic xmlns:a="http://schemas.openxmlformats.org/drawingml/2006/main">
                  <a:graphicData uri="http://schemas.microsoft.com/office/word/2010/wordprocessingShape">
                    <wps:wsp>
                      <wps:cNvSpPr txBox="1"/>
                      <wps:spPr>
                        <a:xfrm>
                          <a:off x="1223645" y="1858645"/>
                          <a:ext cx="743585" cy="2959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速度表示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35pt;margin-top:79.15pt;height:23.3pt;width:58.55pt;z-index:251711488;mso-width-relative:page;mso-height-relative:page;" fillcolor="#FFFFFF [3201]" filled="t" stroked="t" coordsize="21600,21600" o:gfxdata="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9luP1dYAAAALAQAADwAAAAAAAAABACAAAAAiAAAAZHJzL2Rv&#10;d25yZXYueG1sUEsBAhQAFAAAAAgAh07iQJFZ8751AgAA0wQAAA4AAAAAAAAAAQAgAAAAJQEAAGRy&#10;cy9lMm9Eb2MueG1sUEsFBgAAAAAGAAYAWQEAAAwGA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速度表示</w:t>
                      </w:r>
                    </w:p>
                  </w:txbxContent>
                </v:textbox>
              </v:shape>
            </w:pict>
          </mc:Fallback>
        </mc:AlternateContent>
      </w:r>
      <w:r>
        <w:rPr>
          <w:sz w:val="21"/>
        </w:rPr>
        <mc:AlternateContent>
          <mc:Choice Requires="wps">
            <w:drawing>
              <wp:anchor distT="0" distB="0" distL="114300" distR="114300" simplePos="0" relativeHeight="251710464" behindDoc="0" locked="0" layoutInCell="1" allowOverlap="1">
                <wp:simplePos x="0" y="0"/>
                <wp:positionH relativeFrom="column">
                  <wp:posOffset>2423795</wp:posOffset>
                </wp:positionH>
                <wp:positionV relativeFrom="paragraph">
                  <wp:posOffset>500380</wp:posOffset>
                </wp:positionV>
                <wp:extent cx="400050" cy="466725"/>
                <wp:effectExtent l="3810" t="3175" r="15240" b="6350"/>
                <wp:wrapNone/>
                <wp:docPr id="83" name="直線矢印コネクタ 83"/>
                <wp:cNvGraphicFramePr/>
                <a:graphic xmlns:a="http://schemas.openxmlformats.org/drawingml/2006/main">
                  <a:graphicData uri="http://schemas.microsoft.com/office/word/2010/wordprocessingShape">
                    <wps:wsp>
                      <wps:cNvCnPr>
                        <a:stCxn id="82" idx="3"/>
                      </wps:cNvCnPr>
                      <wps:spPr>
                        <a:xfrm>
                          <a:off x="2880995" y="1353820"/>
                          <a:ext cx="400050" cy="466725"/>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0.85pt;margin-top:39.4pt;height:36.75pt;width:31.5pt;z-index:251710464;mso-width-relative:page;mso-height-relative:page;" filled="f" stroked="t" coordsize="21600,21600" o:gfxdata="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e+qcTXAAAACgEAAA8AAAAAAAAAAQAgAAAAIgAAAGRycy9k&#10;b3ducmV2LnhtbFBLAQIUABQAAAAIAIdO4kD0qz1ePAIAACwEAAAOAAAAAAAAAAEAIAAAACYBAABk&#10;cnMvZTJvRG9jLnhtbFBLBQYAAAAABgAGAFkBAADUBQAAAAA=&#10;">
                <v:fill on="f" focussize="0,0"/>
                <v:stroke weight="0.5pt" color="#5B9BD5 [3204]" miterlimit="8" joinstyle="miter" endarrow="open"/>
                <v:imagedata o:title=""/>
                <o:lock v:ext="edit" aspectratio="f"/>
              </v:shape>
            </w:pict>
          </mc:Fallback>
        </mc:AlternateContent>
      </w:r>
      <w:r>
        <w:rPr>
          <w:rFonts w:hint="eastAsia"/>
          <w:b/>
          <w:bCs/>
          <w:sz w:val="21"/>
          <w:szCs w:val="21"/>
          <w:lang w:eastAsia="ja-JP"/>
        </w:rPr>
        <w:t>　　　　　　　　　　</w:t>
      </w:r>
      <w:r>
        <w:rPr>
          <w:rFonts w:hint="eastAsia"/>
          <w:b/>
          <w:bCs/>
          <w:sz w:val="21"/>
          <w:szCs w:val="21"/>
          <w:lang w:eastAsia="ja-JP"/>
        </w:rPr>
        <w:drawing>
          <wp:inline distT="0" distB="0" distL="114300" distR="114300">
            <wp:extent cx="3299460" cy="2689225"/>
            <wp:effectExtent l="0" t="0" r="0" b="0"/>
            <wp:docPr id="81" name="図形 81" descr="メーター切り抜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形 81" descr="メーター切り抜き"/>
                    <pic:cNvPicPr>
                      <a:picLocks noChangeAspect="1"/>
                    </pic:cNvPicPr>
                  </pic:nvPicPr>
                  <pic:blipFill>
                    <a:blip r:embed="rId16"/>
                    <a:stretch>
                      <a:fillRect/>
                    </a:stretch>
                  </pic:blipFill>
                  <pic:spPr>
                    <a:xfrm>
                      <a:off x="0" y="0"/>
                      <a:ext cx="3299460" cy="2689225"/>
                    </a:xfrm>
                    <a:prstGeom prst="rect">
                      <a:avLst/>
                    </a:prstGeom>
                  </pic:spPr>
                </pic:pic>
              </a:graphicData>
            </a:graphic>
          </wp:inline>
        </w:drawing>
      </w:r>
    </w:p>
    <w:p>
      <w:pPr>
        <w:rPr>
          <w:rFonts w:hint="eastAsia"/>
          <w:b w:val="0"/>
          <w:bCs w:val="0"/>
          <w:sz w:val="24"/>
          <w:szCs w:val="24"/>
          <w:lang w:eastAsia="ja-JP"/>
        </w:rPr>
      </w:pPr>
      <w:r>
        <w:rPr>
          <w:rFonts w:hint="eastAsia"/>
          <w:b w:val="0"/>
          <w:bCs w:val="0"/>
          <w:sz w:val="24"/>
          <w:szCs w:val="24"/>
          <w:lang w:eastAsia="ja-JP"/>
        </w:rPr>
        <w:t>・速度表示</w:t>
      </w:r>
    </w:p>
    <w:p>
      <w:pPr>
        <w:rPr>
          <w:rFonts w:hint="eastAsia"/>
          <w:b w:val="0"/>
          <w:bCs w:val="0"/>
          <w:sz w:val="24"/>
          <w:szCs w:val="24"/>
          <w:lang w:eastAsia="ja-JP"/>
        </w:rPr>
      </w:pPr>
      <w:r>
        <w:rPr>
          <w:rFonts w:hint="eastAsia"/>
          <w:b w:val="0"/>
          <w:bCs w:val="0"/>
          <w:sz w:val="24"/>
          <w:szCs w:val="24"/>
          <w:lang w:eastAsia="ja-JP"/>
        </w:rPr>
        <w:t>　走行中の速度を示します。法定速度を守り安全走行してください。</w:t>
      </w:r>
    </w:p>
    <w:p>
      <w:pPr>
        <w:rPr>
          <w:rFonts w:hint="eastAsia"/>
          <w:b w:val="0"/>
          <w:bCs w:val="0"/>
          <w:sz w:val="24"/>
          <w:szCs w:val="24"/>
          <w:lang w:val="en-US" w:eastAsia="ja-JP"/>
        </w:rPr>
      </w:pPr>
      <w:r>
        <w:rPr>
          <w:rFonts w:hint="eastAsia"/>
          <w:b w:val="0"/>
          <w:bCs w:val="0"/>
          <w:sz w:val="24"/>
          <w:szCs w:val="24"/>
          <w:lang w:eastAsia="ja-JP"/>
        </w:rPr>
        <w:t>　時速</w:t>
      </w:r>
      <w:r>
        <w:rPr>
          <w:rFonts w:hint="eastAsia"/>
          <w:b w:val="0"/>
          <w:bCs w:val="0"/>
          <w:sz w:val="24"/>
          <w:szCs w:val="24"/>
          <w:lang w:val="en-US" w:eastAsia="ja-JP"/>
        </w:rPr>
        <w:t>(Km/h)で表示します。</w:t>
      </w:r>
    </w:p>
    <w:p>
      <w:pPr>
        <w:rPr>
          <w:rFonts w:hint="eastAsia"/>
          <w:b w:val="0"/>
          <w:bCs w:val="0"/>
          <w:sz w:val="24"/>
          <w:szCs w:val="24"/>
          <w:lang w:val="en-US" w:eastAsia="ja-JP"/>
        </w:rPr>
      </w:pPr>
      <w:r>
        <w:rPr>
          <w:rFonts w:hint="eastAsia"/>
          <w:b w:val="0"/>
          <w:bCs w:val="0"/>
          <w:sz w:val="24"/>
          <w:szCs w:val="24"/>
          <w:lang w:val="en-US" w:eastAsia="ja-JP"/>
        </w:rPr>
        <w:t>・速度ポジション</w:t>
      </w:r>
    </w:p>
    <w:p>
      <w:pPr>
        <w:rPr>
          <w:rFonts w:hint="eastAsia"/>
          <w:b w:val="0"/>
          <w:bCs w:val="0"/>
          <w:sz w:val="24"/>
          <w:szCs w:val="24"/>
          <w:lang w:val="en-US" w:eastAsia="ja-JP"/>
        </w:rPr>
      </w:pPr>
      <w:r>
        <w:rPr>
          <w:rFonts w:hint="eastAsia"/>
          <w:b w:val="0"/>
          <w:bCs w:val="0"/>
          <w:sz w:val="24"/>
          <w:szCs w:val="24"/>
          <w:lang w:val="en-US" w:eastAsia="ja-JP"/>
        </w:rPr>
        <w:t>　停車中は</w:t>
      </w:r>
      <w:r>
        <w:rPr>
          <w:rFonts w:hint="default"/>
          <w:b w:val="0"/>
          <w:bCs w:val="0"/>
          <w:sz w:val="24"/>
          <w:szCs w:val="24"/>
          <w:lang w:val="en-US" w:eastAsia="ja-JP"/>
        </w:rPr>
        <w:t>”</w:t>
      </w:r>
      <w:r>
        <w:rPr>
          <w:rFonts w:hint="eastAsia"/>
          <w:b w:val="0"/>
          <w:bCs w:val="0"/>
          <w:sz w:val="24"/>
          <w:szCs w:val="24"/>
          <w:lang w:val="en-US" w:eastAsia="ja-JP"/>
        </w:rPr>
        <w:t>P</w:t>
      </w:r>
      <w:r>
        <w:rPr>
          <w:rFonts w:hint="default"/>
          <w:b w:val="0"/>
          <w:bCs w:val="0"/>
          <w:sz w:val="24"/>
          <w:szCs w:val="24"/>
          <w:lang w:val="en-US" w:eastAsia="ja-JP"/>
        </w:rPr>
        <w:t>”</w:t>
      </w:r>
      <w:r>
        <w:rPr>
          <w:rFonts w:hint="eastAsia"/>
          <w:b w:val="0"/>
          <w:bCs w:val="0"/>
          <w:sz w:val="24"/>
          <w:szCs w:val="24"/>
          <w:lang w:val="en-US" w:eastAsia="ja-JP"/>
        </w:rPr>
        <w:t>で表示されます。歩道走行モードでは</w:t>
      </w:r>
      <w:r>
        <w:rPr>
          <w:rFonts w:hint="default"/>
          <w:b w:val="0"/>
          <w:bCs w:val="0"/>
          <w:sz w:val="24"/>
          <w:szCs w:val="24"/>
          <w:lang w:val="en-US" w:eastAsia="ja-JP"/>
        </w:rPr>
        <w:t>”</w:t>
      </w:r>
      <w:r>
        <w:rPr>
          <w:rFonts w:hint="eastAsia"/>
          <w:b w:val="0"/>
          <w:bCs w:val="0"/>
          <w:sz w:val="24"/>
          <w:szCs w:val="24"/>
          <w:lang w:val="en-US" w:eastAsia="ja-JP"/>
        </w:rPr>
        <w:t>1</w:t>
      </w:r>
      <w:r>
        <w:rPr>
          <w:rFonts w:hint="default"/>
          <w:b w:val="0"/>
          <w:bCs w:val="0"/>
          <w:sz w:val="24"/>
          <w:szCs w:val="24"/>
          <w:lang w:val="en-US" w:eastAsia="ja-JP"/>
        </w:rPr>
        <w:t>”</w:t>
      </w:r>
      <w:r>
        <w:rPr>
          <w:rFonts w:hint="eastAsia"/>
          <w:b w:val="0"/>
          <w:bCs w:val="0"/>
          <w:sz w:val="24"/>
          <w:szCs w:val="24"/>
          <w:lang w:val="en-US" w:eastAsia="ja-JP"/>
        </w:rPr>
        <w:t>、車道走行モードでは</w:t>
      </w:r>
      <w:r>
        <w:rPr>
          <w:rFonts w:hint="default"/>
          <w:b w:val="0"/>
          <w:bCs w:val="0"/>
          <w:sz w:val="24"/>
          <w:szCs w:val="24"/>
          <w:lang w:val="en-US" w:eastAsia="ja-JP"/>
        </w:rPr>
        <w:t>”</w:t>
      </w:r>
      <w:r>
        <w:rPr>
          <w:rFonts w:hint="eastAsia"/>
          <w:b w:val="0"/>
          <w:bCs w:val="0"/>
          <w:sz w:val="24"/>
          <w:szCs w:val="24"/>
          <w:lang w:val="en-US" w:eastAsia="ja-JP"/>
        </w:rPr>
        <w:t>3</w:t>
      </w:r>
      <w:r>
        <w:rPr>
          <w:rFonts w:hint="default"/>
          <w:b w:val="0"/>
          <w:bCs w:val="0"/>
          <w:sz w:val="24"/>
          <w:szCs w:val="24"/>
          <w:lang w:val="en-US" w:eastAsia="ja-JP"/>
        </w:rPr>
        <w:t>”</w:t>
      </w:r>
      <w:r>
        <w:rPr>
          <w:rFonts w:hint="eastAsia"/>
          <w:b w:val="0"/>
          <w:bCs w:val="0"/>
          <w:sz w:val="24"/>
          <w:szCs w:val="24"/>
          <w:lang w:val="en-US" w:eastAsia="ja-JP"/>
        </w:rPr>
        <w:t>と表示されます。歩道を走行する場合は必ず</w:t>
      </w:r>
      <w:r>
        <w:rPr>
          <w:rFonts w:hint="default"/>
          <w:b w:val="0"/>
          <w:bCs w:val="0"/>
          <w:sz w:val="24"/>
          <w:szCs w:val="24"/>
          <w:lang w:val="en-US" w:eastAsia="ja-JP"/>
        </w:rPr>
        <w:t>”</w:t>
      </w:r>
      <w:r>
        <w:rPr>
          <w:rFonts w:hint="eastAsia"/>
          <w:b w:val="0"/>
          <w:bCs w:val="0"/>
          <w:sz w:val="24"/>
          <w:szCs w:val="24"/>
          <w:lang w:val="en-US" w:eastAsia="ja-JP"/>
        </w:rPr>
        <w:t>1</w:t>
      </w:r>
      <w:r>
        <w:rPr>
          <w:rFonts w:hint="default"/>
          <w:b w:val="0"/>
          <w:bCs w:val="0"/>
          <w:sz w:val="24"/>
          <w:szCs w:val="24"/>
          <w:lang w:val="en-US" w:eastAsia="ja-JP"/>
        </w:rPr>
        <w:t>”</w:t>
      </w:r>
      <w:r>
        <w:rPr>
          <w:rFonts w:hint="eastAsia"/>
          <w:b w:val="0"/>
          <w:bCs w:val="0"/>
          <w:sz w:val="24"/>
          <w:szCs w:val="24"/>
          <w:lang w:val="en-US" w:eastAsia="ja-JP"/>
        </w:rPr>
        <w:t>にして走行しましょう。</w:t>
      </w:r>
    </w:p>
    <w:p>
      <w:pPr>
        <w:rPr>
          <w:rFonts w:hint="default"/>
          <w:b w:val="0"/>
          <w:bCs w:val="0"/>
          <w:sz w:val="24"/>
          <w:szCs w:val="24"/>
          <w:lang w:val="en-US" w:eastAsia="ja-JP"/>
        </w:rPr>
      </w:pPr>
      <w:r>
        <w:rPr>
          <w:rFonts w:hint="eastAsia"/>
          <w:b w:val="0"/>
          <w:bCs w:val="0"/>
          <w:sz w:val="24"/>
          <w:szCs w:val="24"/>
          <w:lang w:val="en-US" w:eastAsia="ja-JP"/>
        </w:rPr>
        <w:t>　　※</w:t>
      </w:r>
      <w:r>
        <w:rPr>
          <w:rFonts w:hint="default"/>
          <w:b w:val="0"/>
          <w:bCs w:val="0"/>
          <w:sz w:val="24"/>
          <w:szCs w:val="24"/>
          <w:lang w:val="en-US" w:eastAsia="ja-JP"/>
        </w:rPr>
        <w:t>”</w:t>
      </w:r>
      <w:r>
        <w:rPr>
          <w:rFonts w:hint="eastAsia"/>
          <w:b w:val="0"/>
          <w:bCs w:val="0"/>
          <w:sz w:val="24"/>
          <w:szCs w:val="24"/>
          <w:lang w:val="en-US" w:eastAsia="ja-JP"/>
        </w:rPr>
        <w:t>2</w:t>
      </w:r>
      <w:r>
        <w:rPr>
          <w:rFonts w:hint="default"/>
          <w:b w:val="0"/>
          <w:bCs w:val="0"/>
          <w:sz w:val="24"/>
          <w:szCs w:val="24"/>
          <w:lang w:val="en-US" w:eastAsia="ja-JP"/>
        </w:rPr>
        <w:t>”</w:t>
      </w:r>
      <w:r>
        <w:rPr>
          <w:rFonts w:hint="eastAsia"/>
          <w:b w:val="0"/>
          <w:bCs w:val="0"/>
          <w:sz w:val="24"/>
          <w:szCs w:val="24"/>
          <w:lang w:val="en-US" w:eastAsia="ja-JP"/>
        </w:rPr>
        <w:t>のポジションは使用しません。</w:t>
      </w:r>
    </w:p>
    <w:p>
      <w:pPr>
        <w:rPr>
          <w:rFonts w:hint="eastAsia"/>
          <w:b w:val="0"/>
          <w:bCs w:val="0"/>
          <w:sz w:val="24"/>
          <w:szCs w:val="24"/>
          <w:lang w:val="en-US" w:eastAsia="ja-JP"/>
        </w:rPr>
      </w:pPr>
      <w:r>
        <w:rPr>
          <w:rFonts w:hint="eastAsia"/>
          <w:b w:val="0"/>
          <w:bCs w:val="0"/>
          <w:sz w:val="24"/>
          <w:szCs w:val="24"/>
          <w:lang w:val="en-US" w:eastAsia="ja-JP"/>
        </w:rPr>
        <w:t>・電池残量計</w:t>
      </w:r>
    </w:p>
    <w:p>
      <w:pPr>
        <w:rPr>
          <w:rFonts w:hint="eastAsia"/>
          <w:b w:val="0"/>
          <w:bCs w:val="0"/>
          <w:sz w:val="24"/>
          <w:szCs w:val="24"/>
          <w:lang w:val="en-US" w:eastAsia="ja-JP"/>
        </w:rPr>
      </w:pPr>
      <w:r>
        <w:rPr>
          <w:rFonts w:hint="eastAsia"/>
          <w:b w:val="0"/>
          <w:bCs w:val="0"/>
          <w:sz w:val="24"/>
          <w:szCs w:val="24"/>
          <w:lang w:val="en-US" w:eastAsia="ja-JP"/>
        </w:rPr>
        <w:t>　バッテリーの残量を視覚的に表示します。</w:t>
      </w:r>
    </w:p>
    <w:p>
      <w:pPr>
        <w:rPr>
          <w:rFonts w:hint="eastAsia"/>
          <w:b w:val="0"/>
          <w:bCs w:val="0"/>
          <w:sz w:val="24"/>
          <w:szCs w:val="24"/>
          <w:lang w:val="en-US" w:eastAsia="ja-JP"/>
        </w:rPr>
      </w:pPr>
      <w:r>
        <w:rPr>
          <w:rFonts w:hint="eastAsia"/>
          <w:b w:val="0"/>
          <w:bCs w:val="0"/>
          <w:sz w:val="24"/>
          <w:szCs w:val="24"/>
          <w:lang w:val="en-US" w:eastAsia="ja-JP"/>
        </w:rPr>
        <w:t>・オドメーター及びバッテリー残量計</w:t>
      </w:r>
    </w:p>
    <w:p>
      <w:pPr>
        <w:rPr>
          <w:rFonts w:hint="eastAsia"/>
          <w:b w:val="0"/>
          <w:bCs w:val="0"/>
          <w:sz w:val="24"/>
          <w:szCs w:val="24"/>
          <w:lang w:val="en-US" w:eastAsia="ja-JP"/>
        </w:rPr>
      </w:pPr>
      <w:r>
        <w:rPr>
          <w:rFonts w:hint="eastAsia"/>
          <w:b w:val="0"/>
          <w:bCs w:val="0"/>
          <w:sz w:val="24"/>
          <w:szCs w:val="24"/>
          <w:lang w:val="en-US" w:eastAsia="ja-JP"/>
        </w:rPr>
        <w:t>　走行した総距離を長さ(Km)で表示します。</w:t>
      </w:r>
    </w:p>
    <w:p>
      <w:pPr>
        <w:rPr>
          <w:rFonts w:hint="eastAsia"/>
          <w:b w:val="0"/>
          <w:bCs w:val="0"/>
          <w:sz w:val="24"/>
          <w:szCs w:val="24"/>
          <w:lang w:val="en-US" w:eastAsia="ja-JP"/>
        </w:rPr>
      </w:pPr>
    </w:p>
    <w:p>
      <w:pPr>
        <w:rPr>
          <w:rFonts w:hint="eastAsia"/>
          <w:b w:val="0"/>
          <w:bCs w:val="0"/>
          <w:sz w:val="24"/>
          <w:szCs w:val="24"/>
          <w:lang w:val="en-US" w:eastAsia="ja-JP"/>
        </w:rPr>
      </w:pPr>
      <w:r>
        <w:rPr>
          <w:sz w:val="24"/>
          <w:szCs w:val="32"/>
        </w:rPr>
        <mc:AlternateContent>
          <mc:Choice Requires="wps">
            <w:drawing>
              <wp:anchor distT="0" distB="0" distL="114300" distR="114300" simplePos="0" relativeHeight="251721728" behindDoc="0" locked="0" layoutInCell="1" allowOverlap="1">
                <wp:simplePos x="0" y="0"/>
                <wp:positionH relativeFrom="column">
                  <wp:posOffset>4138295</wp:posOffset>
                </wp:positionH>
                <wp:positionV relativeFrom="paragraph">
                  <wp:posOffset>71755</wp:posOffset>
                </wp:positionV>
                <wp:extent cx="914400" cy="257175"/>
                <wp:effectExtent l="4445" t="4445" r="14605" b="5080"/>
                <wp:wrapNone/>
                <wp:docPr id="99" name="テキストボックス 99"/>
                <wp:cNvGraphicFramePr/>
                <a:graphic xmlns:a="http://schemas.openxmlformats.org/drawingml/2006/main">
                  <a:graphicData uri="http://schemas.microsoft.com/office/word/2010/wordprocessingShape">
                    <wps:wsp>
                      <wps:cNvSpPr txBox="1"/>
                      <wps:spPr>
                        <a:xfrm>
                          <a:off x="4909820" y="6529705"/>
                          <a:ext cx="914400" cy="2571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w:t>
                            </w:r>
                            <w:r>
                              <w:rPr>
                                <w:rFonts w:hint="eastAsia"/>
                                <w:lang w:val="en-US" w:eastAsia="ja-JP"/>
                              </w:rPr>
                              <w:t>ON</w:t>
                            </w:r>
                            <w:r>
                              <w:rPr>
                                <w:rFonts w:hint="eastAsia"/>
                                <w:lang w:eastAsia="ja-JP"/>
                              </w:rPr>
                              <w:t>」位置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85pt;margin-top:5.65pt;height:20.25pt;width:72pt;z-index:251721728;mso-width-relative:page;mso-height-relative:page;" fillcolor="#FFFFFF [3201]" filled="t" stroked="t" coordsize="21600,21600" o:gfxdata="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6HYV+1gAAAAkBAAAPAAAAAAAAAAEAIAAAACIAAABkcnMvZG93&#10;bnJldi54bWxQSwECFAAUAAAACACHTuJA0k9wf3QCAADTBAAADgAAAAAAAAABACAAAAAlAQAAZHJz&#10;L2Uyb0RvYy54bWxQSwUGAAAAAAYABgBZAQAACwY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w:t>
                      </w:r>
                      <w:r>
                        <w:rPr>
                          <w:rFonts w:hint="eastAsia"/>
                          <w:lang w:val="en-US" w:eastAsia="ja-JP"/>
                        </w:rPr>
                        <w:t>ON</w:t>
                      </w:r>
                      <w:r>
                        <w:rPr>
                          <w:rFonts w:hint="eastAsia"/>
                          <w:lang w:eastAsia="ja-JP"/>
                        </w:rPr>
                        <w:t>」位置</w:t>
                      </w:r>
                    </w:p>
                  </w:txbxContent>
                </v:textbox>
              </v:shape>
            </w:pict>
          </mc:Fallback>
        </mc:AlternateContent>
      </w:r>
      <w:r>
        <w:rPr>
          <w:sz w:val="24"/>
          <w:szCs w:val="32"/>
        </w:rPr>
        <mc:AlternateContent>
          <mc:Choice Requires="wps">
            <w:drawing>
              <wp:anchor distT="0" distB="0" distL="114300" distR="114300" simplePos="0" relativeHeight="251719680" behindDoc="0" locked="0" layoutInCell="1" allowOverlap="1">
                <wp:simplePos x="0" y="0"/>
                <wp:positionH relativeFrom="column">
                  <wp:posOffset>2928620</wp:posOffset>
                </wp:positionH>
                <wp:positionV relativeFrom="paragraph">
                  <wp:posOffset>62230</wp:posOffset>
                </wp:positionV>
                <wp:extent cx="961390" cy="276225"/>
                <wp:effectExtent l="4445" t="4445" r="5715" b="5080"/>
                <wp:wrapNone/>
                <wp:docPr id="97" name="テキストボックス 97"/>
                <wp:cNvGraphicFramePr/>
                <a:graphic xmlns:a="http://schemas.openxmlformats.org/drawingml/2006/main">
                  <a:graphicData uri="http://schemas.microsoft.com/office/word/2010/wordprocessingShape">
                    <wps:wsp>
                      <wps:cNvSpPr txBox="1"/>
                      <wps:spPr>
                        <a:xfrm>
                          <a:off x="3309620" y="6472555"/>
                          <a:ext cx="961390"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w:t>
                            </w:r>
                            <w:r>
                              <w:rPr>
                                <w:rFonts w:hint="eastAsia"/>
                                <w:lang w:val="en-US" w:eastAsia="ja-JP"/>
                              </w:rPr>
                              <w:t>OFF</w:t>
                            </w:r>
                            <w:r>
                              <w:rPr>
                                <w:rFonts w:hint="eastAsia"/>
                                <w:lang w:eastAsia="ja-JP"/>
                              </w:rPr>
                              <w:t>」位置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0.6pt;margin-top:4.9pt;height:21.75pt;width:75.7pt;z-index:251719680;mso-width-relative:page;mso-height-relative:page;" fillcolor="#FFFFFF [3201]" filled="t" stroked="t" coordsize="21600,21600" o:gfxdata="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Jq+Tw1AAAAAgBAAAPAAAAAAAAAAEAIAAAACIAAABkcnMvZG93&#10;bnJldi54bWxQSwECFAAUAAAACACHTuJAUNAJIXYCAADTBAAADgAAAAAAAAABACAAAAAjAQAAZHJz&#10;L2Uyb0RvYy54bWxQSwUGAAAAAAYABgBZAQAACwY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w:t>
                      </w:r>
                      <w:r>
                        <w:rPr>
                          <w:rFonts w:hint="eastAsia"/>
                          <w:lang w:val="en-US" w:eastAsia="ja-JP"/>
                        </w:rPr>
                        <w:t>OFF</w:t>
                      </w:r>
                      <w:r>
                        <w:rPr>
                          <w:rFonts w:hint="eastAsia"/>
                          <w:lang w:eastAsia="ja-JP"/>
                        </w:rPr>
                        <w:t>」位置</w:t>
                      </w:r>
                    </w:p>
                  </w:txbxContent>
                </v:textbox>
              </v:shape>
            </w:pict>
          </mc:Fallback>
        </mc:AlternateContent>
      </w:r>
      <w:r>
        <w:rPr>
          <w:rFonts w:hint="eastAsia"/>
          <w:b w:val="0"/>
          <w:bCs w:val="0"/>
          <w:sz w:val="24"/>
          <w:szCs w:val="24"/>
          <w:lang w:val="en-US" w:eastAsia="ja-JP"/>
        </w:rPr>
        <w:t>●　キースイッチ</w:t>
      </w:r>
    </w:p>
    <w:p>
      <w:pPr>
        <w:rPr>
          <w:rFonts w:hint="eastAsia"/>
          <w:b w:val="0"/>
          <w:bCs w:val="0"/>
          <w:sz w:val="21"/>
          <w:szCs w:val="21"/>
          <w:lang w:val="en-US" w:eastAsia="ja-JP"/>
        </w:rPr>
      </w:pPr>
      <w:r>
        <w:rPr>
          <w:sz w:val="21"/>
        </w:rPr>
        <mc:AlternateContent>
          <mc:Choice Requires="wps">
            <w:drawing>
              <wp:anchor distT="0" distB="0" distL="114300" distR="114300" simplePos="0" relativeHeight="251722752" behindDoc="0" locked="0" layoutInCell="1" allowOverlap="1">
                <wp:simplePos x="0" y="0"/>
                <wp:positionH relativeFrom="column">
                  <wp:posOffset>3147695</wp:posOffset>
                </wp:positionH>
                <wp:positionV relativeFrom="paragraph">
                  <wp:posOffset>2540</wp:posOffset>
                </wp:positionV>
                <wp:extent cx="990600" cy="1204595"/>
                <wp:effectExtent l="0" t="3175" r="19050" b="11430"/>
                <wp:wrapNone/>
                <wp:docPr id="100" name="直線矢印コネクタ 100"/>
                <wp:cNvGraphicFramePr/>
                <a:graphic xmlns:a="http://schemas.openxmlformats.org/drawingml/2006/main">
                  <a:graphicData uri="http://schemas.microsoft.com/office/word/2010/wordprocessingShape">
                    <wps:wsp>
                      <wps:cNvCnPr>
                        <a:stCxn id="99" idx="1"/>
                      </wps:cNvCnPr>
                      <wps:spPr>
                        <a:xfrm flipH="1">
                          <a:off x="3585845" y="6601460"/>
                          <a:ext cx="990600" cy="12045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47.85pt;margin-top:0.2pt;height:94.85pt;width:78pt;z-index:251722752;mso-width-relative:page;mso-height-relative:page;" filled="f" stroked="t" coordsize="21600,21600" o:gfxdata="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WuPlD1gAAAAgBAAAPAAAAAAAAAAEAIAAAACIAAABkcnMvZG93bnJl&#10;di54bWxQSwECFAAUAAAACACHTuJAI7viYDgCAAAnBAAADgAAAAAAAAABACAAAAAlAQAAZHJzL2Uy&#10;b0RvYy54bWxQSwUGAAAAAAYABgBZAQAAzwU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20704" behindDoc="0" locked="0" layoutInCell="1" allowOverlap="1">
                <wp:simplePos x="0" y="0"/>
                <wp:positionH relativeFrom="column">
                  <wp:posOffset>2900045</wp:posOffset>
                </wp:positionH>
                <wp:positionV relativeFrom="paragraph">
                  <wp:posOffset>2540</wp:posOffset>
                </wp:positionV>
                <wp:extent cx="28575" cy="1090295"/>
                <wp:effectExtent l="46990" t="0" r="38735" b="14605"/>
                <wp:wrapNone/>
                <wp:docPr id="98" name="直線矢印コネクタ 98"/>
                <wp:cNvGraphicFramePr/>
                <a:graphic xmlns:a="http://schemas.openxmlformats.org/drawingml/2006/main">
                  <a:graphicData uri="http://schemas.microsoft.com/office/word/2010/wordprocessingShape">
                    <wps:wsp>
                      <wps:cNvCnPr>
                        <a:stCxn id="97" idx="1"/>
                      </wps:cNvCnPr>
                      <wps:spPr>
                        <a:xfrm flipH="1">
                          <a:off x="3319145" y="6758305"/>
                          <a:ext cx="28575" cy="10902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8.35pt;margin-top:0.2pt;height:85.85pt;width:2.25pt;z-index:251720704;mso-width-relative:page;mso-height-relative:page;" filled="f" stroked="t" coordsize="21600,21600" o:gfxdata="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S42hhdcAAAAIAQAADwAAAAAAAAABACAAAAAiAAAAZHJzL2Rv&#10;d25yZXYueG1sUEsBAhQAFAAAAAgAh07iQJLtZ2Y7AgAAJAQAAA4AAAAAAAAAAQAgAAAAJgEAAGRy&#10;cy9lMm9Eb2MueG1sUEsFBgAAAAAGAAYAWQEAANMFAAAAAA==&#10;">
                <v:fill on="f" focussize="0,0"/>
                <v:stroke weight="0.5pt" color="#5B9BD5 [3204]" miterlimit="8" joinstyle="miter" endarrow="open"/>
                <v:imagedata o:title=""/>
                <o:lock v:ext="edit" aspectratio="f"/>
              </v:shape>
            </w:pict>
          </mc:Fallback>
        </mc:AlternateContent>
      </w:r>
    </w:p>
    <w:p>
      <w:pPr>
        <w:rPr>
          <w:rFonts w:hint="eastAsia"/>
          <w:b w:val="0"/>
          <w:bCs w:val="0"/>
          <w:sz w:val="21"/>
          <w:szCs w:val="21"/>
          <w:lang w:val="en-US" w:eastAsia="ja-JP"/>
        </w:rPr>
      </w:pPr>
      <w:r>
        <w:rPr>
          <w:sz w:val="21"/>
        </w:rPr>
        <mc:AlternateContent>
          <mc:Choice Requires="wps">
            <w:drawing>
              <wp:anchor distT="0" distB="0" distL="114300" distR="114300" simplePos="0" relativeHeight="251718656" behindDoc="0" locked="0" layoutInCell="1" allowOverlap="1">
                <wp:simplePos x="0" y="0"/>
                <wp:positionH relativeFrom="column">
                  <wp:posOffset>1327785</wp:posOffset>
                </wp:positionH>
                <wp:positionV relativeFrom="paragraph">
                  <wp:posOffset>304800</wp:posOffset>
                </wp:positionV>
                <wp:extent cx="1353185" cy="789940"/>
                <wp:effectExtent l="2540" t="3810" r="15875" b="6350"/>
                <wp:wrapNone/>
                <wp:docPr id="96" name="直線矢印コネクタ 96"/>
                <wp:cNvGraphicFramePr/>
                <a:graphic xmlns:a="http://schemas.openxmlformats.org/drawingml/2006/main">
                  <a:graphicData uri="http://schemas.microsoft.com/office/word/2010/wordprocessingShape">
                    <wps:wsp>
                      <wps:cNvCnPr>
                        <a:stCxn id="95" idx="3"/>
                      </wps:cNvCnPr>
                      <wps:spPr>
                        <a:xfrm>
                          <a:off x="1784985" y="7101840"/>
                          <a:ext cx="1353185" cy="789940"/>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4.55pt;margin-top:24pt;height:62.2pt;width:106.55pt;z-index:251718656;mso-width-relative:page;mso-height-relative:page;" filled="f" stroked="t" coordsize="21600,21600" o:gfxdata="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ygIyN1wAAAAoBAAAPAAAAAAAAAAEAIAAAACIAAABkcnMv&#10;ZG93bnJldi54bWxQSwECFAAUAAAACACHTuJADxSkbz0CAAAtBAAADgAAAAAAAAABACAAAAAmAQAA&#10;ZHJzL2Uyb0RvYy54bWxQSwUGAAAAAAYABgBZAQAA1QU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17632" behindDoc="0" locked="0" layoutInCell="1" allowOverlap="1">
                <wp:simplePos x="0" y="0"/>
                <wp:positionH relativeFrom="column">
                  <wp:posOffset>309245</wp:posOffset>
                </wp:positionH>
                <wp:positionV relativeFrom="paragraph">
                  <wp:posOffset>170815</wp:posOffset>
                </wp:positionV>
                <wp:extent cx="1018540" cy="267335"/>
                <wp:effectExtent l="4445" t="4445" r="5715" b="13970"/>
                <wp:wrapNone/>
                <wp:docPr id="95" name="テキストボックス 95"/>
                <wp:cNvGraphicFramePr/>
                <a:graphic xmlns:a="http://schemas.openxmlformats.org/drawingml/2006/main">
                  <a:graphicData uri="http://schemas.microsoft.com/office/word/2010/wordprocessingShape">
                    <wps:wsp>
                      <wps:cNvSpPr txBox="1"/>
                      <wps:spPr>
                        <a:xfrm>
                          <a:off x="766445" y="6967855"/>
                          <a:ext cx="1018540" cy="2673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キースイッチ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5pt;margin-top:13.45pt;height:21.05pt;width:80.2pt;z-index:251717632;mso-width-relative:page;mso-height-relative:page;" fillcolor="#FFFFFF [3201]" filled="t" stroked="t" coordsize="21600,21600" o:gfxdata="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0URgDWAAAACAEAAA8AAAAAAAAAAQAgAAAAIgAAAGRycy9k&#10;b3ducmV2LnhtbFBLAQIUABQAAAAIAIdO4kC6YAv7dgIAANMEAAAOAAAAAAAAAAEAIAAAACUBAABk&#10;cnMvZTJvRG9jLnhtbFBLBQYAAAAABgAGAFkBAAANBg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キースイッチ</w:t>
                      </w:r>
                    </w:p>
                  </w:txbxContent>
                </v:textbox>
              </v:shape>
            </w:pict>
          </mc:Fallback>
        </mc:AlternateContent>
      </w:r>
      <w:r>
        <w:rPr>
          <w:rFonts w:hint="eastAsia"/>
          <w:b w:val="0"/>
          <w:bCs w:val="0"/>
          <w:sz w:val="21"/>
          <w:szCs w:val="21"/>
          <w:lang w:val="en-US" w:eastAsia="ja-JP"/>
        </w:rPr>
        <w:t xml:space="preserve">                       </w:t>
      </w:r>
      <w:r>
        <w:rPr>
          <w:rFonts w:hint="eastAsia"/>
          <w:b w:val="0"/>
          <w:bCs w:val="0"/>
          <w:sz w:val="21"/>
          <w:szCs w:val="21"/>
          <w:lang w:val="en-US" w:eastAsia="ja-JP"/>
        </w:rPr>
        <w:drawing>
          <wp:inline distT="0" distB="0" distL="114300" distR="114300">
            <wp:extent cx="2776220" cy="1660525"/>
            <wp:effectExtent l="0" t="0" r="5080" b="15875"/>
            <wp:docPr id="94" name="図形 94" descr="IMG_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形 94" descr="IMG_0239"/>
                    <pic:cNvPicPr>
                      <a:picLocks noChangeAspect="1"/>
                    </pic:cNvPicPr>
                  </pic:nvPicPr>
                  <pic:blipFill>
                    <a:blip r:embed="rId17"/>
                    <a:stretch>
                      <a:fillRect/>
                    </a:stretch>
                  </pic:blipFill>
                  <pic:spPr>
                    <a:xfrm>
                      <a:off x="0" y="0"/>
                      <a:ext cx="2776220" cy="1660525"/>
                    </a:xfrm>
                    <a:prstGeom prst="rect">
                      <a:avLst/>
                    </a:prstGeom>
                  </pic:spPr>
                </pic:pic>
              </a:graphicData>
            </a:graphic>
          </wp:inline>
        </w:drawing>
      </w:r>
      <w:r>
        <w:rPr>
          <w:rFonts w:hint="eastAsia"/>
          <w:b w:val="0"/>
          <w:bCs w:val="0"/>
          <w:sz w:val="21"/>
          <w:szCs w:val="21"/>
          <w:lang w:val="en-US" w:eastAsia="ja-JP"/>
        </w:rPr>
        <w:t xml:space="preserve">                   </w:t>
      </w:r>
    </w:p>
    <w:p>
      <w:pPr>
        <w:rPr>
          <w:rFonts w:hint="eastAsia"/>
          <w:b w:val="0"/>
          <w:bCs w:val="0"/>
          <w:sz w:val="24"/>
          <w:szCs w:val="24"/>
          <w:lang w:val="en-US" w:eastAsia="ja-JP"/>
        </w:rPr>
      </w:pPr>
      <w:r>
        <w:rPr>
          <w:rFonts w:hint="eastAsia"/>
          <w:b w:val="0"/>
          <w:bCs w:val="0"/>
          <w:sz w:val="24"/>
          <w:szCs w:val="24"/>
          <w:lang w:val="en-US" w:eastAsia="ja-JP"/>
        </w:rPr>
        <w:t>●　キースイッチ</w:t>
      </w:r>
    </w:p>
    <w:p>
      <w:pPr>
        <w:ind w:firstLine="420"/>
        <w:rPr>
          <w:rFonts w:hint="eastAsia"/>
          <w:b w:val="0"/>
          <w:bCs w:val="0"/>
          <w:sz w:val="24"/>
          <w:szCs w:val="24"/>
          <w:lang w:val="en-US" w:eastAsia="ja-JP"/>
        </w:rPr>
      </w:pPr>
      <w:r>
        <w:rPr>
          <w:rFonts w:hint="eastAsia"/>
          <w:b w:val="0"/>
          <w:bCs w:val="0"/>
          <w:sz w:val="24"/>
          <w:szCs w:val="24"/>
          <w:lang w:val="en-US" w:eastAsia="ja-JP"/>
        </w:rPr>
        <w:t>キーを差込み「OFF」→「ON」へ回します。</w:t>
      </w:r>
    </w:p>
    <w:p>
      <w:pPr>
        <w:ind w:firstLine="420"/>
        <w:rPr>
          <w:rFonts w:hint="eastAsia"/>
          <w:b w:val="0"/>
          <w:bCs w:val="0"/>
          <w:sz w:val="24"/>
          <w:szCs w:val="24"/>
          <w:lang w:val="en-US" w:eastAsia="ja-JP"/>
        </w:rPr>
      </w:pPr>
      <w:r>
        <w:rPr>
          <w:rFonts w:hint="eastAsia"/>
          <w:b w:val="0"/>
          <w:bCs w:val="0"/>
          <w:sz w:val="24"/>
          <w:szCs w:val="24"/>
          <w:lang w:val="en-US" w:eastAsia="ja-JP"/>
        </w:rPr>
        <w:t>●　「ON」 : 電源が入り走行できます。</w:t>
      </w:r>
    </w:p>
    <w:p>
      <w:pPr>
        <w:ind w:firstLine="420"/>
        <w:rPr>
          <w:rFonts w:hint="eastAsia"/>
          <w:b w:val="0"/>
          <w:bCs w:val="0"/>
          <w:sz w:val="24"/>
          <w:szCs w:val="24"/>
          <w:lang w:val="en-US" w:eastAsia="ja-JP"/>
        </w:rPr>
      </w:pPr>
      <w:r>
        <w:rPr>
          <w:rFonts w:hint="eastAsia"/>
          <w:b w:val="0"/>
          <w:bCs w:val="0"/>
          <w:sz w:val="24"/>
          <w:szCs w:val="24"/>
          <w:lang w:val="en-US" w:eastAsia="ja-JP"/>
        </w:rPr>
        <w:t>●　「OFF」: 電源が切れます。</w:t>
      </w:r>
    </w:p>
    <w:p>
      <w:pPr>
        <w:ind w:firstLine="420"/>
        <w:rPr>
          <w:rFonts w:hint="eastAsia"/>
          <w:b w:val="0"/>
          <w:bCs w:val="0"/>
          <w:sz w:val="24"/>
          <w:szCs w:val="24"/>
          <w:lang w:val="en-US" w:eastAsia="ja-JP"/>
        </w:rPr>
      </w:pPr>
      <w:r>
        <w:rPr>
          <w:rFonts w:hint="eastAsia"/>
          <w:b w:val="0"/>
          <w:bCs w:val="0"/>
          <w:sz w:val="24"/>
          <w:szCs w:val="24"/>
          <w:lang w:val="en-US" w:eastAsia="ja-JP"/>
        </w:rPr>
        <w:t>※　標準でキーは2本付いていますので、1本はスペアキーとして大切に保管</w:t>
      </w:r>
    </w:p>
    <w:p>
      <w:pPr>
        <w:ind w:firstLine="420"/>
        <w:rPr>
          <w:rFonts w:hint="eastAsia"/>
          <w:b w:val="0"/>
          <w:bCs w:val="0"/>
          <w:sz w:val="24"/>
          <w:szCs w:val="24"/>
          <w:lang w:val="en-US" w:eastAsia="ja-JP"/>
        </w:rPr>
      </w:pPr>
      <w:r>
        <w:rPr>
          <w:rFonts w:hint="eastAsia"/>
          <w:b w:val="0"/>
          <w:bCs w:val="0"/>
          <w:sz w:val="24"/>
          <w:szCs w:val="24"/>
          <w:lang w:val="en-US" w:eastAsia="ja-JP"/>
        </w:rPr>
        <w:t>　　してください。</w:t>
      </w:r>
    </w:p>
    <w:p>
      <w:pPr>
        <w:ind w:firstLine="420"/>
        <w:rPr>
          <w:rFonts w:hint="default"/>
          <w:b w:val="0"/>
          <w:bCs w:val="0"/>
          <w:sz w:val="24"/>
          <w:szCs w:val="24"/>
          <w:lang w:val="en-US" w:eastAsia="ja-JP"/>
        </w:rPr>
      </w:pPr>
    </w:p>
    <w:p>
      <w:pPr>
        <w:rPr>
          <w:rFonts w:hint="eastAsia"/>
          <w:b w:val="0"/>
          <w:bCs w:val="0"/>
          <w:sz w:val="24"/>
          <w:szCs w:val="24"/>
          <w:lang w:val="en-US" w:eastAsia="ja-JP"/>
        </w:rPr>
      </w:pPr>
      <w:r>
        <w:rPr>
          <w:rFonts w:hint="eastAsia"/>
          <w:b w:val="0"/>
          <w:bCs w:val="0"/>
          <w:sz w:val="24"/>
          <w:szCs w:val="24"/>
          <w:lang w:val="en-US" w:eastAsia="ja-JP"/>
        </w:rPr>
        <w:t>●　スロットルグリップ</w:t>
      </w:r>
    </w:p>
    <w:p>
      <w:pPr>
        <w:rPr>
          <w:rFonts w:hint="eastAsia"/>
          <w:b w:val="0"/>
          <w:bCs w:val="0"/>
          <w:sz w:val="21"/>
          <w:szCs w:val="21"/>
          <w:lang w:val="en-US" w:eastAsia="ja-JP"/>
        </w:rPr>
      </w:pPr>
    </w:p>
    <w:p>
      <w:pPr>
        <w:rPr>
          <w:rFonts w:hint="eastAsia"/>
          <w:b w:val="0"/>
          <w:bCs w:val="0"/>
          <w:sz w:val="21"/>
          <w:szCs w:val="21"/>
          <w:lang w:val="en-US" w:eastAsia="ja-JP"/>
        </w:rPr>
      </w:pPr>
      <w:r>
        <w:rPr>
          <w:sz w:val="21"/>
        </w:rPr>
        <mc:AlternateContent>
          <mc:Choice Requires="wps">
            <w:drawing>
              <wp:anchor distT="0" distB="0" distL="114300" distR="114300" simplePos="0" relativeHeight="251729920" behindDoc="0" locked="0" layoutInCell="1" allowOverlap="1">
                <wp:simplePos x="0" y="0"/>
                <wp:positionH relativeFrom="column">
                  <wp:posOffset>1318895</wp:posOffset>
                </wp:positionH>
                <wp:positionV relativeFrom="paragraph">
                  <wp:posOffset>581660</wp:posOffset>
                </wp:positionV>
                <wp:extent cx="1194435" cy="244475"/>
                <wp:effectExtent l="1270" t="4445" r="4445" b="36830"/>
                <wp:wrapNone/>
                <wp:docPr id="108" name="直線矢印コネクタ 108"/>
                <wp:cNvGraphicFramePr/>
                <a:graphic xmlns:a="http://schemas.openxmlformats.org/drawingml/2006/main">
                  <a:graphicData uri="http://schemas.microsoft.com/office/word/2010/wordprocessingShape">
                    <wps:wsp>
                      <wps:cNvCnPr>
                        <a:stCxn id="107" idx="3"/>
                      </wps:cNvCnPr>
                      <wps:spPr>
                        <a:xfrm>
                          <a:off x="1776095" y="4406900"/>
                          <a:ext cx="1194435" cy="244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3.85pt;margin-top:45.8pt;height:19.25pt;width:94.05pt;z-index:251729920;mso-width-relative:page;mso-height-relative:page;" filled="f" stroked="t" coordsize="21600,21600" o:gfxdata="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rojF9cAAAAKAQAADwAAAAAAAAABACAAAAAiAAAAZHJzL2Rvd25yZXYu&#10;eG1sUEsBAhQAFAAAAAgAh07iQPqQE/01AgAAHgQAAA4AAAAAAAAAAQAgAAAAJgEAAGRycy9lMm9E&#10;b2MueG1sUEsFBgAAAAAGAAYAWQEAAM0FA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28896" behindDoc="0" locked="0" layoutInCell="1" allowOverlap="1">
                <wp:simplePos x="0" y="0"/>
                <wp:positionH relativeFrom="column">
                  <wp:posOffset>52070</wp:posOffset>
                </wp:positionH>
                <wp:positionV relativeFrom="paragraph">
                  <wp:posOffset>443230</wp:posOffset>
                </wp:positionV>
                <wp:extent cx="1266825" cy="276225"/>
                <wp:effectExtent l="4445" t="4445" r="5080" b="5080"/>
                <wp:wrapNone/>
                <wp:docPr id="107" name="テキストボックス 107"/>
                <wp:cNvGraphicFramePr/>
                <a:graphic xmlns:a="http://schemas.openxmlformats.org/drawingml/2006/main">
                  <a:graphicData uri="http://schemas.microsoft.com/office/word/2010/wordprocessingShape">
                    <wps:wsp>
                      <wps:cNvSpPr txBox="1"/>
                      <wps:spPr>
                        <a:xfrm>
                          <a:off x="737870" y="4268470"/>
                          <a:ext cx="126682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ja-JP"/>
                              </w:rPr>
                            </w:pPr>
                            <w:r>
                              <w:rPr>
                                <w:rFonts w:hint="eastAsia"/>
                                <w:lang w:eastAsia="ja-JP"/>
                              </w:rPr>
                              <w:t>速度切替スイッチ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pt;margin-top:34.9pt;height:21.75pt;width:99.75pt;z-index:251728896;mso-width-relative:page;mso-height-relative:page;" fillcolor="#FFFFFF [3201]" filled="t" stroked="t" coordsize="21600,21600" o:gfxdata="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R1oSX1QAAAAgBAAAPAAAAAAAAAAEAIAAAACIAAABkcnMvZG93&#10;bnJldi54bWxQSwECFAAUAAAACACHTuJAtDcZXnUCAADVBAAADgAAAAAAAAABACAAAAAkAQAAZHJz&#10;L2Uyb0RvYy54bWxQSwUGAAAAAAYABgBZAQAACwYAAAAA&#10;">
                <v:fill on="t" focussize="0,0"/>
                <v:stroke weight="0.5pt" color="#000000 [3204]" joinstyle="round"/>
                <v:imagedata o:title=""/>
                <o:lock v:ext="edit" aspectratio="f"/>
                <v:textbox>
                  <w:txbxContent>
                    <w:p>
                      <w:pPr>
                        <w:rPr>
                          <w:rFonts w:hint="eastAsia" w:eastAsiaTheme="minorEastAsia"/>
                          <w:lang w:eastAsia="ja-JP"/>
                        </w:rPr>
                      </w:pPr>
                      <w:r>
                        <w:rPr>
                          <w:rFonts w:hint="eastAsia"/>
                          <w:lang w:eastAsia="ja-JP"/>
                        </w:rPr>
                        <w:t>速度切替スイッチ</w:t>
                      </w:r>
                    </w:p>
                  </w:txbxContent>
                </v:textbox>
              </v:shape>
            </w:pict>
          </mc:Fallback>
        </mc:AlternateContent>
      </w:r>
      <w:r>
        <w:rPr>
          <w:sz w:val="21"/>
        </w:rPr>
        <mc:AlternateContent>
          <mc:Choice Requires="wps">
            <w:drawing>
              <wp:anchor distT="0" distB="0" distL="114300" distR="114300" simplePos="0" relativeHeight="251727872" behindDoc="0" locked="0" layoutInCell="1" allowOverlap="1">
                <wp:simplePos x="0" y="0"/>
                <wp:positionH relativeFrom="column">
                  <wp:posOffset>1184275</wp:posOffset>
                </wp:positionH>
                <wp:positionV relativeFrom="paragraph">
                  <wp:posOffset>943610</wp:posOffset>
                </wp:positionV>
                <wp:extent cx="1374140" cy="514350"/>
                <wp:effectExtent l="1905" t="16510" r="14605" b="21590"/>
                <wp:wrapNone/>
                <wp:docPr id="106" name="直線矢印コネクタ 106"/>
                <wp:cNvGraphicFramePr/>
                <a:graphic xmlns:a="http://schemas.openxmlformats.org/drawingml/2006/main">
                  <a:graphicData uri="http://schemas.microsoft.com/office/word/2010/wordprocessingShape">
                    <wps:wsp>
                      <wps:cNvCnPr>
                        <a:stCxn id="105" idx="3"/>
                      </wps:cNvCnPr>
                      <wps:spPr>
                        <a:xfrm flipV="1">
                          <a:off x="1641475" y="5049520"/>
                          <a:ext cx="1374140" cy="514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93.25pt;margin-top:74.3pt;height:40.5pt;width:108.2pt;z-index:251727872;mso-width-relative:page;mso-height-relative:page;" filled="f" stroked="t" coordsize="21600,21600" o:gfxdata="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lXwz9kAAAALAQAADwAAAAAAAAABACAAAAAiAAAAZHJzL2Rv&#10;d25yZXYueG1sUEsBAhQAFAAAAAgAh07iQGx7Y145AgAAKAQAAA4AAAAAAAAAAQAgAAAAKAEAAGRy&#10;cy9lMm9Eb2MueG1sUEsFBgAAAAAGAAYAWQEAANMFA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26848" behindDoc="0" locked="0" layoutInCell="1" allowOverlap="1">
                <wp:simplePos x="0" y="0"/>
                <wp:positionH relativeFrom="column">
                  <wp:posOffset>156845</wp:posOffset>
                </wp:positionH>
                <wp:positionV relativeFrom="paragraph">
                  <wp:posOffset>1300480</wp:posOffset>
                </wp:positionV>
                <wp:extent cx="1027430" cy="314325"/>
                <wp:effectExtent l="4445" t="4445" r="15875" b="5080"/>
                <wp:wrapNone/>
                <wp:docPr id="105" name="テキストボックス 105"/>
                <wp:cNvGraphicFramePr/>
                <a:graphic xmlns:a="http://schemas.openxmlformats.org/drawingml/2006/main">
                  <a:graphicData uri="http://schemas.microsoft.com/office/word/2010/wordprocessingShape">
                    <wps:wsp>
                      <wps:cNvSpPr txBox="1"/>
                      <wps:spPr>
                        <a:xfrm>
                          <a:off x="671195" y="5135245"/>
                          <a:ext cx="102743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後退スイッチ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pt;margin-top:102.4pt;height:24.75pt;width:80.9pt;z-index:251726848;mso-width-relative:page;mso-height-relative:page;" fillcolor="#FFFFFF [3201]" filled="t" stroked="t" coordsize="21600,21600" o:gfxdata="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g/CKNcAAAAKAQAADwAAAAAAAAABACAAAAAiAAAAZHJz&#10;L2Rvd25yZXYueG1sUEsBAhQAFAAAAAgAh07iQBwQK513AgAA1QQAAA4AAAAAAAAAAQAgAAAAJgEA&#10;AGRycy9lMm9Eb2MueG1sUEsFBgAAAAAGAAYAWQEAAA8GA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後退スイッチ</w:t>
                      </w:r>
                    </w:p>
                  </w:txbxContent>
                </v:textbox>
              </v:shape>
            </w:pict>
          </mc:Fallback>
        </mc:AlternateContent>
      </w:r>
      <w:r>
        <w:rPr>
          <w:sz w:val="21"/>
        </w:rPr>
        <mc:AlternateContent>
          <mc:Choice Requires="wps">
            <w:drawing>
              <wp:anchor distT="0" distB="0" distL="114300" distR="114300" simplePos="0" relativeHeight="251725824" behindDoc="0" locked="0" layoutInCell="1" allowOverlap="1">
                <wp:simplePos x="0" y="0"/>
                <wp:positionH relativeFrom="column">
                  <wp:posOffset>3786505</wp:posOffset>
                </wp:positionH>
                <wp:positionV relativeFrom="paragraph">
                  <wp:posOffset>542290</wp:posOffset>
                </wp:positionV>
                <wp:extent cx="1855470" cy="695960"/>
                <wp:effectExtent l="4445" t="4445" r="6985" b="23495"/>
                <wp:wrapNone/>
                <wp:docPr id="103" name="テキストボックス 103"/>
                <wp:cNvGraphicFramePr/>
                <a:graphic xmlns:a="http://schemas.openxmlformats.org/drawingml/2006/main">
                  <a:graphicData uri="http://schemas.microsoft.com/office/word/2010/wordprocessingShape">
                    <wps:wsp>
                      <wps:cNvSpPr txBox="1"/>
                      <wps:spPr>
                        <a:xfrm>
                          <a:off x="4605020" y="4481830"/>
                          <a:ext cx="1855470" cy="695960"/>
                        </a:xfrm>
                        <a:prstGeom prst="ellipse">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ja-JP"/>
                              </w:rPr>
                            </w:pPr>
                            <w:r>
                              <w:rPr>
                                <w:rFonts w:hint="eastAsia"/>
                                <w:lang w:eastAsia="ja-JP"/>
                              </w:rPr>
                              <w:t>静かに乗車状態で</w:t>
                            </w:r>
                          </w:p>
                          <w:p>
                            <w:pPr>
                              <w:rPr>
                                <w:rFonts w:hint="eastAsia"/>
                                <w:lang w:eastAsia="ja-JP"/>
                              </w:rPr>
                            </w:pPr>
                            <w:r>
                              <w:rPr>
                                <w:rFonts w:hint="eastAsia"/>
                                <w:lang w:eastAsia="ja-JP"/>
                              </w:rPr>
                              <w:t>手前に回します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3" type="#_x0000_t3" style="position:absolute;left:0pt;margin-left:298.15pt;margin-top:42.7pt;height:54.8pt;width:146.1pt;z-index:251725824;mso-width-relative:page;mso-height-relative:page;" fillcolor="#FFFFFF [3201]" filled="t" stroked="t" coordsize="21600,21600" o:gfxdata="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IhGGYdYAAAAKAQAADwAAAAAAAAABACAAAAAiAAAAZHJz&#10;L2Rvd25yZXYueG1sUEsBAhQAFAAAAAgAh07iQLcMm/p4AgAA2QQAAA4AAAAAAAAAAQAgAAAAJQEA&#10;AGRycy9lMm9Eb2MueG1sUEsFBgAAAAAGAAYAWQEAAA8GAAAAAA==&#10;">
                <v:fill on="t" focussize="0,0"/>
                <v:stroke weight="0.5pt" color="#000000 [3204]" joinstyle="round"/>
                <v:imagedata o:title=""/>
                <o:lock v:ext="edit" aspectratio="f"/>
                <v:textbox>
                  <w:txbxContent>
                    <w:p>
                      <w:pPr>
                        <w:rPr>
                          <w:rFonts w:hint="eastAsia"/>
                          <w:lang w:eastAsia="ja-JP"/>
                        </w:rPr>
                      </w:pPr>
                      <w:r>
                        <w:rPr>
                          <w:rFonts w:hint="eastAsia"/>
                          <w:lang w:eastAsia="ja-JP"/>
                        </w:rPr>
                        <w:t>静かに乗車状態で</w:t>
                      </w:r>
                    </w:p>
                    <w:p>
                      <w:pPr>
                        <w:rPr>
                          <w:rFonts w:hint="eastAsia"/>
                          <w:lang w:eastAsia="ja-JP"/>
                        </w:rPr>
                      </w:pPr>
                      <w:r>
                        <w:rPr>
                          <w:rFonts w:hint="eastAsia"/>
                          <w:lang w:eastAsia="ja-JP"/>
                        </w:rPr>
                        <w:t>手前に回します</w:t>
                      </w:r>
                    </w:p>
                  </w:txbxContent>
                </v:textbox>
              </v:shape>
            </w:pict>
          </mc:Fallback>
        </mc:AlternateContent>
      </w:r>
      <w:r>
        <w:rPr>
          <w:sz w:val="21"/>
        </w:rPr>
        <mc:AlternateContent>
          <mc:Choice Requires="wps">
            <w:drawing>
              <wp:anchor distT="0" distB="0" distL="114300" distR="114300" simplePos="0" relativeHeight="251724800" behindDoc="0" locked="0" layoutInCell="1" allowOverlap="1">
                <wp:simplePos x="0" y="0"/>
                <wp:positionH relativeFrom="column">
                  <wp:posOffset>3202305</wp:posOffset>
                </wp:positionH>
                <wp:positionV relativeFrom="paragraph">
                  <wp:posOffset>213995</wp:posOffset>
                </wp:positionV>
                <wp:extent cx="860425" cy="376555"/>
                <wp:effectExtent l="0" t="4445" r="15875" b="19050"/>
                <wp:wrapNone/>
                <wp:docPr id="102" name="直線矢印コネクタ 102"/>
                <wp:cNvGraphicFramePr/>
                <a:graphic xmlns:a="http://schemas.openxmlformats.org/drawingml/2006/main">
                  <a:graphicData uri="http://schemas.microsoft.com/office/word/2010/wordprocessingShape">
                    <wps:wsp>
                      <wps:cNvCnPr>
                        <a:stCxn id="101" idx="1"/>
                      </wps:cNvCnPr>
                      <wps:spPr>
                        <a:xfrm flipH="1">
                          <a:off x="3662045" y="4039235"/>
                          <a:ext cx="860425" cy="3765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52.15pt;margin-top:16.85pt;height:29.65pt;width:67.75pt;z-index:251724800;mso-width-relative:page;mso-height-relative:page;" filled="f" stroked="t" coordsize="21600,21600" o:gfxdata="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hd/VXtgAAAAJAQAADwAAAAAAAAABACAAAAAiAAAAZHJzL2Rv&#10;d25yZXYueG1sUEsBAhQAFAAAAAgAh07iQInBAYY6AgAAJwQAAA4AAAAAAAAAAQAgAAAAJwEAAGRy&#10;cy9lMm9Eb2MueG1sUEsFBgAAAAAGAAYAWQEAANMFA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23776" behindDoc="0" locked="0" layoutInCell="1" allowOverlap="1">
                <wp:simplePos x="0" y="0"/>
                <wp:positionH relativeFrom="column">
                  <wp:posOffset>4062730</wp:posOffset>
                </wp:positionH>
                <wp:positionV relativeFrom="paragraph">
                  <wp:posOffset>85090</wp:posOffset>
                </wp:positionV>
                <wp:extent cx="1407795" cy="257175"/>
                <wp:effectExtent l="4445" t="4445" r="16510" b="5080"/>
                <wp:wrapNone/>
                <wp:docPr id="101" name="テキストボックス 101"/>
                <wp:cNvGraphicFramePr/>
                <a:graphic xmlns:a="http://schemas.openxmlformats.org/drawingml/2006/main">
                  <a:graphicData uri="http://schemas.microsoft.com/office/word/2010/wordprocessingShape">
                    <wps:wsp>
                      <wps:cNvSpPr txBox="1"/>
                      <wps:spPr>
                        <a:xfrm>
                          <a:off x="4766945" y="3910330"/>
                          <a:ext cx="1407795" cy="2571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スロットルグリップ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9.9pt;margin-top:6.7pt;height:20.25pt;width:110.85pt;z-index:251723776;mso-width-relative:page;mso-height-relative:page;" fillcolor="#FFFFFF [3201]" filled="t" stroked="t" coordsize="21600,21600" o:gfxdata="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bO2N01gAAAAkBAAAPAAAAAAAAAAEAIAAAACIAAABkcnMvZG93&#10;bnJldi54bWxQSwECFAAUAAAACACHTuJA6V2WdnQCAADWBAAADgAAAAAAAAABACAAAAAlAQAAZHJz&#10;L2Uyb0RvYy54bWxQSwUGAAAAAAYABgBZAQAACwY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スロットルグリップ</w:t>
                      </w:r>
                    </w:p>
                  </w:txbxContent>
                </v:textbox>
              </v:shape>
            </w:pict>
          </mc:Fallback>
        </mc:AlternateContent>
      </w:r>
      <w:r>
        <w:rPr>
          <w:rFonts w:hint="eastAsia"/>
          <w:b w:val="0"/>
          <w:bCs w:val="0"/>
          <w:sz w:val="21"/>
          <w:szCs w:val="21"/>
          <w:lang w:val="en-US" w:eastAsia="ja-JP"/>
        </w:rPr>
        <w:t xml:space="preserve">                     　　　 </w:t>
      </w:r>
      <w:r>
        <w:rPr>
          <w:rFonts w:hint="eastAsia"/>
          <w:b w:val="0"/>
          <w:bCs w:val="0"/>
          <w:sz w:val="21"/>
          <w:szCs w:val="21"/>
          <w:lang w:val="en-US" w:eastAsia="ja-JP"/>
        </w:rPr>
        <w:drawing>
          <wp:inline distT="0" distB="0" distL="114300" distR="114300">
            <wp:extent cx="1696085" cy="1660525"/>
            <wp:effectExtent l="0" t="0" r="18415" b="15875"/>
            <wp:docPr id="93" name="図形 93" descr="\\192.168.0.100\share\大黒　関連\TKG資料\TK3A資料\TK3A白抜き画像\IMG_0408.PNGIMG_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図形 93" descr="\\192.168.0.100\share\大黒　関連\TKG資料\TK3A資料\TK3A白抜き画像\IMG_0408.PNGIMG_0408"/>
                    <pic:cNvPicPr>
                      <a:picLocks noChangeAspect="1"/>
                    </pic:cNvPicPr>
                  </pic:nvPicPr>
                  <pic:blipFill>
                    <a:blip r:embed="rId18"/>
                    <a:srcRect/>
                    <a:stretch>
                      <a:fillRect/>
                    </a:stretch>
                  </pic:blipFill>
                  <pic:spPr>
                    <a:xfrm>
                      <a:off x="0" y="0"/>
                      <a:ext cx="1696085" cy="1660525"/>
                    </a:xfrm>
                    <a:prstGeom prst="rect">
                      <a:avLst/>
                    </a:prstGeom>
                  </pic:spPr>
                </pic:pic>
              </a:graphicData>
            </a:graphic>
          </wp:inline>
        </w:drawing>
      </w:r>
    </w:p>
    <w:p>
      <w:pPr>
        <w:rPr>
          <w:rFonts w:hint="eastAsia"/>
          <w:b w:val="0"/>
          <w:bCs w:val="0"/>
          <w:sz w:val="21"/>
          <w:szCs w:val="21"/>
          <w:lang w:val="en-US" w:eastAsia="ja-JP"/>
        </w:rPr>
      </w:pPr>
    </w:p>
    <w:p>
      <w:pPr>
        <w:ind w:firstLine="420"/>
        <w:rPr>
          <w:rFonts w:hint="eastAsia"/>
          <w:b w:val="0"/>
          <w:bCs w:val="0"/>
          <w:sz w:val="24"/>
          <w:szCs w:val="24"/>
          <w:lang w:val="en-US" w:eastAsia="ja-JP"/>
        </w:rPr>
      </w:pPr>
      <w:r>
        <w:rPr>
          <w:rFonts w:hint="eastAsia"/>
          <w:b w:val="0"/>
          <w:bCs w:val="0"/>
          <w:sz w:val="24"/>
          <w:szCs w:val="24"/>
          <w:lang w:val="en-US" w:eastAsia="ja-JP"/>
        </w:rPr>
        <w:t>●　静かに手前に回すとスタートします。</w:t>
      </w:r>
    </w:p>
    <w:p>
      <w:pPr>
        <w:ind w:firstLine="420"/>
        <w:rPr>
          <w:rFonts w:hint="eastAsia"/>
          <w:b w:val="0"/>
          <w:bCs w:val="0"/>
          <w:sz w:val="24"/>
          <w:szCs w:val="24"/>
          <w:lang w:val="en-US" w:eastAsia="ja-JP"/>
        </w:rPr>
      </w:pPr>
      <w:r>
        <w:rPr>
          <w:rFonts w:hint="eastAsia"/>
          <w:b w:val="0"/>
          <w:bCs w:val="0"/>
          <w:sz w:val="24"/>
          <w:szCs w:val="24"/>
          <w:lang w:val="en-US" w:eastAsia="ja-JP"/>
        </w:rPr>
        <w:t>●　グリップの回し加減で速度を調節します。</w:t>
      </w:r>
    </w:p>
    <w:p>
      <w:pPr>
        <w:ind w:firstLine="420"/>
        <w:rPr>
          <w:rFonts w:hint="eastAsia"/>
          <w:b w:val="0"/>
          <w:bCs w:val="0"/>
          <w:sz w:val="24"/>
          <w:szCs w:val="24"/>
          <w:lang w:val="en-US" w:eastAsia="ja-JP"/>
        </w:rPr>
      </w:pPr>
      <w:r>
        <w:rPr>
          <w:rFonts w:hint="eastAsia"/>
          <w:b w:val="0"/>
          <w:bCs w:val="0"/>
          <w:sz w:val="24"/>
          <w:szCs w:val="24"/>
          <w:lang w:val="en-US" w:eastAsia="ja-JP"/>
        </w:rPr>
        <w:t>●　グリップを戻すと、速度が遅くなります。</w:t>
      </w:r>
    </w:p>
    <w:p>
      <w:pPr>
        <w:ind w:firstLine="420"/>
        <w:rPr>
          <w:rFonts w:hint="eastAsia"/>
          <w:b w:val="0"/>
          <w:bCs w:val="0"/>
          <w:sz w:val="24"/>
          <w:szCs w:val="24"/>
          <w:lang w:val="en-US" w:eastAsia="ja-JP"/>
        </w:rPr>
      </w:pPr>
      <w:r>
        <w:rPr>
          <w:rFonts w:hint="eastAsia"/>
          <w:b w:val="0"/>
          <w:bCs w:val="0"/>
          <w:sz w:val="24"/>
          <w:szCs w:val="24"/>
          <w:lang w:val="en-US" w:eastAsia="ja-JP"/>
        </w:rPr>
        <w:t>●　急激なスロットルの開閉操作は(スナッピング)は故障の原因となります。</w:t>
      </w:r>
    </w:p>
    <w:p>
      <w:pPr>
        <w:ind w:firstLine="420"/>
        <w:rPr>
          <w:rFonts w:hint="eastAsia"/>
          <w:b w:val="0"/>
          <w:bCs w:val="0"/>
          <w:sz w:val="24"/>
          <w:szCs w:val="24"/>
          <w:lang w:val="en-US" w:eastAsia="ja-JP"/>
        </w:rPr>
      </w:pPr>
    </w:p>
    <w:p>
      <w:pPr>
        <w:rPr>
          <w:rFonts w:hint="eastAsia"/>
          <w:b w:val="0"/>
          <w:bCs w:val="0"/>
          <w:sz w:val="24"/>
          <w:szCs w:val="24"/>
          <w:lang w:val="en-US" w:eastAsia="ja-JP"/>
        </w:rPr>
      </w:pPr>
      <w:r>
        <w:rPr>
          <w:rFonts w:hint="eastAsia"/>
          <w:b w:val="0"/>
          <w:bCs w:val="0"/>
          <w:sz w:val="24"/>
          <w:szCs w:val="24"/>
          <w:lang w:val="en-US" w:eastAsia="ja-JP"/>
        </w:rPr>
        <w:t>●　後退スイッチ</w:t>
      </w:r>
    </w:p>
    <w:p>
      <w:pPr>
        <w:jc w:val="both"/>
        <w:rPr>
          <w:rFonts w:hint="eastAsia"/>
          <w:b w:val="0"/>
          <w:bCs w:val="0"/>
          <w:sz w:val="24"/>
          <w:szCs w:val="24"/>
          <w:lang w:val="en-US" w:eastAsia="ja-JP"/>
        </w:rPr>
      </w:pPr>
      <w:r>
        <w:rPr>
          <w:rFonts w:hint="eastAsia"/>
          <w:b w:val="0"/>
          <w:bCs w:val="0"/>
          <w:sz w:val="24"/>
          <w:szCs w:val="24"/>
          <w:lang w:val="en-US" w:eastAsia="ja-JP"/>
        </w:rPr>
        <w:t>　「R」：押しボタンを押すと後退します。押してもブザーはなりませんので発進</w:t>
      </w:r>
    </w:p>
    <w:p>
      <w:pPr>
        <w:jc w:val="both"/>
        <w:rPr>
          <w:rFonts w:hint="eastAsia"/>
          <w:b w:val="0"/>
          <w:bCs w:val="0"/>
          <w:sz w:val="24"/>
          <w:szCs w:val="24"/>
          <w:lang w:val="en-US" w:eastAsia="ja-JP"/>
        </w:rPr>
      </w:pPr>
      <w:r>
        <w:rPr>
          <w:rFonts w:hint="eastAsia"/>
          <w:b w:val="0"/>
          <w:bCs w:val="0"/>
          <w:sz w:val="24"/>
          <w:szCs w:val="24"/>
          <w:lang w:val="en-US" w:eastAsia="ja-JP"/>
        </w:rPr>
        <w:t>　　　　 時はご注意の上使用してください。前進への切替には再度スイッチを押</w:t>
      </w:r>
    </w:p>
    <w:p>
      <w:pPr>
        <w:jc w:val="both"/>
        <w:rPr>
          <w:rFonts w:hint="eastAsia"/>
          <w:b w:val="0"/>
          <w:bCs w:val="0"/>
          <w:sz w:val="24"/>
          <w:szCs w:val="24"/>
          <w:lang w:val="en-US" w:eastAsia="ja-JP"/>
        </w:rPr>
      </w:pPr>
      <w:r>
        <w:rPr>
          <w:rFonts w:hint="eastAsia"/>
          <w:b w:val="0"/>
          <w:bCs w:val="0"/>
          <w:sz w:val="24"/>
          <w:szCs w:val="24"/>
          <w:lang w:val="en-US" w:eastAsia="ja-JP"/>
        </w:rPr>
        <w:t>　　　　 す必要があります。　　</w:t>
      </w:r>
    </w:p>
    <w:p>
      <w:pPr>
        <w:jc w:val="both"/>
        <w:rPr>
          <w:rFonts w:hint="default"/>
          <w:b w:val="0"/>
          <w:bCs w:val="0"/>
          <w:sz w:val="21"/>
          <w:szCs w:val="21"/>
          <w:lang w:val="en-US" w:eastAsia="ja-JP"/>
        </w:rPr>
      </w:pPr>
    </w:p>
    <w:p>
      <w:pPr>
        <w:jc w:val="both"/>
        <w:rPr>
          <w:rFonts w:hint="default"/>
          <w:b w:val="0"/>
          <w:bCs w:val="0"/>
          <w:sz w:val="21"/>
          <w:szCs w:val="21"/>
          <w:lang w:val="en-US" w:eastAsia="ja-JP"/>
        </w:rPr>
      </w:pPr>
    </w:p>
    <w:p>
      <w:pPr>
        <w:jc w:val="both"/>
        <w:rPr>
          <w:rFonts w:hint="eastAsia"/>
          <w:b w:val="0"/>
          <w:bCs w:val="0"/>
          <w:sz w:val="24"/>
          <w:szCs w:val="24"/>
          <w:lang w:val="en-US" w:eastAsia="ja-JP"/>
        </w:rPr>
      </w:pPr>
      <w:r>
        <w:rPr>
          <w:rFonts w:hint="eastAsia"/>
          <w:b w:val="0"/>
          <w:bCs w:val="0"/>
          <w:sz w:val="24"/>
          <w:szCs w:val="24"/>
          <w:lang w:val="en-US" w:eastAsia="ja-JP"/>
        </w:rPr>
        <w:t>●　速度切替スイッチ</w:t>
      </w:r>
    </w:p>
    <w:p>
      <w:pPr>
        <w:jc w:val="both"/>
        <w:rPr>
          <w:rFonts w:hint="eastAsia"/>
          <w:b w:val="0"/>
          <w:bCs w:val="0"/>
          <w:sz w:val="24"/>
          <w:szCs w:val="24"/>
          <w:lang w:val="en-US" w:eastAsia="ja-JP"/>
        </w:rPr>
      </w:pPr>
      <w:r>
        <w:rPr>
          <w:rFonts w:hint="eastAsia"/>
          <w:b w:val="0"/>
          <w:bCs w:val="0"/>
          <w:sz w:val="24"/>
          <w:szCs w:val="24"/>
          <w:lang w:val="en-US" w:eastAsia="ja-JP"/>
        </w:rPr>
        <w:t>　「1」：　歩道走行モードで最高速度が6km/h以下で走行します。</w:t>
      </w:r>
    </w:p>
    <w:p>
      <w:pPr>
        <w:jc w:val="both"/>
        <w:rPr>
          <w:rFonts w:hint="eastAsia"/>
          <w:b w:val="0"/>
          <w:bCs w:val="0"/>
          <w:sz w:val="24"/>
          <w:szCs w:val="24"/>
          <w:lang w:val="en-US" w:eastAsia="ja-JP"/>
        </w:rPr>
      </w:pPr>
      <w:r>
        <w:rPr>
          <w:rFonts w:hint="eastAsia"/>
          <w:b w:val="0"/>
          <w:bCs w:val="0"/>
          <w:sz w:val="24"/>
          <w:szCs w:val="24"/>
          <w:lang w:val="en-US" w:eastAsia="ja-JP"/>
        </w:rPr>
        <w:t>　「3」：　車道走行モードで最高速度が20km/h以下で走行します。</w:t>
      </w:r>
    </w:p>
    <w:p>
      <w:pPr>
        <w:jc w:val="both"/>
        <w:rPr>
          <w:rFonts w:hint="eastAsia"/>
          <w:b w:val="0"/>
          <w:bCs w:val="0"/>
          <w:sz w:val="24"/>
          <w:szCs w:val="24"/>
          <w:lang w:val="en-US" w:eastAsia="ja-JP"/>
        </w:rPr>
      </w:pPr>
      <w:r>
        <w:rPr>
          <w:rFonts w:hint="eastAsia"/>
          <w:b w:val="0"/>
          <w:bCs w:val="0"/>
          <w:sz w:val="24"/>
          <w:szCs w:val="24"/>
          <w:lang w:val="en-US" w:eastAsia="ja-JP"/>
        </w:rPr>
        <w:t>　　　　　※歩道を走行する際は必ず「1」に設定して走行してください。「3」で</w:t>
      </w:r>
    </w:p>
    <w:p>
      <w:pPr>
        <w:ind w:firstLine="1440" w:firstLineChars="600"/>
        <w:jc w:val="both"/>
        <w:rPr>
          <w:rFonts w:hint="eastAsia"/>
          <w:b w:val="0"/>
          <w:bCs w:val="0"/>
          <w:sz w:val="24"/>
          <w:szCs w:val="24"/>
          <w:lang w:val="en-US" w:eastAsia="ja-JP"/>
        </w:rPr>
      </w:pPr>
      <w:r>
        <w:rPr>
          <w:rFonts w:hint="eastAsia"/>
          <w:b w:val="0"/>
          <w:bCs w:val="0"/>
          <w:sz w:val="24"/>
          <w:szCs w:val="24"/>
          <w:lang w:val="en-US" w:eastAsia="ja-JP"/>
        </w:rPr>
        <w:t>走行してしまうと警察より検挙される恐れがあります。</w:t>
      </w:r>
    </w:p>
    <w:p>
      <w:pPr>
        <w:jc w:val="both"/>
        <w:rPr>
          <w:rFonts w:hint="eastAsia"/>
          <w:b w:val="0"/>
          <w:bCs w:val="0"/>
          <w:sz w:val="24"/>
          <w:szCs w:val="24"/>
          <w:lang w:val="en-US" w:eastAsia="ja-JP"/>
        </w:rPr>
      </w:pPr>
      <w:r>
        <w:rPr>
          <w:rFonts w:hint="eastAsia"/>
          <w:b w:val="0"/>
          <w:bCs w:val="0"/>
          <w:sz w:val="24"/>
          <w:szCs w:val="24"/>
          <w:lang w:val="en-US" w:eastAsia="ja-JP"/>
        </w:rPr>
        <w:t>　　　　　※停車時に速度切替スイッチを操作してください。走行時には切り替え</w:t>
      </w:r>
    </w:p>
    <w:p>
      <w:pPr>
        <w:jc w:val="both"/>
        <w:rPr>
          <w:rFonts w:hint="eastAsia"/>
          <w:b w:val="0"/>
          <w:bCs w:val="0"/>
          <w:sz w:val="24"/>
          <w:szCs w:val="24"/>
          <w:lang w:val="en-US" w:eastAsia="ja-JP"/>
        </w:rPr>
      </w:pPr>
      <w:r>
        <w:rPr>
          <w:rFonts w:hint="eastAsia"/>
          <w:b w:val="0"/>
          <w:bCs w:val="0"/>
          <w:sz w:val="24"/>
          <w:szCs w:val="24"/>
          <w:lang w:val="en-US" w:eastAsia="ja-JP"/>
        </w:rPr>
        <w:t>　　　　　　られません。</w:t>
      </w:r>
    </w:p>
    <w:p>
      <w:pPr>
        <w:jc w:val="both"/>
        <w:rPr>
          <w:rFonts w:hint="default"/>
          <w:b w:val="0"/>
          <w:bCs w:val="0"/>
          <w:sz w:val="24"/>
          <w:szCs w:val="24"/>
          <w:lang w:val="en-US" w:eastAsia="ja-JP"/>
        </w:rPr>
      </w:pPr>
      <w:r>
        <w:rPr>
          <w:rFonts w:hint="eastAsia"/>
          <w:b w:val="0"/>
          <w:bCs w:val="0"/>
          <w:sz w:val="24"/>
          <w:szCs w:val="24"/>
          <w:lang w:val="en-US" w:eastAsia="ja-JP"/>
        </w:rPr>
        <w:t>　　　　　※</w:t>
      </w:r>
      <w:r>
        <w:rPr>
          <w:rFonts w:hint="default"/>
          <w:b w:val="0"/>
          <w:bCs w:val="0"/>
          <w:sz w:val="24"/>
          <w:szCs w:val="24"/>
          <w:lang w:val="en-US" w:eastAsia="ja-JP"/>
        </w:rPr>
        <w:t>”</w:t>
      </w:r>
      <w:r>
        <w:rPr>
          <w:rFonts w:hint="eastAsia"/>
          <w:b w:val="0"/>
          <w:bCs w:val="0"/>
          <w:sz w:val="24"/>
          <w:szCs w:val="24"/>
          <w:lang w:val="en-US" w:eastAsia="ja-JP"/>
        </w:rPr>
        <w:t>2</w:t>
      </w:r>
      <w:r>
        <w:rPr>
          <w:rFonts w:hint="default"/>
          <w:b w:val="0"/>
          <w:bCs w:val="0"/>
          <w:sz w:val="24"/>
          <w:szCs w:val="24"/>
          <w:lang w:val="en-US" w:eastAsia="ja-JP"/>
        </w:rPr>
        <w:t>”</w:t>
      </w:r>
      <w:r>
        <w:rPr>
          <w:rFonts w:hint="eastAsia"/>
          <w:b w:val="0"/>
          <w:bCs w:val="0"/>
          <w:sz w:val="24"/>
          <w:szCs w:val="24"/>
          <w:lang w:val="en-US" w:eastAsia="ja-JP"/>
        </w:rPr>
        <w:t>のポジションは使用しません。</w:t>
      </w:r>
    </w:p>
    <w:p>
      <w:pPr>
        <w:ind w:firstLine="1440" w:firstLineChars="600"/>
        <w:jc w:val="both"/>
        <w:rPr>
          <w:rFonts w:hint="eastAsia"/>
          <w:b w:val="0"/>
          <w:bCs w:val="0"/>
          <w:sz w:val="24"/>
          <w:szCs w:val="24"/>
          <w:lang w:val="en-US" w:eastAsia="ja-JP"/>
        </w:rPr>
      </w:pPr>
    </w:p>
    <w:p>
      <w:pPr>
        <w:jc w:val="both"/>
        <w:rPr>
          <w:rFonts w:hint="eastAsia"/>
          <w:b w:val="0"/>
          <w:bCs w:val="0"/>
          <w:sz w:val="24"/>
          <w:szCs w:val="24"/>
          <w:lang w:val="en-US" w:eastAsia="ja-JP"/>
        </w:rPr>
      </w:pPr>
      <w:r>
        <w:rPr>
          <w:rFonts w:hint="eastAsia"/>
          <w:b w:val="0"/>
          <w:bCs w:val="0"/>
          <w:sz w:val="24"/>
          <w:szCs w:val="24"/>
          <w:lang w:val="en-US" w:eastAsia="ja-JP"/>
        </w:rPr>
        <w:t>●　ウインカースイッチ</w:t>
      </w:r>
    </w:p>
    <w:p>
      <w:pPr>
        <w:jc w:val="both"/>
        <w:rPr>
          <w:rFonts w:hint="eastAsia"/>
          <w:b w:val="0"/>
          <w:bCs w:val="0"/>
          <w:sz w:val="21"/>
          <w:szCs w:val="21"/>
          <w:lang w:val="en-US" w:eastAsia="ja-JP"/>
        </w:rPr>
      </w:pPr>
      <w:r>
        <w:rPr>
          <w:sz w:val="21"/>
        </w:rPr>
        <mc:AlternateContent>
          <mc:Choice Requires="wps">
            <w:drawing>
              <wp:anchor distT="0" distB="0" distL="114300" distR="114300" simplePos="0" relativeHeight="251730944" behindDoc="0" locked="0" layoutInCell="1" allowOverlap="1">
                <wp:simplePos x="0" y="0"/>
                <wp:positionH relativeFrom="column">
                  <wp:posOffset>3332480</wp:posOffset>
                </wp:positionH>
                <wp:positionV relativeFrom="paragraph">
                  <wp:posOffset>37465</wp:posOffset>
                </wp:positionV>
                <wp:extent cx="1415415" cy="285750"/>
                <wp:effectExtent l="4445" t="4445" r="8890" b="14605"/>
                <wp:wrapNone/>
                <wp:docPr id="109" name="テキストボックス 109"/>
                <wp:cNvGraphicFramePr/>
                <a:graphic xmlns:a="http://schemas.openxmlformats.org/drawingml/2006/main">
                  <a:graphicData uri="http://schemas.microsoft.com/office/word/2010/wordprocessingShape">
                    <wps:wsp>
                      <wps:cNvSpPr txBox="1"/>
                      <wps:spPr>
                        <a:xfrm>
                          <a:off x="5290820" y="1014730"/>
                          <a:ext cx="141541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ja-JP"/>
                              </w:rPr>
                            </w:pPr>
                            <w:r>
                              <w:rPr>
                                <w:rFonts w:hint="eastAsia"/>
                                <w:lang w:eastAsia="ja-JP"/>
                              </w:rPr>
                              <w:t>ウインカースイッチ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4pt;margin-top:2.95pt;height:22.5pt;width:111.45pt;z-index:251730944;mso-width-relative:page;mso-height-relative:page;" fillcolor="#FFFFFF [3201]" filled="t" stroked="t" coordsize="21600,21600" o:gfxdata="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JEhm6HVAAAACAEAAA8AAAAAAAAAAQAgAAAAIgAAAGRycy9kb3du&#10;cmV2LnhtbFBLAQIUABQAAAAIAIdO4kBp0D1IdAIAANYEAAAOAAAAAAAAAAEAIAAAACQBAABkcnMv&#10;ZTJvRG9jLnhtbFBLBQYAAAAABgAGAFkBAAAKBgAAAAA=&#10;">
                <v:fill on="t" focussize="0,0"/>
                <v:stroke weight="0.5pt" color="#000000 [3204]" joinstyle="round"/>
                <v:imagedata o:title=""/>
                <o:lock v:ext="edit" aspectratio="f"/>
                <v:textbox>
                  <w:txbxContent>
                    <w:p>
                      <w:pPr>
                        <w:rPr>
                          <w:rFonts w:hint="eastAsia" w:eastAsiaTheme="minorEastAsia"/>
                          <w:lang w:eastAsia="ja-JP"/>
                        </w:rPr>
                      </w:pPr>
                      <w:r>
                        <w:rPr>
                          <w:rFonts w:hint="eastAsia"/>
                          <w:lang w:eastAsia="ja-JP"/>
                        </w:rPr>
                        <w:t>ウインカースイッチ</w:t>
                      </w:r>
                    </w:p>
                  </w:txbxContent>
                </v:textbox>
              </v:shape>
            </w:pict>
          </mc:Fallback>
        </mc:AlternateContent>
      </w:r>
      <w:r>
        <w:rPr>
          <w:sz w:val="21"/>
        </w:rPr>
        <mc:AlternateContent>
          <mc:Choice Requires="wps">
            <w:drawing>
              <wp:anchor distT="0" distB="0" distL="114300" distR="114300" simplePos="0" relativeHeight="251735040" behindDoc="0" locked="0" layoutInCell="1" allowOverlap="1">
                <wp:simplePos x="0" y="0"/>
                <wp:positionH relativeFrom="column">
                  <wp:posOffset>661670</wp:posOffset>
                </wp:positionH>
                <wp:positionV relativeFrom="paragraph">
                  <wp:posOffset>104140</wp:posOffset>
                </wp:positionV>
                <wp:extent cx="1123315" cy="276225"/>
                <wp:effectExtent l="4445" t="4445" r="15240" b="5080"/>
                <wp:wrapNone/>
                <wp:docPr id="113" name="テキストボックス 113"/>
                <wp:cNvGraphicFramePr/>
                <a:graphic xmlns:a="http://schemas.openxmlformats.org/drawingml/2006/main">
                  <a:graphicData uri="http://schemas.microsoft.com/office/word/2010/wordprocessingShape">
                    <wps:wsp>
                      <wps:cNvSpPr txBox="1"/>
                      <wps:spPr>
                        <a:xfrm>
                          <a:off x="2261870" y="852805"/>
                          <a:ext cx="112331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ja-JP"/>
                              </w:rPr>
                            </w:pPr>
                            <w:r>
                              <w:rPr>
                                <w:rFonts w:hint="eastAsia"/>
                                <w:lang w:eastAsia="ja-JP"/>
                              </w:rPr>
                              <w:t>ライトスイッチ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1pt;margin-top:8.2pt;height:21.75pt;width:88.45pt;z-index:251735040;mso-width-relative:page;mso-height-relative:page;" fillcolor="#FFFFFF [3201]" filled="t" stroked="t" coordsize="21600,21600" o:gfxdata="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ogQEU1gAAAAkBAAAPAAAAAAAAAAEAIAAAACIAAABkcnMv&#10;ZG93bnJldi54bWxQSwECFAAUAAAACACHTuJAzisDs3cCAADVBAAADgAAAAAAAAABACAAAAAlAQAA&#10;ZHJzL2Uyb0RvYy54bWxQSwUGAAAAAAYABgBZAQAADgYAAAAA&#10;">
                <v:fill on="t" focussize="0,0"/>
                <v:stroke weight="0.5pt" color="#000000 [3204]" joinstyle="round"/>
                <v:imagedata o:title=""/>
                <o:lock v:ext="edit" aspectratio="f"/>
                <v:textbox>
                  <w:txbxContent>
                    <w:p>
                      <w:pPr>
                        <w:rPr>
                          <w:rFonts w:hint="eastAsia" w:eastAsiaTheme="minorEastAsia"/>
                          <w:lang w:eastAsia="ja-JP"/>
                        </w:rPr>
                      </w:pPr>
                      <w:r>
                        <w:rPr>
                          <w:rFonts w:hint="eastAsia"/>
                          <w:lang w:eastAsia="ja-JP"/>
                        </w:rPr>
                        <w:t>ライトスイッチ</w:t>
                      </w:r>
                    </w:p>
                  </w:txbxContent>
                </v:textbox>
              </v:shape>
            </w:pict>
          </mc:Fallback>
        </mc:AlternateContent>
      </w:r>
      <w:r>
        <w:rPr>
          <w:sz w:val="21"/>
        </w:rPr>
        <mc:AlternateContent>
          <mc:Choice Requires="wps">
            <w:drawing>
              <wp:anchor distT="0" distB="0" distL="114300" distR="114300" simplePos="0" relativeHeight="251731968" behindDoc="0" locked="0" layoutInCell="1" allowOverlap="1">
                <wp:simplePos x="0" y="0"/>
                <wp:positionH relativeFrom="column">
                  <wp:posOffset>2675890</wp:posOffset>
                </wp:positionH>
                <wp:positionV relativeFrom="paragraph">
                  <wp:posOffset>180340</wp:posOffset>
                </wp:positionV>
                <wp:extent cx="656590" cy="484505"/>
                <wp:effectExtent l="0" t="3810" r="10160" b="6985"/>
                <wp:wrapNone/>
                <wp:docPr id="110" name="直線矢印コネクタ 110"/>
                <wp:cNvGraphicFramePr/>
                <a:graphic xmlns:a="http://schemas.openxmlformats.org/drawingml/2006/main">
                  <a:graphicData uri="http://schemas.microsoft.com/office/word/2010/wordprocessingShape">
                    <wps:wsp>
                      <wps:cNvCnPr>
                        <a:stCxn id="109" idx="1"/>
                      </wps:cNvCnPr>
                      <wps:spPr>
                        <a:xfrm flipH="1">
                          <a:off x="3338195" y="919480"/>
                          <a:ext cx="656590" cy="4845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10.7pt;margin-top:14.2pt;height:38.15pt;width:51.7pt;z-index:251731968;mso-width-relative:page;mso-height-relative:page;" filled="f" stroked="t" coordsize="21600,21600" o:gfxdata="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kiHHDYAAAACgEAAA8AAAAAAAAAAQAgAAAAIgAAAGRycy9kb3du&#10;cmV2LnhtbFBLAQIUABQAAAAIAIdO4kAk5H2VOAIAACY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rFonts w:hint="eastAsia"/>
          <w:b w:val="0"/>
          <w:bCs w:val="0"/>
          <w:sz w:val="21"/>
          <w:szCs w:val="21"/>
          <w:lang w:val="en-US" w:eastAsia="ja-JP"/>
        </w:rPr>
        <w:t>　　</w:t>
      </w:r>
    </w:p>
    <w:p>
      <w:pPr>
        <w:jc w:val="both"/>
        <w:rPr>
          <w:rFonts w:hint="eastAsia"/>
          <w:b w:val="0"/>
          <w:bCs w:val="0"/>
          <w:sz w:val="21"/>
          <w:szCs w:val="21"/>
          <w:lang w:val="en-US" w:eastAsia="ja-JP"/>
        </w:rPr>
      </w:pPr>
      <w:r>
        <w:rPr>
          <w:sz w:val="21"/>
        </w:rPr>
        <mc:AlternateContent>
          <mc:Choice Requires="wps">
            <w:drawing>
              <wp:anchor distT="0" distB="0" distL="114300" distR="114300" simplePos="0" relativeHeight="251736064" behindDoc="0" locked="0" layoutInCell="1" allowOverlap="1">
                <wp:simplePos x="0" y="0"/>
                <wp:positionH relativeFrom="column">
                  <wp:posOffset>1784985</wp:posOffset>
                </wp:positionH>
                <wp:positionV relativeFrom="paragraph">
                  <wp:posOffset>44450</wp:posOffset>
                </wp:positionV>
                <wp:extent cx="868680" cy="354965"/>
                <wp:effectExtent l="1905" t="4445" r="5715" b="21590"/>
                <wp:wrapNone/>
                <wp:docPr id="114" name="直線矢印コネクタ 114"/>
                <wp:cNvGraphicFramePr/>
                <a:graphic xmlns:a="http://schemas.openxmlformats.org/drawingml/2006/main">
                  <a:graphicData uri="http://schemas.microsoft.com/office/word/2010/wordprocessingShape">
                    <wps:wsp>
                      <wps:cNvCnPr>
                        <a:stCxn id="113" idx="3"/>
                      </wps:cNvCnPr>
                      <wps:spPr>
                        <a:xfrm>
                          <a:off x="2242185" y="1096010"/>
                          <a:ext cx="868680" cy="3549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0.55pt;margin-top:3.5pt;height:27.95pt;width:68.4pt;z-index:251736064;mso-width-relative:page;mso-height-relative:page;" filled="f" stroked="t" coordsize="21600,21600" o:gfxdata="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OK5L/WAAAACAEAAA8AAAAAAAAAAQAgAAAAIgAAAGRycy9kb3ducmV2LnhtbFBL&#10;AQIUABQAAAAIAIdO4kD1G6VbMQIAAB0EAAAOAAAAAAAAAAEAIAAAACUBAABkcnMvZTJvRG9jLnht&#10;bFBLBQYAAAAABgAGAFkBAADI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34016" behindDoc="0" locked="0" layoutInCell="1" allowOverlap="1">
                <wp:simplePos x="0" y="0"/>
                <wp:positionH relativeFrom="column">
                  <wp:posOffset>1871345</wp:posOffset>
                </wp:positionH>
                <wp:positionV relativeFrom="paragraph">
                  <wp:posOffset>544830</wp:posOffset>
                </wp:positionV>
                <wp:extent cx="776605" cy="475615"/>
                <wp:effectExtent l="2540" t="0" r="1905" b="19685"/>
                <wp:wrapNone/>
                <wp:docPr id="112" name="直線矢印コネクタ 112"/>
                <wp:cNvGraphicFramePr/>
                <a:graphic xmlns:a="http://schemas.openxmlformats.org/drawingml/2006/main">
                  <a:graphicData uri="http://schemas.microsoft.com/office/word/2010/wordprocessingShape">
                    <wps:wsp>
                      <wps:cNvCnPr>
                        <a:stCxn id="111" idx="3"/>
                      </wps:cNvCnPr>
                      <wps:spPr>
                        <a:xfrm flipV="1">
                          <a:off x="2328545" y="1891030"/>
                          <a:ext cx="776605" cy="4756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47.35pt;margin-top:42.9pt;height:37.45pt;width:61.15pt;z-index:251734016;mso-width-relative:page;mso-height-relative:page;" filled="f" stroked="t" coordsize="21600,21600" o:gfxdata="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ym4Y0tgAAAAKAQAADwAAAAAAAAABACAAAAAiAAAAZHJzL2Rv&#10;d25yZXYueG1sUEsBAhQAFAAAAAgAh07iQBthn3A6AgAAJwQAAA4AAAAAAAAAAQAgAAAAJwEAAGRy&#10;cy9lMm9Eb2MueG1sUEsFBgAAAAAGAAYAWQEAANMFA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32992" behindDoc="0" locked="0" layoutInCell="1" allowOverlap="1">
                <wp:simplePos x="0" y="0"/>
                <wp:positionH relativeFrom="column">
                  <wp:posOffset>671195</wp:posOffset>
                </wp:positionH>
                <wp:positionV relativeFrom="paragraph">
                  <wp:posOffset>868045</wp:posOffset>
                </wp:positionV>
                <wp:extent cx="1200150" cy="304800"/>
                <wp:effectExtent l="4445" t="4445" r="14605" b="14605"/>
                <wp:wrapNone/>
                <wp:docPr id="111" name="テキストボックス 111"/>
                <wp:cNvGraphicFramePr/>
                <a:graphic xmlns:a="http://schemas.openxmlformats.org/drawingml/2006/main">
                  <a:graphicData uri="http://schemas.microsoft.com/office/word/2010/wordprocessingShape">
                    <wps:wsp>
                      <wps:cNvSpPr txBox="1"/>
                      <wps:spPr>
                        <a:xfrm>
                          <a:off x="1328420" y="1919605"/>
                          <a:ext cx="1200150"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ホーンスイッチ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85pt;margin-top:68.35pt;height:24pt;width:94.5pt;z-index:251732992;mso-width-relative:page;mso-height-relative:page;" fillcolor="#FFFFFF [3201]" filled="t" stroked="t" coordsize="21600,21600" o:gfxdata="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IK0vj1AAAAAsBAAAPAAAAAAAAAAEAIAAAACIAAABkcnMvZG93bnJl&#10;di54bWxQSwECFAAUAAAACACHTuJAbjMaHXMCAADWBAAADgAAAAAAAAABACAAAAAjAQAAZHJzL2Uy&#10;b0RvYy54bWxQSwUGAAAAAAYABgBZAQAACAY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ホーンスイッチ</w:t>
                      </w:r>
                    </w:p>
                  </w:txbxContent>
                </v:textbox>
              </v:shape>
            </w:pict>
          </mc:Fallback>
        </mc:AlternateContent>
      </w:r>
      <w:r>
        <w:rPr>
          <w:rFonts w:hint="eastAsia"/>
          <w:b w:val="0"/>
          <w:bCs w:val="0"/>
          <w:sz w:val="21"/>
          <w:szCs w:val="21"/>
          <w:lang w:val="en-US" w:eastAsia="ja-JP"/>
        </w:rPr>
        <w:t>　　　　　　　　　　　　　　　</w:t>
      </w:r>
      <w:r>
        <w:rPr>
          <w:rFonts w:hint="eastAsia"/>
          <w:b w:val="0"/>
          <w:bCs w:val="0"/>
          <w:sz w:val="21"/>
          <w:szCs w:val="21"/>
          <w:lang w:val="en-US" w:eastAsia="ja-JP"/>
        </w:rPr>
        <w:drawing>
          <wp:inline distT="0" distB="0" distL="114300" distR="114300">
            <wp:extent cx="1380490" cy="1170305"/>
            <wp:effectExtent l="0" t="0" r="10160" b="10795"/>
            <wp:docPr id="104" name="図形 104" descr="\\192.168.0.100\share\大黒　関連\TKG資料\TK3A資料\TK3A白抜き画像\IMG_0409.PNGIMG_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形 104" descr="\\192.168.0.100\share\大黒　関連\TKG資料\TK3A資料\TK3A白抜き画像\IMG_0409.PNGIMG_0409"/>
                    <pic:cNvPicPr>
                      <a:picLocks noChangeAspect="1"/>
                    </pic:cNvPicPr>
                  </pic:nvPicPr>
                  <pic:blipFill>
                    <a:blip r:embed="rId19"/>
                    <a:srcRect/>
                    <a:stretch>
                      <a:fillRect/>
                    </a:stretch>
                  </pic:blipFill>
                  <pic:spPr>
                    <a:xfrm>
                      <a:off x="0" y="0"/>
                      <a:ext cx="1380490" cy="1170305"/>
                    </a:xfrm>
                    <a:prstGeom prst="rect">
                      <a:avLst/>
                    </a:prstGeom>
                  </pic:spPr>
                </pic:pic>
              </a:graphicData>
            </a:graphic>
          </wp:inline>
        </w:drawing>
      </w:r>
    </w:p>
    <w:p>
      <w:pPr>
        <w:jc w:val="both"/>
        <w:rPr>
          <w:rFonts w:hint="eastAsia"/>
          <w:b w:val="0"/>
          <w:bCs w:val="0"/>
          <w:sz w:val="21"/>
          <w:szCs w:val="21"/>
          <w:lang w:val="en-US" w:eastAsia="ja-JP"/>
        </w:rPr>
      </w:pPr>
    </w:p>
    <w:p>
      <w:pPr>
        <w:jc w:val="both"/>
        <w:rPr>
          <w:rFonts w:hint="eastAsia"/>
          <w:b w:val="0"/>
          <w:bCs w:val="0"/>
          <w:sz w:val="24"/>
          <w:szCs w:val="24"/>
          <w:lang w:val="en-US" w:eastAsia="ja-JP"/>
        </w:rPr>
      </w:pPr>
      <w:r>
        <w:rPr>
          <w:rFonts w:hint="eastAsia"/>
          <w:b w:val="0"/>
          <w:bCs w:val="0"/>
          <w:sz w:val="24"/>
          <w:szCs w:val="24"/>
          <w:lang w:val="en-US" w:eastAsia="ja-JP"/>
        </w:rPr>
        <w:t>　●　車線変更を行う時、右左折時などウインカーランプを点滅させます。周囲に</w:t>
      </w:r>
    </w:p>
    <w:p>
      <w:pPr>
        <w:jc w:val="both"/>
        <w:rPr>
          <w:rFonts w:hint="eastAsia"/>
          <w:b w:val="0"/>
          <w:bCs w:val="0"/>
          <w:sz w:val="24"/>
          <w:szCs w:val="24"/>
          <w:lang w:val="en-US" w:eastAsia="ja-JP"/>
        </w:rPr>
      </w:pPr>
      <w:r>
        <w:rPr>
          <w:rFonts w:hint="eastAsia"/>
          <w:b w:val="0"/>
          <w:bCs w:val="0"/>
          <w:sz w:val="24"/>
          <w:szCs w:val="24"/>
          <w:lang w:val="en-US" w:eastAsia="ja-JP"/>
        </w:rPr>
        <w:t>運転者の進みたい方向を知らせる装置となります。</w:t>
      </w:r>
    </w:p>
    <w:p>
      <w:pPr>
        <w:jc w:val="both"/>
        <w:rPr>
          <w:rFonts w:hint="eastAsia"/>
          <w:b w:val="0"/>
          <w:bCs w:val="0"/>
          <w:sz w:val="24"/>
          <w:szCs w:val="24"/>
          <w:lang w:val="en-US" w:eastAsia="ja-JP"/>
        </w:rPr>
      </w:pPr>
      <w:r>
        <w:rPr>
          <w:rFonts w:hint="eastAsia"/>
          <w:b w:val="0"/>
          <w:bCs w:val="0"/>
          <w:sz w:val="24"/>
          <w:szCs w:val="24"/>
          <w:lang w:val="en-US" w:eastAsia="ja-JP"/>
        </w:rPr>
        <w:t>　●　スイッチを左右に押すとウインカーランプが点滅と同時にブザーが鳴りま</w:t>
      </w:r>
    </w:p>
    <w:p>
      <w:pPr>
        <w:ind w:firstLine="720" w:firstLineChars="300"/>
        <w:jc w:val="both"/>
        <w:rPr>
          <w:rFonts w:hint="eastAsia"/>
          <w:b w:val="0"/>
          <w:bCs w:val="0"/>
          <w:sz w:val="24"/>
          <w:szCs w:val="24"/>
          <w:lang w:val="en-US" w:eastAsia="ja-JP"/>
        </w:rPr>
      </w:pPr>
      <w:r>
        <w:rPr>
          <w:rFonts w:hint="eastAsia"/>
          <w:b w:val="0"/>
          <w:bCs w:val="0"/>
          <w:sz w:val="24"/>
          <w:szCs w:val="24"/>
          <w:lang w:val="en-US" w:eastAsia="ja-JP"/>
        </w:rPr>
        <w:t>す。</w:t>
      </w:r>
    </w:p>
    <w:p>
      <w:pPr>
        <w:jc w:val="both"/>
        <w:rPr>
          <w:rFonts w:hint="eastAsia"/>
          <w:b w:val="0"/>
          <w:bCs w:val="0"/>
          <w:sz w:val="24"/>
          <w:szCs w:val="24"/>
          <w:lang w:val="en-US" w:eastAsia="ja-JP"/>
        </w:rPr>
      </w:pPr>
      <w:r>
        <w:rPr>
          <w:rFonts w:hint="eastAsia"/>
          <w:b w:val="0"/>
          <w:bCs w:val="0"/>
          <w:sz w:val="24"/>
          <w:szCs w:val="24"/>
          <w:lang w:val="en-US" w:eastAsia="ja-JP"/>
        </w:rPr>
        <w:t>　●　ウインカーは自動で消灯しませんので使用後は消灯操作してください。スイ</w:t>
      </w:r>
    </w:p>
    <w:p>
      <w:pPr>
        <w:ind w:firstLine="720" w:firstLineChars="300"/>
        <w:jc w:val="both"/>
        <w:rPr>
          <w:rFonts w:hint="eastAsia"/>
          <w:b w:val="0"/>
          <w:bCs w:val="0"/>
          <w:sz w:val="24"/>
          <w:szCs w:val="24"/>
          <w:lang w:val="en-US" w:eastAsia="ja-JP"/>
        </w:rPr>
      </w:pPr>
      <w:r>
        <w:rPr>
          <w:rFonts w:hint="eastAsia"/>
          <w:b w:val="0"/>
          <w:bCs w:val="0"/>
          <w:sz w:val="24"/>
          <w:szCs w:val="24"/>
          <w:lang w:val="en-US" w:eastAsia="ja-JP"/>
        </w:rPr>
        <w:t>ッチレバーを中央部に戻すと消灯します。</w:t>
      </w:r>
    </w:p>
    <w:p>
      <w:pPr>
        <w:jc w:val="both"/>
        <w:rPr>
          <w:rFonts w:hint="eastAsia"/>
          <w:b w:val="0"/>
          <w:bCs w:val="0"/>
          <w:sz w:val="24"/>
          <w:szCs w:val="24"/>
          <w:lang w:val="en-US" w:eastAsia="ja-JP"/>
        </w:rPr>
      </w:pPr>
    </w:p>
    <w:p>
      <w:pPr>
        <w:jc w:val="both"/>
        <w:rPr>
          <w:rFonts w:hint="eastAsia"/>
          <w:b w:val="0"/>
          <w:bCs w:val="0"/>
          <w:sz w:val="24"/>
          <w:szCs w:val="24"/>
          <w:lang w:val="en-US" w:eastAsia="ja-JP"/>
        </w:rPr>
      </w:pPr>
      <w:r>
        <w:rPr>
          <w:rFonts w:hint="eastAsia"/>
          <w:b w:val="0"/>
          <w:bCs w:val="0"/>
          <w:sz w:val="24"/>
          <w:szCs w:val="24"/>
          <w:lang w:val="en-US" w:eastAsia="ja-JP"/>
        </w:rPr>
        <w:t>●　ホーンスイッチ</w:t>
      </w:r>
    </w:p>
    <w:p>
      <w:pPr>
        <w:jc w:val="both"/>
        <w:rPr>
          <w:rFonts w:hint="eastAsia"/>
          <w:b w:val="0"/>
          <w:bCs w:val="0"/>
          <w:sz w:val="24"/>
          <w:szCs w:val="24"/>
          <w:lang w:val="en-US" w:eastAsia="ja-JP"/>
        </w:rPr>
      </w:pPr>
      <w:r>
        <w:rPr>
          <w:rFonts w:hint="eastAsia"/>
          <w:b w:val="0"/>
          <w:bCs w:val="0"/>
          <w:sz w:val="24"/>
          <w:szCs w:val="24"/>
          <w:lang w:val="en-US" w:eastAsia="ja-JP"/>
        </w:rPr>
        <w:t>　●　自分の周りに、存在を知らせます。</w:t>
      </w:r>
    </w:p>
    <w:p>
      <w:pPr>
        <w:jc w:val="both"/>
        <w:rPr>
          <w:rFonts w:hint="eastAsia"/>
          <w:b w:val="0"/>
          <w:bCs w:val="0"/>
          <w:sz w:val="24"/>
          <w:szCs w:val="24"/>
          <w:lang w:val="en-US" w:eastAsia="ja-JP"/>
        </w:rPr>
      </w:pPr>
      <w:r>
        <w:rPr>
          <w:rFonts w:hint="eastAsia"/>
          <w:b w:val="0"/>
          <w:bCs w:val="0"/>
          <w:sz w:val="24"/>
          <w:szCs w:val="24"/>
          <w:lang w:val="en-US" w:eastAsia="ja-JP"/>
        </w:rPr>
        <w:t>　●　ホーンスイッチを押している間鳴り続けます。放すと止まります。</w:t>
      </w:r>
    </w:p>
    <w:p>
      <w:pPr>
        <w:jc w:val="both"/>
        <w:rPr>
          <w:rFonts w:hint="eastAsia"/>
          <w:b w:val="0"/>
          <w:bCs w:val="0"/>
          <w:sz w:val="24"/>
          <w:szCs w:val="24"/>
          <w:lang w:val="en-US" w:eastAsia="ja-JP"/>
        </w:rPr>
      </w:pPr>
      <w:r>
        <w:rPr>
          <w:rFonts w:hint="eastAsia"/>
          <w:b w:val="0"/>
          <w:bCs w:val="0"/>
          <w:sz w:val="24"/>
          <w:szCs w:val="24"/>
          <w:lang w:val="en-US" w:eastAsia="ja-JP"/>
        </w:rPr>
        <w:t>　●　ホーンの使用条件は厳密に定められていますのでむやみに操作しないでく</w:t>
      </w:r>
    </w:p>
    <w:p>
      <w:pPr>
        <w:ind w:firstLine="720" w:firstLineChars="300"/>
        <w:jc w:val="both"/>
        <w:rPr>
          <w:rFonts w:hint="eastAsia"/>
          <w:b w:val="0"/>
          <w:bCs w:val="0"/>
          <w:sz w:val="24"/>
          <w:szCs w:val="24"/>
          <w:lang w:val="en-US" w:eastAsia="ja-JP"/>
        </w:rPr>
      </w:pPr>
      <w:r>
        <w:rPr>
          <w:rFonts w:hint="eastAsia"/>
          <w:b w:val="0"/>
          <w:bCs w:val="0"/>
          <w:sz w:val="24"/>
          <w:szCs w:val="24"/>
          <w:lang w:val="en-US" w:eastAsia="ja-JP"/>
        </w:rPr>
        <w:t>ださい。</w:t>
      </w:r>
    </w:p>
    <w:p>
      <w:pPr>
        <w:jc w:val="both"/>
        <w:rPr>
          <w:rFonts w:hint="eastAsia"/>
          <w:b w:val="0"/>
          <w:bCs w:val="0"/>
          <w:sz w:val="24"/>
          <w:szCs w:val="24"/>
          <w:lang w:val="en-US" w:eastAsia="ja-JP"/>
        </w:rPr>
      </w:pPr>
    </w:p>
    <w:p>
      <w:pPr>
        <w:jc w:val="both"/>
        <w:rPr>
          <w:rFonts w:hint="eastAsia"/>
          <w:b w:val="0"/>
          <w:bCs w:val="0"/>
          <w:sz w:val="24"/>
          <w:szCs w:val="24"/>
          <w:lang w:val="en-US" w:eastAsia="ja-JP"/>
        </w:rPr>
      </w:pPr>
      <w:r>
        <w:rPr>
          <w:rFonts w:hint="eastAsia"/>
          <w:b w:val="0"/>
          <w:bCs w:val="0"/>
          <w:sz w:val="24"/>
          <w:szCs w:val="24"/>
          <w:lang w:val="en-US" w:eastAsia="ja-JP"/>
        </w:rPr>
        <w:t>●　ブレーキ</w:t>
      </w:r>
    </w:p>
    <w:p>
      <w:pPr>
        <w:jc w:val="both"/>
        <w:rPr>
          <w:rFonts w:hint="eastAsia"/>
          <w:b w:val="0"/>
          <w:bCs w:val="0"/>
          <w:sz w:val="21"/>
          <w:szCs w:val="21"/>
          <w:lang w:val="en-US" w:eastAsia="ja-JP"/>
        </w:rPr>
      </w:pPr>
      <w:r>
        <w:rPr>
          <w:sz w:val="21"/>
        </w:rPr>
        <mc:AlternateContent>
          <mc:Choice Requires="wps">
            <w:drawing>
              <wp:anchor distT="0" distB="0" distL="114300" distR="114300" simplePos="0" relativeHeight="251739136" behindDoc="0" locked="0" layoutInCell="1" allowOverlap="1">
                <wp:simplePos x="0" y="0"/>
                <wp:positionH relativeFrom="column">
                  <wp:posOffset>3625215</wp:posOffset>
                </wp:positionH>
                <wp:positionV relativeFrom="paragraph">
                  <wp:posOffset>31115</wp:posOffset>
                </wp:positionV>
                <wp:extent cx="1408430" cy="517525"/>
                <wp:effectExtent l="5080" t="4445" r="15240" b="11430"/>
                <wp:wrapNone/>
                <wp:docPr id="118" name="テキストボックス 118"/>
                <wp:cNvGraphicFramePr/>
                <a:graphic xmlns:a="http://schemas.openxmlformats.org/drawingml/2006/main">
                  <a:graphicData uri="http://schemas.microsoft.com/office/word/2010/wordprocessingShape">
                    <wps:wsp>
                      <wps:cNvSpPr txBox="1"/>
                      <wps:spPr>
                        <a:xfrm>
                          <a:off x="4500245" y="5484495"/>
                          <a:ext cx="1408430" cy="517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18"/>
                                <w:szCs w:val="21"/>
                                <w:lang w:eastAsia="ja-JP"/>
                              </w:rPr>
                            </w:pPr>
                            <w:r>
                              <w:rPr>
                                <w:rFonts w:hint="eastAsia"/>
                                <w:sz w:val="18"/>
                                <w:szCs w:val="21"/>
                                <w:lang w:eastAsia="ja-JP"/>
                              </w:rPr>
                              <w:t>前輪ブレーキレバー</w:t>
                            </w:r>
                          </w:p>
                          <w:p>
                            <w:pPr>
                              <w:jc w:val="center"/>
                              <w:rPr>
                                <w:rFonts w:hint="default"/>
                                <w:sz w:val="18"/>
                                <w:szCs w:val="21"/>
                                <w:lang w:val="en-US" w:eastAsia="ja-JP"/>
                              </w:rPr>
                            </w:pPr>
                            <w:r>
                              <w:rPr>
                                <w:rFonts w:hint="eastAsia"/>
                                <w:sz w:val="18"/>
                                <w:szCs w:val="21"/>
                                <w:lang w:val="en-US" w:eastAsia="ja-JP"/>
                              </w:rPr>
                              <w:t>サイドブレーキ(前)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45pt;margin-top:2.45pt;height:40.75pt;width:110.9pt;z-index:251739136;mso-width-relative:page;mso-height-relative:page;" fillcolor="#FFFFFF [3201]" filled="t" stroked="t" coordsize="21600,21600" o:gfxdata="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xVaLCNcAAAAIAQAADwAAAAAAAAABACAAAAAiAAAAZHJz&#10;L2Rvd25yZXYueG1sUEsBAhQAFAAAAAgAh07iQOknHph3AgAA1gQAAA4AAAAAAAAAAQAgAAAAJgEA&#10;AGRycy9lMm9Eb2MueG1sUEsFBgAAAAAGAAYAWQEAAA8GAAAAAA==&#10;">
                <v:fill on="t" focussize="0,0"/>
                <v:stroke weight="0.5pt" color="#000000 [3204]" joinstyle="round"/>
                <v:imagedata o:title=""/>
                <o:lock v:ext="edit" aspectratio="f"/>
                <v:textbox>
                  <w:txbxContent>
                    <w:p>
                      <w:pPr>
                        <w:jc w:val="center"/>
                        <w:rPr>
                          <w:rFonts w:hint="eastAsia"/>
                          <w:sz w:val="18"/>
                          <w:szCs w:val="21"/>
                          <w:lang w:eastAsia="ja-JP"/>
                        </w:rPr>
                      </w:pPr>
                      <w:r>
                        <w:rPr>
                          <w:rFonts w:hint="eastAsia"/>
                          <w:sz w:val="18"/>
                          <w:szCs w:val="21"/>
                          <w:lang w:eastAsia="ja-JP"/>
                        </w:rPr>
                        <w:t>前輪ブレーキレバー</w:t>
                      </w:r>
                    </w:p>
                    <w:p>
                      <w:pPr>
                        <w:jc w:val="center"/>
                        <w:rPr>
                          <w:rFonts w:hint="default"/>
                          <w:sz w:val="18"/>
                          <w:szCs w:val="21"/>
                          <w:lang w:val="en-US" w:eastAsia="ja-JP"/>
                        </w:rPr>
                      </w:pPr>
                      <w:r>
                        <w:rPr>
                          <w:rFonts w:hint="eastAsia"/>
                          <w:sz w:val="18"/>
                          <w:szCs w:val="21"/>
                          <w:lang w:val="en-US" w:eastAsia="ja-JP"/>
                        </w:rPr>
                        <w:t>サイドブレーキ(前)</w:t>
                      </w:r>
                    </w:p>
                  </w:txbxContent>
                </v:textbox>
              </v:shape>
            </w:pict>
          </mc:Fallback>
        </mc:AlternateContent>
      </w:r>
      <w:r>
        <w:rPr>
          <w:sz w:val="21"/>
        </w:rPr>
        <mc:AlternateContent>
          <mc:Choice Requires="wps">
            <w:drawing>
              <wp:anchor distT="0" distB="0" distL="114300" distR="114300" simplePos="0" relativeHeight="251737088" behindDoc="0" locked="0" layoutInCell="1" allowOverlap="1">
                <wp:simplePos x="0" y="0"/>
                <wp:positionH relativeFrom="column">
                  <wp:posOffset>595630</wp:posOffset>
                </wp:positionH>
                <wp:positionV relativeFrom="paragraph">
                  <wp:posOffset>69850</wp:posOffset>
                </wp:positionV>
                <wp:extent cx="1389380" cy="460375"/>
                <wp:effectExtent l="4445" t="4445" r="15875" b="11430"/>
                <wp:wrapNone/>
                <wp:docPr id="116" name="テキストボックス 116"/>
                <wp:cNvGraphicFramePr/>
                <a:graphic xmlns:a="http://schemas.openxmlformats.org/drawingml/2006/main">
                  <a:graphicData uri="http://schemas.microsoft.com/office/word/2010/wordprocessingShape">
                    <wps:wsp>
                      <wps:cNvSpPr txBox="1"/>
                      <wps:spPr>
                        <a:xfrm>
                          <a:off x="1128395" y="5532120"/>
                          <a:ext cx="1389380" cy="4603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18"/>
                                <w:szCs w:val="21"/>
                                <w:lang w:eastAsia="ja-JP"/>
                              </w:rPr>
                            </w:pPr>
                            <w:r>
                              <w:rPr>
                                <w:rFonts w:hint="eastAsia"/>
                                <w:sz w:val="18"/>
                                <w:szCs w:val="21"/>
                                <w:lang w:eastAsia="ja-JP"/>
                              </w:rPr>
                              <w:t>後輪ブレーキレバー</w:t>
                            </w:r>
                          </w:p>
                          <w:p>
                            <w:pPr>
                              <w:jc w:val="center"/>
                              <w:rPr>
                                <w:rFonts w:hint="default"/>
                                <w:sz w:val="18"/>
                                <w:szCs w:val="21"/>
                                <w:lang w:val="en-US" w:eastAsia="ja-JP"/>
                              </w:rPr>
                            </w:pPr>
                            <w:r>
                              <w:rPr>
                                <w:rFonts w:hint="eastAsia"/>
                                <w:sz w:val="18"/>
                                <w:szCs w:val="21"/>
                                <w:lang w:eastAsia="ja-JP"/>
                              </w:rPr>
                              <w:t>サイドブレーキ</w:t>
                            </w:r>
                            <w:r>
                              <w:rPr>
                                <w:rFonts w:hint="eastAsia"/>
                                <w:sz w:val="18"/>
                                <w:szCs w:val="21"/>
                                <w:lang w:val="en-US" w:eastAsia="ja-JP"/>
                              </w:rPr>
                              <w:t>(後)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9pt;margin-top:5.5pt;height:36.25pt;width:109.4pt;z-index:251737088;mso-width-relative:page;mso-height-relative:page;" fillcolor="#FFFFFF [3201]" filled="t" stroked="t" coordsize="21600,21600" o:gfxdata="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bKKsjUAAAACAEAAA8AAAAAAAAAAQAgAAAAIgAAAGRycy9kb3du&#10;cmV2LnhtbFBLAQIUABQAAAAIAIdO4kCoRmUhdQIAANYEAAAOAAAAAAAAAAEAIAAAACMBAABkcnMv&#10;ZTJvRG9jLnhtbFBLBQYAAAAABgAGAFkBAAAKBgAAAAA=&#10;">
                <v:fill on="t" focussize="0,0"/>
                <v:stroke weight="0.5pt" color="#000000 [3204]" joinstyle="round"/>
                <v:imagedata o:title=""/>
                <o:lock v:ext="edit" aspectratio="f"/>
                <v:textbox>
                  <w:txbxContent>
                    <w:p>
                      <w:pPr>
                        <w:jc w:val="center"/>
                        <w:rPr>
                          <w:rFonts w:hint="eastAsia"/>
                          <w:sz w:val="18"/>
                          <w:szCs w:val="21"/>
                          <w:lang w:eastAsia="ja-JP"/>
                        </w:rPr>
                      </w:pPr>
                      <w:r>
                        <w:rPr>
                          <w:rFonts w:hint="eastAsia"/>
                          <w:sz w:val="18"/>
                          <w:szCs w:val="21"/>
                          <w:lang w:eastAsia="ja-JP"/>
                        </w:rPr>
                        <w:t>後輪ブレーキレバー</w:t>
                      </w:r>
                    </w:p>
                    <w:p>
                      <w:pPr>
                        <w:jc w:val="center"/>
                        <w:rPr>
                          <w:rFonts w:hint="default"/>
                          <w:sz w:val="18"/>
                          <w:szCs w:val="21"/>
                          <w:lang w:val="en-US" w:eastAsia="ja-JP"/>
                        </w:rPr>
                      </w:pPr>
                      <w:r>
                        <w:rPr>
                          <w:rFonts w:hint="eastAsia"/>
                          <w:sz w:val="18"/>
                          <w:szCs w:val="21"/>
                          <w:lang w:eastAsia="ja-JP"/>
                        </w:rPr>
                        <w:t>サイドブレーキ</w:t>
                      </w:r>
                      <w:r>
                        <w:rPr>
                          <w:rFonts w:hint="eastAsia"/>
                          <w:sz w:val="18"/>
                          <w:szCs w:val="21"/>
                          <w:lang w:val="en-US" w:eastAsia="ja-JP"/>
                        </w:rPr>
                        <w:t>(後)</w:t>
                      </w:r>
                    </w:p>
                  </w:txbxContent>
                </v:textbox>
              </v:shape>
            </w:pict>
          </mc:Fallback>
        </mc:AlternateContent>
      </w:r>
    </w:p>
    <w:p>
      <w:pPr>
        <w:jc w:val="both"/>
        <w:rPr>
          <w:rFonts w:hint="eastAsia"/>
          <w:b w:val="0"/>
          <w:bCs w:val="0"/>
          <w:sz w:val="21"/>
          <w:szCs w:val="21"/>
          <w:lang w:val="en-US" w:eastAsia="ja-JP"/>
        </w:rPr>
      </w:pPr>
      <w:r>
        <w:rPr>
          <w:sz w:val="21"/>
        </w:rPr>
        <mc:AlternateContent>
          <mc:Choice Requires="wps">
            <w:drawing>
              <wp:anchor distT="0" distB="0" distL="114300" distR="114300" simplePos="0" relativeHeight="251740160" behindDoc="0" locked="0" layoutInCell="1" allowOverlap="1">
                <wp:simplePos x="0" y="0"/>
                <wp:positionH relativeFrom="column">
                  <wp:posOffset>3376295</wp:posOffset>
                </wp:positionH>
                <wp:positionV relativeFrom="paragraph">
                  <wp:posOffset>350520</wp:posOffset>
                </wp:positionV>
                <wp:extent cx="666750" cy="374650"/>
                <wp:effectExtent l="0" t="4445" r="19050" b="1905"/>
                <wp:wrapNone/>
                <wp:docPr id="119" name="直線矢印コネクタ 119"/>
                <wp:cNvGraphicFramePr/>
                <a:graphic xmlns:a="http://schemas.openxmlformats.org/drawingml/2006/main">
                  <a:graphicData uri="http://schemas.microsoft.com/office/word/2010/wordprocessingShape">
                    <wps:wsp>
                      <wps:cNvCnPr/>
                      <wps:spPr>
                        <a:xfrm flipH="1">
                          <a:off x="4281170" y="5760720"/>
                          <a:ext cx="666750" cy="3746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65.85pt;margin-top:27.6pt;height:29.5pt;width:52.5pt;z-index:251740160;mso-width-relative:page;mso-height-relative:page;" filled="f" stroked="t" coordsize="21600,21600" o:gfxdata="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NJVOjYAAAACgEAAA8AAAAAAAAAAQAgAAAAIgAAAGRycy9kb3ducmV2LnhtbFBL&#10;AQIUABQAAAAIAIdO4kAt3oRwLwIAABEEAAAOAAAAAAAAAAEAIAAAACcBAABkcnMvZTJvRG9jLnht&#10;bFBLBQYAAAAABgAGAFkBAADIBQ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38112" behindDoc="0" locked="0" layoutInCell="1" allowOverlap="1">
                <wp:simplePos x="0" y="0"/>
                <wp:positionH relativeFrom="column">
                  <wp:posOffset>1804670</wp:posOffset>
                </wp:positionH>
                <wp:positionV relativeFrom="paragraph">
                  <wp:posOffset>340995</wp:posOffset>
                </wp:positionV>
                <wp:extent cx="342900" cy="412750"/>
                <wp:effectExtent l="3810" t="3175" r="15240" b="3175"/>
                <wp:wrapNone/>
                <wp:docPr id="117" name="直線矢印コネクタ 117"/>
                <wp:cNvGraphicFramePr/>
                <a:graphic xmlns:a="http://schemas.openxmlformats.org/drawingml/2006/main">
                  <a:graphicData uri="http://schemas.microsoft.com/office/word/2010/wordprocessingShape">
                    <wps:wsp>
                      <wps:cNvCnPr/>
                      <wps:spPr>
                        <a:xfrm>
                          <a:off x="2261870" y="5751195"/>
                          <a:ext cx="342900" cy="4127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42.1pt;margin-top:26.85pt;height:32.5pt;width:27pt;z-index:251738112;mso-width-relative:page;mso-height-relative:page;" filled="f" stroked="t" coordsize="21600,21600" o:gfxdata="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iQZ47ZAAAACgEAAA8AAAAAAAAAAQAgAAAAIgAAAGRycy9kb3ducmV2LnhtbFBLAQIU&#10;ABQAAAAIAIdO4kAOQA6tKwIAAAcEAAAOAAAAAAAAAAEAIAAAACgBAABkcnMvZTJvRG9jLnhtbFBL&#10;BQYAAAAABgAGAFkBAADFBQAAAAA=&#10;">
                <v:fill on="f" focussize="0,0"/>
                <v:stroke weight="0.5pt" color="#000000 [3200]" miterlimit="8" joinstyle="miter" endarrow="open"/>
                <v:imagedata o:title=""/>
                <o:lock v:ext="edit" aspectratio="f"/>
              </v:shape>
            </w:pict>
          </mc:Fallback>
        </mc:AlternateContent>
      </w:r>
      <w:r>
        <w:rPr>
          <w:rFonts w:hint="eastAsia"/>
          <w:b w:val="0"/>
          <w:bCs w:val="0"/>
          <w:sz w:val="21"/>
          <w:szCs w:val="21"/>
          <w:lang w:val="en-US" w:eastAsia="ja-JP"/>
        </w:rPr>
        <w:t>　　　　　　　　　　　　</w:t>
      </w:r>
      <w:r>
        <w:rPr>
          <w:rFonts w:hint="eastAsia"/>
          <w:b w:val="0"/>
          <w:bCs w:val="0"/>
          <w:sz w:val="21"/>
          <w:szCs w:val="21"/>
          <w:lang w:val="en-US" w:eastAsia="ja-JP"/>
        </w:rPr>
        <w:drawing>
          <wp:inline distT="0" distB="0" distL="114300" distR="114300">
            <wp:extent cx="2335530" cy="1400175"/>
            <wp:effectExtent l="0" t="0" r="0" b="9525"/>
            <wp:docPr id="115" name="図形 115" descr="\\192.168.0.100\share\大黒　関連\TKG資料\TK3A資料\TK3A白抜き画像\IMG_0411.PNGIMG_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図形 115" descr="\\192.168.0.100\share\大黒　関連\TKG資料\TK3A資料\TK3A白抜き画像\IMG_0411.PNGIMG_0411"/>
                    <pic:cNvPicPr>
                      <a:picLocks noChangeAspect="1"/>
                    </pic:cNvPicPr>
                  </pic:nvPicPr>
                  <pic:blipFill>
                    <a:blip r:embed="rId20"/>
                    <a:srcRect/>
                    <a:stretch>
                      <a:fillRect/>
                    </a:stretch>
                  </pic:blipFill>
                  <pic:spPr>
                    <a:xfrm>
                      <a:off x="0" y="0"/>
                      <a:ext cx="2335530" cy="1400175"/>
                    </a:xfrm>
                    <a:prstGeom prst="rect">
                      <a:avLst/>
                    </a:prstGeom>
                  </pic:spPr>
                </pic:pic>
              </a:graphicData>
            </a:graphic>
          </wp:inline>
        </w:drawing>
      </w:r>
    </w:p>
    <w:p>
      <w:pPr>
        <w:jc w:val="both"/>
        <w:rPr>
          <w:rFonts w:hint="eastAsia"/>
          <w:b w:val="0"/>
          <w:bCs w:val="0"/>
          <w:sz w:val="24"/>
          <w:szCs w:val="24"/>
          <w:lang w:val="en-US" w:eastAsia="ja-JP"/>
        </w:rPr>
      </w:pPr>
      <w:r>
        <w:rPr>
          <w:rFonts w:hint="eastAsia"/>
          <w:b w:val="0"/>
          <w:bCs w:val="0"/>
          <w:sz w:val="24"/>
          <w:szCs w:val="24"/>
          <w:lang w:val="en-US" w:eastAsia="ja-JP"/>
        </w:rPr>
        <w:t>　●　スロットルグリップを戻してから前後ブレーキレバーを握りますと停止し</w:t>
      </w:r>
    </w:p>
    <w:p>
      <w:pPr>
        <w:ind w:firstLine="720" w:firstLineChars="300"/>
        <w:jc w:val="both"/>
        <w:rPr>
          <w:rFonts w:hint="eastAsia"/>
          <w:b w:val="0"/>
          <w:bCs w:val="0"/>
          <w:sz w:val="24"/>
          <w:szCs w:val="24"/>
          <w:lang w:val="en-US" w:eastAsia="ja-JP"/>
        </w:rPr>
      </w:pPr>
      <w:r>
        <w:rPr>
          <w:rFonts w:hint="eastAsia"/>
          <w:b w:val="0"/>
          <w:bCs w:val="0"/>
          <w:sz w:val="24"/>
          <w:szCs w:val="24"/>
          <w:lang w:val="en-US" w:eastAsia="ja-JP"/>
        </w:rPr>
        <w:t>ます。</w:t>
      </w:r>
    </w:p>
    <w:p>
      <w:pPr>
        <w:jc w:val="both"/>
        <w:rPr>
          <w:rFonts w:hint="eastAsia"/>
          <w:b w:val="0"/>
          <w:bCs w:val="0"/>
          <w:sz w:val="24"/>
          <w:szCs w:val="24"/>
          <w:lang w:val="en-US" w:eastAsia="ja-JP"/>
        </w:rPr>
      </w:pPr>
      <w:r>
        <w:rPr>
          <w:rFonts w:hint="eastAsia"/>
          <w:b w:val="0"/>
          <w:bCs w:val="0"/>
          <w:sz w:val="24"/>
          <w:szCs w:val="24"/>
          <w:lang w:val="en-US" w:eastAsia="ja-JP"/>
        </w:rPr>
        <w:t>　●　制動力を効果的に得るためには、前後ブレーキを同時に使用すると効果的で</w:t>
      </w:r>
    </w:p>
    <w:p>
      <w:pPr>
        <w:ind w:firstLine="720" w:firstLineChars="300"/>
        <w:jc w:val="both"/>
        <w:rPr>
          <w:rFonts w:hint="default"/>
          <w:b w:val="0"/>
          <w:bCs w:val="0"/>
          <w:sz w:val="24"/>
          <w:szCs w:val="24"/>
          <w:lang w:val="en-US" w:eastAsia="ja-JP"/>
        </w:rPr>
      </w:pPr>
      <w:r>
        <w:rPr>
          <w:rFonts w:hint="eastAsia"/>
          <w:b w:val="0"/>
          <w:bCs w:val="0"/>
          <w:sz w:val="24"/>
          <w:szCs w:val="24"/>
          <w:lang w:val="en-US" w:eastAsia="ja-JP"/>
        </w:rPr>
        <w:t>す。※フロント8リヤ2ぐらいの割合でブレーキを掛けてください。</w:t>
      </w:r>
    </w:p>
    <w:p>
      <w:pPr>
        <w:jc w:val="both"/>
        <w:rPr>
          <w:rFonts w:hint="eastAsia"/>
          <w:b w:val="0"/>
          <w:bCs w:val="0"/>
          <w:sz w:val="24"/>
          <w:szCs w:val="24"/>
          <w:lang w:val="en-US" w:eastAsia="ja-JP"/>
        </w:rPr>
      </w:pPr>
      <w:r>
        <w:rPr>
          <w:rFonts w:hint="eastAsia"/>
          <w:b w:val="0"/>
          <w:bCs w:val="0"/>
          <w:sz w:val="24"/>
          <w:szCs w:val="24"/>
          <w:lang w:val="en-US" w:eastAsia="ja-JP"/>
        </w:rPr>
        <w:t>　●　</w:t>
      </w:r>
      <w:r>
        <w:rPr>
          <w:rFonts w:hint="default"/>
          <w:b w:val="0"/>
          <w:bCs w:val="0"/>
          <w:sz w:val="24"/>
          <w:szCs w:val="24"/>
          <w:lang w:val="en-US" w:eastAsia="ja-JP"/>
        </w:rPr>
        <w:t>”</w:t>
      </w:r>
      <w:r>
        <w:rPr>
          <w:rFonts w:hint="eastAsia"/>
          <w:b w:val="0"/>
          <w:bCs w:val="0"/>
          <w:sz w:val="24"/>
          <w:szCs w:val="24"/>
          <w:lang w:val="en-US" w:eastAsia="ja-JP"/>
        </w:rPr>
        <w:t>はじめやんわり、後きつく</w:t>
      </w:r>
      <w:r>
        <w:rPr>
          <w:rFonts w:hint="default"/>
          <w:b w:val="0"/>
          <w:bCs w:val="0"/>
          <w:sz w:val="24"/>
          <w:szCs w:val="24"/>
          <w:lang w:val="en-US" w:eastAsia="ja-JP"/>
        </w:rPr>
        <w:t>”</w:t>
      </w:r>
      <w:r>
        <w:rPr>
          <w:rFonts w:hint="eastAsia"/>
          <w:b w:val="0"/>
          <w:bCs w:val="0"/>
          <w:sz w:val="24"/>
          <w:szCs w:val="24"/>
          <w:lang w:val="en-US" w:eastAsia="ja-JP"/>
        </w:rPr>
        <w:t>がブレーキの上手な掛け方です。</w:t>
      </w:r>
    </w:p>
    <w:p>
      <w:pPr>
        <w:jc w:val="both"/>
        <w:rPr>
          <w:rFonts w:hint="eastAsia"/>
          <w:b w:val="0"/>
          <w:bCs w:val="0"/>
          <w:color w:val="FF0000"/>
          <w:sz w:val="24"/>
          <w:szCs w:val="24"/>
          <w:u w:val="single"/>
          <w:lang w:val="en-US" w:eastAsia="ja-JP"/>
        </w:rPr>
      </w:pPr>
      <w:r>
        <w:rPr>
          <w:rFonts w:hint="eastAsia"/>
          <w:b w:val="0"/>
          <w:bCs w:val="0"/>
          <w:sz w:val="24"/>
          <w:szCs w:val="24"/>
          <w:lang w:val="en-US" w:eastAsia="ja-JP"/>
        </w:rPr>
        <w:t>　●　安全装置の為、</w:t>
      </w:r>
      <w:r>
        <w:rPr>
          <w:rFonts w:hint="eastAsia"/>
          <w:b w:val="0"/>
          <w:bCs w:val="0"/>
          <w:color w:val="FF0000"/>
          <w:sz w:val="24"/>
          <w:szCs w:val="24"/>
          <w:u w:val="single"/>
          <w:lang w:val="en-US" w:eastAsia="ja-JP"/>
        </w:rPr>
        <w:t>ブレーキレバーを握ったままでは、スロットルグリップを回</w:t>
      </w:r>
    </w:p>
    <w:p>
      <w:pPr>
        <w:ind w:firstLine="720" w:firstLineChars="300"/>
        <w:jc w:val="both"/>
        <w:rPr>
          <w:rFonts w:hint="eastAsia"/>
          <w:b w:val="0"/>
          <w:bCs w:val="0"/>
          <w:color w:val="FF0000"/>
          <w:sz w:val="24"/>
          <w:szCs w:val="24"/>
          <w:u w:val="single"/>
          <w:lang w:val="en-US" w:eastAsia="ja-JP"/>
        </w:rPr>
      </w:pPr>
      <w:r>
        <w:rPr>
          <w:rFonts w:hint="eastAsia"/>
          <w:b w:val="0"/>
          <w:bCs w:val="0"/>
          <w:color w:val="FF0000"/>
          <w:sz w:val="24"/>
          <w:szCs w:val="24"/>
          <w:u w:val="single"/>
          <w:lang w:val="en-US" w:eastAsia="ja-JP"/>
        </w:rPr>
        <w:t>しても、電動走行モーターは回りませんので発進できません。</w:t>
      </w:r>
    </w:p>
    <w:p>
      <w:pPr>
        <w:jc w:val="both"/>
        <w:rPr>
          <w:rFonts w:hint="eastAsia"/>
          <w:b w:val="0"/>
          <w:bCs w:val="0"/>
          <w:color w:val="auto"/>
          <w:sz w:val="24"/>
          <w:szCs w:val="24"/>
          <w:u w:val="none"/>
          <w:lang w:val="en-US" w:eastAsia="ja-JP"/>
        </w:rPr>
      </w:pPr>
      <w:r>
        <w:rPr>
          <w:rFonts w:hint="eastAsia"/>
          <w:b w:val="0"/>
          <w:bCs w:val="0"/>
          <w:color w:val="auto"/>
          <w:sz w:val="24"/>
          <w:szCs w:val="24"/>
          <w:u w:val="none"/>
          <w:lang w:val="en-US" w:eastAsia="ja-JP"/>
        </w:rPr>
        <w:t>●　サイドブレーキ</w:t>
      </w:r>
    </w:p>
    <w:p>
      <w:pPr>
        <w:ind w:firstLine="480"/>
        <w:jc w:val="both"/>
        <w:rPr>
          <w:rFonts w:hint="eastAsia"/>
          <w:b w:val="0"/>
          <w:bCs w:val="0"/>
          <w:color w:val="auto"/>
          <w:sz w:val="24"/>
          <w:szCs w:val="24"/>
          <w:u w:val="none"/>
          <w:lang w:val="en-US" w:eastAsia="ja-JP"/>
        </w:rPr>
      </w:pPr>
      <w:r>
        <w:rPr>
          <w:rFonts w:hint="eastAsia"/>
          <w:b w:val="0"/>
          <w:bCs w:val="0"/>
          <w:color w:val="auto"/>
          <w:sz w:val="24"/>
          <w:szCs w:val="24"/>
          <w:u w:val="none"/>
          <w:lang w:val="en-US" w:eastAsia="ja-JP"/>
        </w:rPr>
        <w:t>サイドブレーキは停車時に車体を動かないようにする装置です。</w:t>
      </w:r>
    </w:p>
    <w:p>
      <w:pPr>
        <w:ind w:firstLine="480"/>
        <w:jc w:val="both"/>
        <w:rPr>
          <w:rFonts w:hint="eastAsia"/>
          <w:b w:val="0"/>
          <w:bCs w:val="0"/>
          <w:color w:val="auto"/>
          <w:sz w:val="24"/>
          <w:szCs w:val="24"/>
          <w:u w:val="none"/>
          <w:lang w:val="en-US" w:eastAsia="ja-JP"/>
        </w:rPr>
      </w:pPr>
      <w:r>
        <w:rPr>
          <w:sz w:val="24"/>
        </w:rPr>
        <mc:AlternateContent>
          <mc:Choice Requires="wps">
            <w:drawing>
              <wp:anchor distT="0" distB="0" distL="114300" distR="114300" simplePos="0" relativeHeight="251786240" behindDoc="0" locked="0" layoutInCell="1" allowOverlap="1">
                <wp:simplePos x="0" y="0"/>
                <wp:positionH relativeFrom="column">
                  <wp:posOffset>2908300</wp:posOffset>
                </wp:positionH>
                <wp:positionV relativeFrom="paragraph">
                  <wp:posOffset>231775</wp:posOffset>
                </wp:positionV>
                <wp:extent cx="361950" cy="362585"/>
                <wp:effectExtent l="19050" t="19050" r="19050" b="37465"/>
                <wp:wrapNone/>
                <wp:docPr id="212" name="楕円 212"/>
                <wp:cNvGraphicFramePr/>
                <a:graphic xmlns:a="http://schemas.openxmlformats.org/drawingml/2006/main">
                  <a:graphicData uri="http://schemas.microsoft.com/office/word/2010/wordprocessingShape">
                    <wps:wsp>
                      <wps:cNvSpPr/>
                      <wps:spPr>
                        <a:xfrm>
                          <a:off x="3483610" y="1214755"/>
                          <a:ext cx="361950" cy="36258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9pt;margin-top:18.25pt;height:28.55pt;width:28.5pt;z-index:251786240;v-text-anchor:middle;mso-width-relative:page;mso-height-relative:page;" filled="f" stroked="t" coordsize="21600,21600" o:gfxdata="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ghdkLYAAAACQEAAA8AAAAAAAAAAQAgAAAAIgAA&#10;AGRycy9kb3ducmV2LnhtbFBLAQIUABQAAAAIAIdO4kBi7z0iegIAAN0EAAAOAAAAAAAAAAEAIAAA&#10;ACcBAABkcnMvZTJvRG9jLnhtbFBLBQYAAAAABgAGAFkBAAATBgAAAAA=&#10;">
                <v:fill on="f" focussize="0,0"/>
                <v:stroke weight="3pt" color="#FF0000 [3204]" miterlimit="8" joinstyle="miter"/>
                <v:imagedata o:title=""/>
                <o:lock v:ext="edit" aspectratio="f"/>
              </v:shape>
            </w:pict>
          </mc:Fallback>
        </mc:AlternateContent>
      </w:r>
      <w:r>
        <w:rPr>
          <w:sz w:val="24"/>
        </w:rPr>
        <mc:AlternateContent>
          <mc:Choice Requires="wps">
            <w:drawing>
              <wp:anchor distT="0" distB="0" distL="114300" distR="114300" simplePos="0" relativeHeight="251785216" behindDoc="0" locked="0" layoutInCell="1" allowOverlap="1">
                <wp:simplePos x="0" y="0"/>
                <wp:positionH relativeFrom="column">
                  <wp:posOffset>365760</wp:posOffset>
                </wp:positionH>
                <wp:positionV relativeFrom="paragraph">
                  <wp:posOffset>932180</wp:posOffset>
                </wp:positionV>
                <wp:extent cx="361950" cy="177800"/>
                <wp:effectExtent l="45720" t="0" r="81280" b="6350"/>
                <wp:wrapNone/>
                <wp:docPr id="211" name="左矢印 211"/>
                <wp:cNvGraphicFramePr/>
                <a:graphic xmlns:a="http://schemas.openxmlformats.org/drawingml/2006/main">
                  <a:graphicData uri="http://schemas.microsoft.com/office/word/2010/wordprocessingShape">
                    <wps:wsp>
                      <wps:cNvSpPr/>
                      <wps:spPr>
                        <a:xfrm rot="2760000">
                          <a:off x="892175" y="2279650"/>
                          <a:ext cx="361950" cy="177800"/>
                        </a:xfrm>
                        <a:prstGeom prst="left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28.8pt;margin-top:73.4pt;height:14pt;width:28.5pt;rotation:3014656f;z-index:251785216;v-text-anchor:middle;mso-width-relative:page;mso-height-relative:page;" fillcolor="#FFFFFF [3212]" filled="t" stroked="t" coordsize="21600,21600" o:gfxdata="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KwRXI2QAA&#10;AAoBAAAPAAAAAAAAAAEAIAAAACIAAABkcnMvZG93bnJldi54bWxQSwECFAAUAAAACACHTuJAn00h&#10;zI8CAAAYBQAADgAAAAAAAAABACAAAAAoAQAAZHJzL2Uyb0RvYy54bWxQSwUGAAAAAAYABgBZAQAA&#10;KQYAAAAA&#10;" adj="5305,5400">
                <v:fill on="t" focussize="0,0"/>
                <v:stroke weight="1pt" color="#FF0000 [3204]" miterlimit="8" joinstyle="miter"/>
                <v:imagedata o:title=""/>
                <o:lock v:ext="edit" aspectratio="f"/>
              </v:shape>
            </w:pict>
          </mc:Fallback>
        </mc:AlternateContent>
      </w:r>
      <w:r>
        <w:rPr>
          <w:sz w:val="24"/>
        </w:rPr>
        <mc:AlternateContent>
          <mc:Choice Requires="wps">
            <w:drawing>
              <wp:anchor distT="0" distB="0" distL="114300" distR="114300" simplePos="0" relativeHeight="251784192" behindDoc="0" locked="0" layoutInCell="1" allowOverlap="1">
                <wp:simplePos x="0" y="0"/>
                <wp:positionH relativeFrom="column">
                  <wp:posOffset>1800225</wp:posOffset>
                </wp:positionH>
                <wp:positionV relativeFrom="paragraph">
                  <wp:posOffset>516255</wp:posOffset>
                </wp:positionV>
                <wp:extent cx="958850" cy="495300"/>
                <wp:effectExtent l="6350" t="15240" r="25400" b="22860"/>
                <wp:wrapNone/>
                <wp:docPr id="210" name="右矢印 210"/>
                <wp:cNvGraphicFramePr/>
                <a:graphic xmlns:a="http://schemas.openxmlformats.org/drawingml/2006/main">
                  <a:graphicData uri="http://schemas.microsoft.com/office/word/2010/wordprocessingShape">
                    <wps:wsp>
                      <wps:cNvSpPr/>
                      <wps:spPr>
                        <a:xfrm>
                          <a:off x="2378075" y="1733550"/>
                          <a:ext cx="958850" cy="495300"/>
                        </a:xfrm>
                        <a:prstGeom prst="rightArrow">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1.75pt;margin-top:40.65pt;height:39pt;width:75.5pt;z-index:251784192;v-text-anchor:middle;mso-width-relative:page;mso-height-relative:page;" fillcolor="#FFFFFF [3201]" filled="t" stroked="t" coordsize="21600,21600" o:gfxdata="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aLoib1QAAAAoBAAAPAAAAAAAA&#10;AAEAIAAAACIAAABkcnMvZG93bnJldi54bWxQSwECFAAUAAAACACHTuJADNbZ94cCAAAMBQAADgAA&#10;AAAAAAABACAAAAAkAQAAZHJzL2Uyb0RvYy54bWxQSwUGAAAAAAYABgBZAQAAHQYAAAAA&#10;" adj="16022,5400">
                <v:fill on="t" focussize="0,0"/>
                <v:stroke weight="1pt" color="#FF0000 [3209]" miterlimit="8" joinstyle="miter"/>
                <v:imagedata o:title=""/>
                <o:lock v:ext="edit" aspectratio="f"/>
              </v:shape>
            </w:pict>
          </mc:Fallback>
        </mc:AlternateContent>
      </w:r>
      <w:r>
        <w:rPr>
          <w:sz w:val="24"/>
        </w:rPr>
        <mc:AlternateContent>
          <mc:Choice Requires="wps">
            <w:drawing>
              <wp:anchor distT="0" distB="0" distL="114300" distR="114300" simplePos="0" relativeHeight="251783168" behindDoc="0" locked="0" layoutInCell="1" allowOverlap="1">
                <wp:simplePos x="0" y="0"/>
                <wp:positionH relativeFrom="column">
                  <wp:posOffset>1133475</wp:posOffset>
                </wp:positionH>
                <wp:positionV relativeFrom="paragraph">
                  <wp:posOffset>116205</wp:posOffset>
                </wp:positionV>
                <wp:extent cx="361950" cy="349250"/>
                <wp:effectExtent l="19050" t="19050" r="19050" b="31750"/>
                <wp:wrapNone/>
                <wp:docPr id="209" name="楕円 209"/>
                <wp:cNvGraphicFramePr/>
                <a:graphic xmlns:a="http://schemas.openxmlformats.org/drawingml/2006/main">
                  <a:graphicData uri="http://schemas.microsoft.com/office/word/2010/wordprocessingShape">
                    <wps:wsp>
                      <wps:cNvSpPr/>
                      <wps:spPr>
                        <a:xfrm>
                          <a:off x="1590675" y="1212850"/>
                          <a:ext cx="361950" cy="349250"/>
                        </a:xfrm>
                        <a:prstGeom prst="ellipse">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89.25pt;margin-top:9.15pt;height:27.5pt;width:28.5pt;z-index:251783168;v-text-anchor:middle;mso-width-relative:page;mso-height-relative:page;" filled="f" stroked="t" coordsize="21600,21600" o:gfxdata="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dzg2NYAAAAJAQAADwAAAAAAAAABACAAAAAiAAAAZHJz&#10;L2Rvd25yZXYueG1sUEsBAhQAFAAAAAgAh07iQIqdaqJ4AgAA3QQAAA4AAAAAAAAAAQAgAAAAJQEA&#10;AGRycy9lMm9Eb2MueG1sUEsFBgAAAAAGAAYAWQEAAA8GAAAAAA==&#10;">
                <v:fill on="f" focussize="0,0"/>
                <v:stroke weight="3pt" color="#FF0000 [3209]" miterlimit="8" joinstyle="miter"/>
                <v:imagedata o:title=""/>
                <o:lock v:ext="edit" aspectratio="f"/>
              </v:shape>
            </w:pict>
          </mc:Fallback>
        </mc:AlternateContent>
      </w:r>
      <w:r>
        <w:rPr>
          <w:rFonts w:hint="eastAsia"/>
          <w:b w:val="0"/>
          <w:bCs w:val="0"/>
          <w:color w:val="auto"/>
          <w:sz w:val="24"/>
          <w:szCs w:val="24"/>
          <w:u w:val="none"/>
          <w:lang w:val="en-US" w:eastAsia="ja-JP"/>
        </w:rPr>
        <w:drawing>
          <wp:inline distT="0" distB="0" distL="114300" distR="114300">
            <wp:extent cx="1336040" cy="1489710"/>
            <wp:effectExtent l="0" t="0" r="16510" b="15240"/>
            <wp:docPr id="207" name="図形 207" descr="IMG_0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図形 207" descr="IMG_0281"/>
                    <pic:cNvPicPr>
                      <a:picLocks noChangeAspect="1"/>
                    </pic:cNvPicPr>
                  </pic:nvPicPr>
                  <pic:blipFill>
                    <a:blip r:embed="rId21"/>
                    <a:stretch>
                      <a:fillRect/>
                    </a:stretch>
                  </pic:blipFill>
                  <pic:spPr>
                    <a:xfrm>
                      <a:off x="0" y="0"/>
                      <a:ext cx="1336040" cy="1489710"/>
                    </a:xfrm>
                    <a:prstGeom prst="rect">
                      <a:avLst/>
                    </a:prstGeom>
                  </pic:spPr>
                </pic:pic>
              </a:graphicData>
            </a:graphic>
          </wp:inline>
        </w:drawing>
      </w:r>
      <w:r>
        <w:rPr>
          <w:rFonts w:hint="eastAsia"/>
          <w:b w:val="0"/>
          <w:bCs w:val="0"/>
          <w:color w:val="auto"/>
          <w:sz w:val="24"/>
          <w:szCs w:val="24"/>
          <w:u w:val="none"/>
          <w:lang w:val="en-US" w:eastAsia="ja-JP"/>
        </w:rPr>
        <w:t>　　　　　　　　</w:t>
      </w:r>
      <w:r>
        <w:rPr>
          <w:rFonts w:hint="eastAsia"/>
          <w:b w:val="0"/>
          <w:bCs w:val="0"/>
          <w:color w:val="auto"/>
          <w:sz w:val="24"/>
          <w:szCs w:val="24"/>
          <w:u w:val="none"/>
          <w:lang w:val="en-US" w:eastAsia="ja-JP"/>
        </w:rPr>
        <w:drawing>
          <wp:inline distT="0" distB="0" distL="114300" distR="114300">
            <wp:extent cx="1251585" cy="1510665"/>
            <wp:effectExtent l="0" t="0" r="5715" b="13335"/>
            <wp:docPr id="208" name="図形 208" descr="IMG_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図形 208" descr="IMG_0282"/>
                    <pic:cNvPicPr>
                      <a:picLocks noChangeAspect="1"/>
                    </pic:cNvPicPr>
                  </pic:nvPicPr>
                  <pic:blipFill>
                    <a:blip r:embed="rId22"/>
                    <a:stretch>
                      <a:fillRect/>
                    </a:stretch>
                  </pic:blipFill>
                  <pic:spPr>
                    <a:xfrm>
                      <a:off x="0" y="0"/>
                      <a:ext cx="1251585" cy="1510665"/>
                    </a:xfrm>
                    <a:prstGeom prst="rect">
                      <a:avLst/>
                    </a:prstGeom>
                  </pic:spPr>
                </pic:pic>
              </a:graphicData>
            </a:graphic>
          </wp:inline>
        </w:drawing>
      </w:r>
    </w:p>
    <w:p>
      <w:pPr>
        <w:ind w:firstLine="480"/>
        <w:jc w:val="both"/>
        <w:rPr>
          <w:rFonts w:hint="eastAsia"/>
          <w:b w:val="0"/>
          <w:bCs w:val="0"/>
          <w:color w:val="auto"/>
          <w:sz w:val="24"/>
          <w:szCs w:val="24"/>
          <w:u w:val="none"/>
          <w:lang w:val="en-US" w:eastAsia="ja-JP"/>
        </w:rPr>
      </w:pPr>
      <w:r>
        <w:rPr>
          <w:rFonts w:hint="eastAsia"/>
          <w:b w:val="0"/>
          <w:bCs w:val="0"/>
          <w:color w:val="auto"/>
          <w:sz w:val="24"/>
          <w:szCs w:val="24"/>
          <w:u w:val="none"/>
          <w:lang w:val="en-US" w:eastAsia="ja-JP"/>
        </w:rPr>
        <w:t>●　操作方法</w:t>
      </w:r>
    </w:p>
    <w:p>
      <w:pPr>
        <w:ind w:firstLine="480"/>
        <w:jc w:val="both"/>
        <w:rPr>
          <w:rFonts w:hint="eastAsia"/>
          <w:b w:val="0"/>
          <w:bCs w:val="0"/>
          <w:color w:val="auto"/>
          <w:sz w:val="24"/>
          <w:szCs w:val="24"/>
          <w:u w:val="none"/>
          <w:lang w:val="en-US" w:eastAsia="ja-JP"/>
        </w:rPr>
      </w:pPr>
      <w:r>
        <w:rPr>
          <w:rFonts w:hint="eastAsia"/>
          <w:b w:val="0"/>
          <w:bCs w:val="0"/>
          <w:color w:val="auto"/>
          <w:sz w:val="24"/>
          <w:szCs w:val="24"/>
          <w:u w:val="none"/>
          <w:lang w:val="en-US" w:eastAsia="ja-JP"/>
        </w:rPr>
        <w:t>　　①レバーを引きブレーキを掛けます。ブレーキを掛けた状態を保持して赤</w:t>
      </w:r>
    </w:p>
    <w:p>
      <w:pPr>
        <w:ind w:firstLine="480"/>
        <w:jc w:val="both"/>
        <w:rPr>
          <w:rFonts w:hint="eastAsia"/>
          <w:b w:val="0"/>
          <w:bCs w:val="0"/>
          <w:color w:val="auto"/>
          <w:sz w:val="24"/>
          <w:szCs w:val="24"/>
          <w:u w:val="none"/>
          <w:lang w:val="en-US" w:eastAsia="ja-JP"/>
        </w:rPr>
      </w:pPr>
      <w:r>
        <w:rPr>
          <w:rFonts w:hint="eastAsia"/>
          <w:b w:val="0"/>
          <w:bCs w:val="0"/>
          <w:color w:val="auto"/>
          <w:sz w:val="24"/>
          <w:szCs w:val="24"/>
          <w:u w:val="none"/>
          <w:lang w:val="en-US" w:eastAsia="ja-JP"/>
        </w:rPr>
        <w:t>　　　丸内のボタンを押します。</w:t>
      </w:r>
    </w:p>
    <w:p>
      <w:pPr>
        <w:ind w:firstLine="480"/>
        <w:jc w:val="both"/>
        <w:rPr>
          <w:rFonts w:hint="eastAsia"/>
          <w:b w:val="0"/>
          <w:bCs w:val="0"/>
          <w:color w:val="auto"/>
          <w:sz w:val="24"/>
          <w:szCs w:val="24"/>
          <w:u w:val="none"/>
          <w:lang w:val="en-US" w:eastAsia="ja-JP"/>
        </w:rPr>
      </w:pPr>
      <w:r>
        <w:rPr>
          <w:rFonts w:hint="eastAsia"/>
          <w:b w:val="0"/>
          <w:bCs w:val="0"/>
          <w:color w:val="auto"/>
          <w:sz w:val="24"/>
          <w:szCs w:val="24"/>
          <w:u w:val="none"/>
          <w:lang w:val="en-US" w:eastAsia="ja-JP"/>
        </w:rPr>
        <w:t>　　②ボタンが下側に入りレバーが戻らなければサイドブレーキが掛かって</w:t>
      </w:r>
    </w:p>
    <w:p>
      <w:pPr>
        <w:ind w:firstLine="480"/>
        <w:jc w:val="both"/>
        <w:rPr>
          <w:rFonts w:hint="eastAsia"/>
          <w:b w:val="0"/>
          <w:bCs w:val="0"/>
          <w:color w:val="auto"/>
          <w:sz w:val="24"/>
          <w:szCs w:val="24"/>
          <w:u w:val="none"/>
          <w:lang w:val="en-US" w:eastAsia="ja-JP"/>
        </w:rPr>
      </w:pPr>
      <w:r>
        <w:rPr>
          <w:rFonts w:hint="eastAsia"/>
          <w:b w:val="0"/>
          <w:bCs w:val="0"/>
          <w:color w:val="auto"/>
          <w:sz w:val="24"/>
          <w:szCs w:val="24"/>
          <w:u w:val="none"/>
          <w:lang w:val="en-US" w:eastAsia="ja-JP"/>
        </w:rPr>
        <w:t>　　　います。</w:t>
      </w:r>
    </w:p>
    <w:p>
      <w:pPr>
        <w:ind w:firstLine="480"/>
        <w:jc w:val="both"/>
        <w:rPr>
          <w:rFonts w:hint="eastAsia"/>
          <w:b w:val="0"/>
          <w:bCs w:val="0"/>
          <w:color w:val="auto"/>
          <w:sz w:val="24"/>
          <w:szCs w:val="24"/>
          <w:u w:val="none"/>
          <w:lang w:val="en-US" w:eastAsia="ja-JP"/>
        </w:rPr>
      </w:pPr>
      <w:r>
        <w:rPr>
          <w:rFonts w:hint="eastAsia"/>
          <w:b w:val="0"/>
          <w:bCs w:val="0"/>
          <w:color w:val="auto"/>
          <w:sz w:val="24"/>
          <w:szCs w:val="24"/>
          <w:u w:val="none"/>
          <w:lang w:val="en-US" w:eastAsia="ja-JP"/>
        </w:rPr>
        <w:t>　　③解除方法はブレーキレバーをもう一度引きボタンを元の位置に戻して</w:t>
      </w:r>
    </w:p>
    <w:p>
      <w:pPr>
        <w:ind w:firstLine="480"/>
        <w:jc w:val="both"/>
        <w:rPr>
          <w:rFonts w:hint="eastAsia"/>
          <w:b w:val="0"/>
          <w:bCs w:val="0"/>
          <w:color w:val="auto"/>
          <w:sz w:val="24"/>
          <w:szCs w:val="24"/>
          <w:u w:val="none"/>
          <w:lang w:val="en-US" w:eastAsia="ja-JP"/>
        </w:rPr>
      </w:pPr>
      <w:r>
        <w:rPr>
          <w:rFonts w:hint="eastAsia"/>
          <w:b w:val="0"/>
          <w:bCs w:val="0"/>
          <w:color w:val="auto"/>
          <w:sz w:val="24"/>
          <w:szCs w:val="24"/>
          <w:u w:val="none"/>
          <w:lang w:val="en-US" w:eastAsia="ja-JP"/>
        </w:rPr>
        <w:t>　　　ください。※ブレーキレバーを引くと自動的にボタンは上に戻ります。</w:t>
      </w:r>
    </w:p>
    <w:p>
      <w:pPr>
        <w:ind w:firstLine="480"/>
        <w:jc w:val="both"/>
        <w:rPr>
          <w:rFonts w:hint="eastAsia"/>
          <w:b w:val="0"/>
          <w:bCs w:val="0"/>
          <w:color w:val="auto"/>
          <w:sz w:val="24"/>
          <w:szCs w:val="24"/>
          <w:u w:val="none"/>
          <w:lang w:val="en-US" w:eastAsia="ja-JP"/>
        </w:rPr>
      </w:pPr>
    </w:p>
    <w:p>
      <w:pPr>
        <w:jc w:val="both"/>
        <w:rPr>
          <w:rFonts w:hint="eastAsia"/>
          <w:b w:val="0"/>
          <w:bCs w:val="0"/>
          <w:color w:val="auto"/>
          <w:sz w:val="24"/>
          <w:szCs w:val="24"/>
          <w:u w:val="none"/>
          <w:lang w:val="en-US" w:eastAsia="ja-JP"/>
        </w:rPr>
      </w:pPr>
    </w:p>
    <w:p>
      <w:pPr>
        <w:jc w:val="both"/>
        <w:rPr>
          <w:rFonts w:hint="eastAsia"/>
          <w:b w:val="0"/>
          <w:bCs w:val="0"/>
          <w:color w:val="auto"/>
          <w:sz w:val="24"/>
          <w:szCs w:val="24"/>
          <w:u w:val="none"/>
          <w:lang w:val="en-US" w:eastAsia="ja-JP"/>
        </w:rPr>
      </w:pPr>
      <w:r>
        <w:rPr>
          <w:rFonts w:hint="eastAsia"/>
          <w:b w:val="0"/>
          <w:bCs w:val="0"/>
          <w:color w:val="auto"/>
          <w:sz w:val="24"/>
          <w:szCs w:val="24"/>
          <w:u w:val="none"/>
          <w:lang w:val="en-US" w:eastAsia="ja-JP"/>
        </w:rPr>
        <w:t>●　座　席</w:t>
      </w:r>
    </w:p>
    <w:p>
      <w:pPr>
        <w:jc w:val="both"/>
        <w:rPr>
          <w:rFonts w:hint="eastAsia"/>
          <w:b w:val="0"/>
          <w:bCs w:val="0"/>
          <w:color w:val="auto"/>
          <w:sz w:val="21"/>
          <w:szCs w:val="21"/>
          <w:u w:val="none"/>
          <w:lang w:val="en-US" w:eastAsia="ja-JP"/>
        </w:rPr>
      </w:pPr>
      <w:r>
        <w:rPr>
          <w:sz w:val="21"/>
        </w:rPr>
        <mc:AlternateContent>
          <mc:Choice Requires="wps">
            <w:drawing>
              <wp:anchor distT="0" distB="0" distL="114300" distR="114300" simplePos="0" relativeHeight="251741184" behindDoc="0" locked="0" layoutInCell="1" allowOverlap="1">
                <wp:simplePos x="0" y="0"/>
                <wp:positionH relativeFrom="column">
                  <wp:posOffset>96520</wp:posOffset>
                </wp:positionH>
                <wp:positionV relativeFrom="paragraph">
                  <wp:posOffset>38735</wp:posOffset>
                </wp:positionV>
                <wp:extent cx="752475" cy="285750"/>
                <wp:effectExtent l="4445" t="4445" r="5080" b="14605"/>
                <wp:wrapNone/>
                <wp:docPr id="123" name="テキストボックス 123"/>
                <wp:cNvGraphicFramePr/>
                <a:graphic xmlns:a="http://schemas.openxmlformats.org/drawingml/2006/main">
                  <a:graphicData uri="http://schemas.microsoft.com/office/word/2010/wordprocessingShape">
                    <wps:wsp>
                      <wps:cNvSpPr txBox="1"/>
                      <wps:spPr>
                        <a:xfrm>
                          <a:off x="1414145" y="1532890"/>
                          <a:ext cx="75247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背もたれ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pt;margin-top:3.05pt;height:22.5pt;width:59.25pt;z-index:251741184;mso-width-relative:page;mso-height-relative:page;" fillcolor="#FFFFFF [3201]" filled="t" stroked="t" coordsize="21600,21600" o:gfxdata="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NjP6DjTAAAABwEAAA8AAAAAAAAAAQAgAAAAIgAAAGRycy9kb3ducmV2&#10;LnhtbFBLAQIUABQAAAAIAIdO4kBklBOgcwIAANUEAAAOAAAAAAAAAAEAIAAAACIBAABkcnMvZTJv&#10;RG9jLnhtbFBLBQYAAAAABgAGAFkBAAAHBg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背もたれ</w:t>
                      </w:r>
                    </w:p>
                  </w:txbxContent>
                </v:textbox>
              </v:shape>
            </w:pict>
          </mc:Fallback>
        </mc:AlternateContent>
      </w:r>
    </w:p>
    <w:p>
      <w:pPr>
        <w:jc w:val="both"/>
        <w:rPr>
          <w:rFonts w:hint="default"/>
          <w:b w:val="0"/>
          <w:bCs w:val="0"/>
          <w:color w:val="auto"/>
          <w:sz w:val="21"/>
          <w:szCs w:val="21"/>
          <w:u w:val="none"/>
          <w:lang w:val="en-US" w:eastAsia="ja-JP"/>
        </w:rPr>
      </w:pPr>
      <w:r>
        <w:rPr>
          <w:sz w:val="21"/>
        </w:rPr>
        <mc:AlternateContent>
          <mc:Choice Requires="wps">
            <w:drawing>
              <wp:anchor distT="0" distB="0" distL="114300" distR="114300" simplePos="0" relativeHeight="251747328" behindDoc="0" locked="0" layoutInCell="1" allowOverlap="1">
                <wp:simplePos x="0" y="0"/>
                <wp:positionH relativeFrom="column">
                  <wp:posOffset>1473835</wp:posOffset>
                </wp:positionH>
                <wp:positionV relativeFrom="paragraph">
                  <wp:posOffset>1422400</wp:posOffset>
                </wp:positionV>
                <wp:extent cx="793750" cy="189865"/>
                <wp:effectExtent l="8890" t="15240" r="16510" b="23495"/>
                <wp:wrapNone/>
                <wp:docPr id="131" name="左右矢印 131"/>
                <wp:cNvGraphicFramePr/>
                <a:graphic xmlns:a="http://schemas.openxmlformats.org/drawingml/2006/main">
                  <a:graphicData uri="http://schemas.microsoft.com/office/word/2010/wordprocessingShape">
                    <wps:wsp>
                      <wps:cNvSpPr/>
                      <wps:spPr>
                        <a:xfrm>
                          <a:off x="3195320" y="1711960"/>
                          <a:ext cx="793750" cy="189865"/>
                        </a:xfrm>
                        <a:prstGeom prst="leftRightArrow">
                          <a:avLst/>
                        </a:prstGeom>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9" type="#_x0000_t69" style="position:absolute;left:0pt;margin-left:116.05pt;margin-top:112pt;height:14.95pt;width:62.5pt;z-index:251747328;v-text-anchor:middle;mso-width-relative:page;mso-height-relative:page;" fillcolor="#FFFFFF [3201]" filled="t" stroked="t" coordsize="21600,21600" o:gfxdata="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AZ+fK/ZAAAA&#10;CwEAAA8AAAAAAAAAAQAgAAAAIgAAAGRycy9kb3ducmV2LnhtbFBLAQIUABQAAAAIAIdO4kC2ea1C&#10;jgIAABMFAAAOAAAAAAAAAAEAIAAAACgBAABkcnMvZTJvRG9jLnhtbFBLBQYAAAAABgAGAFkBAAAo&#10;BgAAAAA=&#10;" adj="2583,5400">
                <v:fill on="t" focussize="0,0"/>
                <v:stroke weight="1pt" color="#FF0000 [3205]" miterlimit="8" joinstyle="miter"/>
                <v:imagedata o:title=""/>
                <o:lock v:ext="edit" aspectratio="f"/>
              </v:shape>
            </w:pict>
          </mc:Fallback>
        </mc:AlternateContent>
      </w:r>
      <w:r>
        <w:rPr>
          <w:sz w:val="21"/>
        </w:rPr>
        <mc:AlternateContent>
          <mc:Choice Requires="wps">
            <w:drawing>
              <wp:anchor distT="0" distB="0" distL="114300" distR="114300" simplePos="0" relativeHeight="251787264" behindDoc="0" locked="0" layoutInCell="1" allowOverlap="1">
                <wp:simplePos x="0" y="0"/>
                <wp:positionH relativeFrom="column">
                  <wp:posOffset>1522095</wp:posOffset>
                </wp:positionH>
                <wp:positionV relativeFrom="paragraph">
                  <wp:posOffset>673100</wp:posOffset>
                </wp:positionV>
                <wp:extent cx="337185" cy="321310"/>
                <wp:effectExtent l="6350" t="6350" r="15240" b="18415"/>
                <wp:wrapNone/>
                <wp:docPr id="214" name="曲折矢印 214"/>
                <wp:cNvGraphicFramePr/>
                <a:graphic xmlns:a="http://schemas.openxmlformats.org/drawingml/2006/main">
                  <a:graphicData uri="http://schemas.microsoft.com/office/word/2010/wordprocessingShape">
                    <wps:wsp>
                      <wps:cNvSpPr/>
                      <wps:spPr>
                        <a:xfrm rot="5400000">
                          <a:off x="2062480" y="5414645"/>
                          <a:ext cx="337185" cy="321310"/>
                        </a:xfrm>
                        <a:prstGeom prst="bent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9.85pt;margin-top:53pt;height:25.3pt;width:26.55pt;rotation:5898240f;z-index:251787264;v-text-anchor:middle;mso-width-relative:page;mso-height-relative:page;" fillcolor="#FFFFFF [3212]" filled="t" stroked="t" coordsize="337185,321310" o:gfxdata="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X&#10;ABDF2gAAAAsBAAAPAAAAAAAAAAEAIAAAACIAAABkcnMvZG93bnJldi54bWxQSwECFAAUAAAACACH&#10;TuJA4jt7DpQCAAAcBQAADgAAAAAAAAABACAAAAApAQAAZHJzL2Uyb0RvYy54bWxQSwUGAAAAAAYA&#10;BgBZAQAALwYAAAAA&#10;" path="m0,321310l0,180736c0,103100,62937,40163,140573,40163l256857,40163,256857,0,337185,80327,256857,160655,256857,120491,140573,120491c107301,120491,80328,147464,80328,180736l80327,321310xe">
                <v:path o:connectlocs="256857,0;256857,160655;40163,321310;337185,80327" o:connectangles="247,82,82,0"/>
                <v:fill on="t" focussize="0,0"/>
                <v:stroke weight="1pt" color="#FF0000 [3204]" miterlimit="8" joinstyle="miter"/>
                <v:imagedata o:title=""/>
                <o:lock v:ext="edit" aspectratio="f"/>
              </v:shape>
            </w:pict>
          </mc:Fallback>
        </mc:AlternateContent>
      </w:r>
      <w:r>
        <w:rPr>
          <w:sz w:val="21"/>
        </w:rPr>
        <mc:AlternateContent>
          <mc:Choice Requires="wps">
            <w:drawing>
              <wp:anchor distT="0" distB="0" distL="114300" distR="114300" simplePos="0" relativeHeight="251745280" behindDoc="0" locked="0" layoutInCell="1" allowOverlap="1">
                <wp:simplePos x="0" y="0"/>
                <wp:positionH relativeFrom="column">
                  <wp:posOffset>2877820</wp:posOffset>
                </wp:positionH>
                <wp:positionV relativeFrom="paragraph">
                  <wp:posOffset>582930</wp:posOffset>
                </wp:positionV>
                <wp:extent cx="1266190" cy="438785"/>
                <wp:effectExtent l="4445" t="4445" r="5715" b="13970"/>
                <wp:wrapNone/>
                <wp:docPr id="129" name="テキストボックス 129"/>
                <wp:cNvGraphicFramePr/>
                <a:graphic xmlns:a="http://schemas.openxmlformats.org/drawingml/2006/main">
                  <a:graphicData uri="http://schemas.microsoft.com/office/word/2010/wordprocessingShape">
                    <wps:wsp>
                      <wps:cNvSpPr txBox="1"/>
                      <wps:spPr>
                        <a:xfrm>
                          <a:off x="4214495" y="2418715"/>
                          <a:ext cx="1266190" cy="4387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ja-JP"/>
                              </w:rPr>
                            </w:pPr>
                            <w:r>
                              <w:rPr>
                                <w:rFonts w:hint="eastAsia"/>
                                <w:lang w:eastAsia="ja-JP"/>
                              </w:rPr>
                              <w:t>シート</w:t>
                            </w:r>
                          </w:p>
                          <w:p>
                            <w:pPr>
                              <w:rPr>
                                <w:rFonts w:hint="eastAsia" w:eastAsiaTheme="minorEastAsia"/>
                                <w:lang w:eastAsia="ja-JP"/>
                              </w:rPr>
                            </w:pPr>
                            <w:r>
                              <w:rPr>
                                <w:rFonts w:hint="eastAsia"/>
                                <w:lang w:eastAsia="ja-JP"/>
                              </w:rPr>
                              <w:t>アジャストレバー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6.6pt;margin-top:45.9pt;height:34.55pt;width:99.7pt;z-index:251745280;mso-width-relative:page;mso-height-relative:page;" fillcolor="#FFFFFF [3201]" filled="t" stroked="t" coordsize="21600,21600" o:gfxdata="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&#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P7Wg8fXAAAACgEAAA8AAAAAAAAAAQAgAAAAIgAAAGRy&#10;cy9kb3ducmV2LnhtbFBLAQIUABQAAAAIAIdO4kBPd/mteAIAANYEAAAOAAAAAAAAAAEAIAAAACYB&#10;AABkcnMvZTJvRG9jLnhtbFBLBQYAAAAABgAGAFkBAAAQBgAAAAA=&#10;">
                <v:fill on="t" focussize="0,0"/>
                <v:stroke weight="0.5pt" color="#000000 [3204]" joinstyle="round"/>
                <v:imagedata o:title=""/>
                <o:lock v:ext="edit" aspectratio="f"/>
                <v:textbox>
                  <w:txbxContent>
                    <w:p>
                      <w:pPr>
                        <w:rPr>
                          <w:rFonts w:hint="eastAsia"/>
                          <w:lang w:eastAsia="ja-JP"/>
                        </w:rPr>
                      </w:pPr>
                      <w:r>
                        <w:rPr>
                          <w:rFonts w:hint="eastAsia"/>
                          <w:lang w:eastAsia="ja-JP"/>
                        </w:rPr>
                        <w:t>シート</w:t>
                      </w:r>
                    </w:p>
                    <w:p>
                      <w:pPr>
                        <w:rPr>
                          <w:rFonts w:hint="eastAsia" w:eastAsiaTheme="minorEastAsia"/>
                          <w:lang w:eastAsia="ja-JP"/>
                        </w:rPr>
                      </w:pPr>
                      <w:r>
                        <w:rPr>
                          <w:rFonts w:hint="eastAsia"/>
                          <w:lang w:eastAsia="ja-JP"/>
                        </w:rPr>
                        <w:t>アジャストレバー</w:t>
                      </w:r>
                    </w:p>
                  </w:txbxContent>
                </v:textbox>
              </v:shape>
            </w:pict>
          </mc:Fallback>
        </mc:AlternateContent>
      </w:r>
      <w:r>
        <w:rPr>
          <w:sz w:val="21"/>
        </w:rPr>
        <mc:AlternateContent>
          <mc:Choice Requires="wps">
            <w:drawing>
              <wp:anchor distT="0" distB="0" distL="114300" distR="114300" simplePos="0" relativeHeight="251744256" behindDoc="0" locked="0" layoutInCell="1" allowOverlap="1">
                <wp:simplePos x="0" y="0"/>
                <wp:positionH relativeFrom="column">
                  <wp:posOffset>1995805</wp:posOffset>
                </wp:positionH>
                <wp:positionV relativeFrom="paragraph">
                  <wp:posOffset>1167130</wp:posOffset>
                </wp:positionV>
                <wp:extent cx="909955" cy="942975"/>
                <wp:effectExtent l="0" t="0" r="4445" b="9525"/>
                <wp:wrapNone/>
                <wp:docPr id="126" name="直線矢印コネクタ 126"/>
                <wp:cNvGraphicFramePr/>
                <a:graphic xmlns:a="http://schemas.openxmlformats.org/drawingml/2006/main">
                  <a:graphicData uri="http://schemas.microsoft.com/office/word/2010/wordprocessingShape">
                    <wps:wsp>
                      <wps:cNvCnPr/>
                      <wps:spPr>
                        <a:xfrm flipH="1" flipV="1">
                          <a:off x="3795395" y="2675890"/>
                          <a:ext cx="909955" cy="942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57.15pt;margin-top:91.9pt;height:74.25pt;width:71.65pt;z-index:251744256;mso-width-relative:page;mso-height-relative:page;" filled="f" stroked="t" coordsize="21600,21600" o:gfxdata="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IawdnXAAAACwEAAA8AAAAAAAAAAQAgAAAAIgAAAGRycy9kb3ducmV2LnhtbFBL&#10;AQIUABQAAAAIAIdO4kD631XmMAIAAAkEAAAOAAAAAAAAAAEAIAAAACYBAABkcnMvZTJvRG9jLnht&#10;bFBLBQYAAAAABgAGAFkBAADI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43232" behindDoc="0" locked="0" layoutInCell="1" allowOverlap="1">
                <wp:simplePos x="0" y="0"/>
                <wp:positionH relativeFrom="column">
                  <wp:posOffset>2886710</wp:posOffset>
                </wp:positionH>
                <wp:positionV relativeFrom="paragraph">
                  <wp:posOffset>1933575</wp:posOffset>
                </wp:positionV>
                <wp:extent cx="485775" cy="276225"/>
                <wp:effectExtent l="4445" t="4445" r="5080" b="5080"/>
                <wp:wrapNone/>
                <wp:docPr id="125" name="テキストボックス 125"/>
                <wp:cNvGraphicFramePr/>
                <a:graphic xmlns:a="http://schemas.openxmlformats.org/drawingml/2006/main">
                  <a:graphicData uri="http://schemas.microsoft.com/office/word/2010/wordprocessingShape">
                    <wps:wsp>
                      <wps:cNvSpPr txBox="1"/>
                      <wps:spPr>
                        <a:xfrm>
                          <a:off x="4252595" y="2637790"/>
                          <a:ext cx="48577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座席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3pt;margin-top:152.25pt;height:21.75pt;width:38.25pt;z-index:251743232;mso-width-relative:page;mso-height-relative:page;" fillcolor="#FFFFFF [3201]" filled="t" stroked="t" coordsize="21600,21600" o:gfxdata="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ATMnTXAAAACwEAAA8AAAAAAAAAAQAgAAAAIgAAAGRycy9k&#10;b3ducmV2LnhtbFBLAQIUABQAAAAIAIdO4kBWPiSWdQIAANUEAAAOAAAAAAAAAAEAIAAAACYBAABk&#10;cnMvZTJvRG9jLnhtbFBLBQYAAAAABgAGAFkBAAANBg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座席</w:t>
                      </w:r>
                    </w:p>
                  </w:txbxContent>
                </v:textbox>
              </v:shape>
            </w:pict>
          </mc:Fallback>
        </mc:AlternateContent>
      </w:r>
      <w:r>
        <w:rPr>
          <w:sz w:val="21"/>
        </w:rPr>
        <mc:AlternateContent>
          <mc:Choice Requires="wps">
            <w:drawing>
              <wp:anchor distT="0" distB="0" distL="114300" distR="114300" simplePos="0" relativeHeight="251746304" behindDoc="0" locked="0" layoutInCell="1" allowOverlap="1">
                <wp:simplePos x="0" y="0"/>
                <wp:positionH relativeFrom="column">
                  <wp:posOffset>2310130</wp:posOffset>
                </wp:positionH>
                <wp:positionV relativeFrom="paragraph">
                  <wp:posOffset>802640</wp:posOffset>
                </wp:positionV>
                <wp:extent cx="567690" cy="516890"/>
                <wp:effectExtent l="0" t="3810" r="3810" b="12700"/>
                <wp:wrapNone/>
                <wp:docPr id="130" name="直線矢印コネクタ 130"/>
                <wp:cNvGraphicFramePr/>
                <a:graphic xmlns:a="http://schemas.openxmlformats.org/drawingml/2006/main">
                  <a:graphicData uri="http://schemas.microsoft.com/office/word/2010/wordprocessingShape">
                    <wps:wsp>
                      <wps:cNvCnPr>
                        <a:stCxn id="129" idx="1"/>
                      </wps:cNvCnPr>
                      <wps:spPr>
                        <a:xfrm flipH="1">
                          <a:off x="4071620" y="2733675"/>
                          <a:ext cx="567690" cy="5168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81.9pt;margin-top:63.2pt;height:40.7pt;width:44.7pt;z-index:251746304;mso-width-relative:page;mso-height-relative:page;" filled="f" stroked="t" coordsize="21600,21600" o:gfxdata="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H7AT32QAAAAsBAAAPAAAAAAAAAAEAIAAAACIAAABkcnMv&#10;ZG93bnJldi54bWxQSwECFAAUAAAACACHTuJA8FCz4TsCAAAnBAAADgAAAAAAAAABACAAAAAoAQAA&#10;ZHJzL2Uyb0RvYy54bWxQSwUGAAAAAAYABgBZAQAA1QU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42208" behindDoc="0" locked="0" layoutInCell="1" allowOverlap="1">
                <wp:simplePos x="0" y="0"/>
                <wp:positionH relativeFrom="column">
                  <wp:posOffset>473075</wp:posOffset>
                </wp:positionH>
                <wp:positionV relativeFrom="paragraph">
                  <wp:posOffset>126365</wp:posOffset>
                </wp:positionV>
                <wp:extent cx="665480" cy="354965"/>
                <wp:effectExtent l="2540" t="4445" r="17780" b="21590"/>
                <wp:wrapNone/>
                <wp:docPr id="124" name="直線矢印コネクタ 124"/>
                <wp:cNvGraphicFramePr/>
                <a:graphic xmlns:a="http://schemas.openxmlformats.org/drawingml/2006/main">
                  <a:graphicData uri="http://schemas.microsoft.com/office/word/2010/wordprocessingShape">
                    <wps:wsp>
                      <wps:cNvCnPr>
                        <a:stCxn id="123" idx="2"/>
                      </wps:cNvCnPr>
                      <wps:spPr>
                        <a:xfrm>
                          <a:off x="1957070" y="1675765"/>
                          <a:ext cx="665480" cy="3549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7.25pt;margin-top:9.95pt;height:27.95pt;width:52.4pt;z-index:251742208;mso-width-relative:page;mso-height-relative:page;" filled="f" stroked="t" coordsize="21600,21600" o:gfxdata="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wZU4rVAAAACAEAAA8AAAAAAAAAAQAgAAAAIgAAAGRycy9kb3ducmV2Lnht&#10;bFBLAQIUABQAAAAIAIdO4kB9J2TJNQIAAB0EAAAOAAAAAAAAAAEAIAAAACQBAABkcnMvZTJvRG9j&#10;LnhtbFBLBQYAAAAABgAGAFkBAADLBQAAAAA=&#10;">
                <v:fill on="f" focussize="0,0"/>
                <v:stroke weight="0.5pt" color="#5B9BD5 [3204]" miterlimit="8" joinstyle="miter" endarrow="open"/>
                <v:imagedata o:title=""/>
                <o:lock v:ext="edit" aspectratio="f"/>
              </v:shape>
            </w:pict>
          </mc:Fallback>
        </mc:AlternateContent>
      </w:r>
      <w:r>
        <w:rPr>
          <w:rFonts w:hint="eastAsia"/>
          <w:b w:val="0"/>
          <w:bCs w:val="0"/>
          <w:color w:val="auto"/>
          <w:sz w:val="21"/>
          <w:szCs w:val="21"/>
          <w:u w:val="none"/>
          <w:lang w:val="en-US" w:eastAsia="ja-JP"/>
        </w:rPr>
        <w:t xml:space="preserve">　　   </w:t>
      </w:r>
      <w:r>
        <w:rPr>
          <w:rFonts w:hint="default"/>
          <w:b w:val="0"/>
          <w:bCs w:val="0"/>
          <w:color w:val="auto"/>
          <w:sz w:val="21"/>
          <w:szCs w:val="21"/>
          <w:u w:val="none"/>
          <w:lang w:val="en-US" w:eastAsia="ja-JP"/>
        </w:rPr>
        <w:drawing>
          <wp:inline distT="0" distB="0" distL="114300" distR="114300">
            <wp:extent cx="2212340" cy="1853565"/>
            <wp:effectExtent l="0" t="0" r="16510" b="13335"/>
            <wp:docPr id="120" name="図形 120" descr="\\192.168.0.100\share\開発　関連\TKG関連書類・資料\TKG資料\TK3A資料\TK3A白抜き画像\S__3792915.jpgS__379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図形 120" descr="\\192.168.0.100\share\開発　関連\TKG関連書類・資料\TKG資料\TK3A資料\TK3A白抜き画像\S__3792915.jpgS__3792915"/>
                    <pic:cNvPicPr>
                      <a:picLocks noChangeAspect="1"/>
                    </pic:cNvPicPr>
                  </pic:nvPicPr>
                  <pic:blipFill>
                    <a:blip r:embed="rId7"/>
                    <a:srcRect l="49155" t="12487" b="30697"/>
                    <a:stretch>
                      <a:fillRect/>
                    </a:stretch>
                  </pic:blipFill>
                  <pic:spPr>
                    <a:xfrm flipH="1">
                      <a:off x="0" y="0"/>
                      <a:ext cx="2212340" cy="1853565"/>
                    </a:xfrm>
                    <a:prstGeom prst="rect">
                      <a:avLst/>
                    </a:prstGeom>
                  </pic:spPr>
                </pic:pic>
              </a:graphicData>
            </a:graphic>
          </wp:inline>
        </w:drawing>
      </w:r>
    </w:p>
    <w:p>
      <w:pPr>
        <w:jc w:val="both"/>
        <w:rPr>
          <w:rFonts w:hint="default"/>
          <w:b w:val="0"/>
          <w:bCs w:val="0"/>
          <w:color w:val="auto"/>
          <w:sz w:val="21"/>
          <w:szCs w:val="21"/>
          <w:u w:val="none"/>
          <w:lang w:val="en-US" w:eastAsia="ja-JP"/>
        </w:rPr>
      </w:pPr>
    </w:p>
    <w:p>
      <w:pPr>
        <w:jc w:val="both"/>
        <w:rPr>
          <w:rFonts w:hint="default"/>
          <w:b w:val="0"/>
          <w:bCs w:val="0"/>
          <w:color w:val="auto"/>
          <w:sz w:val="21"/>
          <w:szCs w:val="21"/>
          <w:u w:val="none"/>
          <w:lang w:val="en-US" w:eastAsia="ja-JP"/>
        </w:rPr>
      </w:pPr>
    </w:p>
    <w:p>
      <w:pPr>
        <w:jc w:val="both"/>
        <w:rPr>
          <w:rFonts w:hint="default"/>
          <w:b w:val="0"/>
          <w:bCs w:val="0"/>
          <w:color w:val="auto"/>
          <w:sz w:val="21"/>
          <w:szCs w:val="21"/>
          <w:u w:val="none"/>
          <w:lang w:val="en-US" w:eastAsia="ja-JP"/>
        </w:rPr>
      </w:pPr>
    </w:p>
    <w:p>
      <w:pPr>
        <w:jc w:val="both"/>
        <w:rPr>
          <w:rFonts w:hint="eastAsia"/>
          <w:b w:val="0"/>
          <w:bCs w:val="0"/>
          <w:color w:val="auto"/>
          <w:sz w:val="21"/>
          <w:szCs w:val="21"/>
          <w:u w:val="none"/>
          <w:lang w:val="en-US" w:eastAsia="ja-JP"/>
        </w:rPr>
      </w:pPr>
      <w:r>
        <w:rPr>
          <w:rFonts w:hint="eastAsia"/>
          <w:b w:val="0"/>
          <w:bCs w:val="0"/>
          <w:color w:val="auto"/>
          <w:sz w:val="21"/>
          <w:szCs w:val="21"/>
          <w:u w:val="none"/>
          <w:lang w:val="en-US" w:eastAsia="ja-JP"/>
        </w:rPr>
        <w:t>　　　●　シートアジャストレバー</w:t>
      </w:r>
    </w:p>
    <w:p>
      <w:pPr>
        <w:jc w:val="both"/>
        <w:rPr>
          <w:rFonts w:hint="eastAsia"/>
          <w:b w:val="0"/>
          <w:bCs w:val="0"/>
          <w:color w:val="auto"/>
          <w:sz w:val="21"/>
          <w:szCs w:val="21"/>
          <w:u w:val="none"/>
          <w:lang w:val="en-US" w:eastAsia="ja-JP"/>
        </w:rPr>
      </w:pPr>
      <w:r>
        <w:rPr>
          <w:rFonts w:hint="eastAsia"/>
          <w:b w:val="0"/>
          <w:bCs w:val="0"/>
          <w:color w:val="auto"/>
          <w:sz w:val="21"/>
          <w:szCs w:val="21"/>
          <w:u w:val="none"/>
          <w:lang w:val="en-US" w:eastAsia="ja-JP"/>
        </w:rPr>
        <w:t>　　　　　シートアジャストレバーを上側に引くことでシートを動かすことが出来ます。</w:t>
      </w:r>
    </w:p>
    <w:p>
      <w:pPr>
        <w:jc w:val="both"/>
        <w:rPr>
          <w:rFonts w:hint="eastAsia"/>
          <w:b w:val="0"/>
          <w:bCs w:val="0"/>
          <w:color w:val="auto"/>
          <w:sz w:val="21"/>
          <w:szCs w:val="21"/>
          <w:u w:val="none"/>
          <w:lang w:val="en-US" w:eastAsia="ja-JP"/>
        </w:rPr>
      </w:pPr>
    </w:p>
    <w:p>
      <w:pPr>
        <w:jc w:val="both"/>
        <w:rPr>
          <w:rFonts w:hint="eastAsia"/>
          <w:b w:val="0"/>
          <w:bCs w:val="0"/>
          <w:color w:val="auto"/>
          <w:sz w:val="21"/>
          <w:szCs w:val="21"/>
          <w:u w:val="none"/>
          <w:lang w:val="en-US" w:eastAsia="ja-JP"/>
        </w:rPr>
      </w:pPr>
    </w:p>
    <w:p>
      <w:pPr>
        <w:jc w:val="both"/>
        <w:rPr>
          <w:rFonts w:hint="default"/>
          <w:b w:val="0"/>
          <w:bCs w:val="0"/>
          <w:color w:val="auto"/>
          <w:sz w:val="21"/>
          <w:szCs w:val="21"/>
          <w:u w:val="none"/>
          <w:lang w:val="en-US" w:eastAsia="ja-JP"/>
        </w:rPr>
      </w:pPr>
      <w:r>
        <w:rPr>
          <w:sz w:val="21"/>
        </w:rPr>
        <mc:AlternateContent>
          <mc:Choice Requires="wps">
            <w:drawing>
              <wp:anchor distT="0" distB="0" distL="114300" distR="114300" simplePos="0" relativeHeight="251788288" behindDoc="0" locked="0" layoutInCell="1" allowOverlap="1">
                <wp:simplePos x="0" y="0"/>
                <wp:positionH relativeFrom="column">
                  <wp:posOffset>2475865</wp:posOffset>
                </wp:positionH>
                <wp:positionV relativeFrom="paragraph">
                  <wp:posOffset>2694940</wp:posOffset>
                </wp:positionV>
                <wp:extent cx="1428115" cy="622300"/>
                <wp:effectExtent l="0" t="4445" r="19685" b="20955"/>
                <wp:wrapNone/>
                <wp:docPr id="220" name="直線矢印コネクタ 220"/>
                <wp:cNvGraphicFramePr/>
                <a:graphic xmlns:a="http://schemas.openxmlformats.org/drawingml/2006/main">
                  <a:graphicData uri="http://schemas.microsoft.com/office/word/2010/wordprocessingShape">
                    <wps:wsp>
                      <wps:cNvCnPr>
                        <a:endCxn id="216" idx="7"/>
                      </wps:cNvCnPr>
                      <wps:spPr>
                        <a:xfrm flipH="1">
                          <a:off x="2101850" y="7675880"/>
                          <a:ext cx="1428115" cy="622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94.95pt;margin-top:212.2pt;height:49pt;width:112.45pt;z-index:251788288;mso-width-relative:page;mso-height-relative:page;" filled="f" stroked="t" coordsize="21600,21600" o:gfxdata="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&#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oqVr52gAAAAsBAAAPAAAAAAAAAAEAIAAAACIAAABk&#10;cnMvZG93bnJldi54bWxQSwECFAAUAAAACACHTuJAot5R8z0CAAApBAAADgAAAAAAAAABACAAAAAp&#10;AQAAZHJzL2Uyb0RvYy54bWxQSwUGAAAAAAYABgBZAQAA2AUAAAAA&#10;">
                <v:fill on="f" focussize="0,0"/>
                <v:stroke weight="0.5pt" color="#5B9BD5 [3204]" miterlimit="8" joinstyle="miter" endarrow="open"/>
                <v:imagedata o:title=""/>
                <o:lock v:ext="edit" aspectratio="f"/>
              </v:shape>
            </w:pict>
          </mc:Fallback>
        </mc:AlternateContent>
      </w:r>
    </w:p>
    <w:p>
      <w:pPr>
        <w:rPr>
          <w:rFonts w:cs="Times New Roman"/>
          <w:sz w:val="24"/>
          <w:szCs w:val="24"/>
          <w:shd w:val="clear" w:color="auto" w:fill="auto"/>
        </w:rPr>
      </w:pPr>
      <w:r>
        <w:rPr>
          <w:rFonts w:hint="eastAsia" w:cs="ＭＳ 明朝"/>
          <w:sz w:val="24"/>
          <w:szCs w:val="24"/>
          <w:shd w:val="clear" w:color="auto" w:fill="auto"/>
        </w:rPr>
        <w:t>正しい運転の仕方</w:t>
      </w:r>
    </w:p>
    <w:p>
      <w:pPr>
        <w:numPr>
          <w:ilvl w:val="0"/>
          <w:numId w:val="5"/>
        </w:numPr>
        <w:rPr>
          <w:rFonts w:cs="Times New Roman"/>
          <w:b/>
          <w:bCs/>
          <w:sz w:val="24"/>
          <w:szCs w:val="24"/>
          <w:shd w:val="clear" w:color="auto" w:fill="auto"/>
        </w:rPr>
      </w:pPr>
      <w:r>
        <w:rPr>
          <w:rFonts w:ascii="ＭＳ 明朝" w:hAnsi="ＭＳ 明朝" w:cs="ＭＳ 明朝"/>
          <w:kern w:val="0"/>
          <w:sz w:val="24"/>
          <w:szCs w:val="24"/>
          <w:shd w:val="clear" w:color="auto" w:fill="auto"/>
        </w:rPr>
        <w:drawing>
          <wp:inline distT="0" distB="0" distL="0" distR="0">
            <wp:extent cx="914400" cy="285750"/>
            <wp:effectExtent l="0" t="0" r="0" b="0"/>
            <wp:docPr id="133" name="Picture 32" descr="警告マーク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32" descr="警告マーク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914400" cy="285750"/>
                    </a:xfrm>
                    <a:prstGeom prst="rect">
                      <a:avLst/>
                    </a:prstGeom>
                    <a:noFill/>
                    <a:ln>
                      <a:noFill/>
                    </a:ln>
                  </pic:spPr>
                </pic:pic>
              </a:graphicData>
            </a:graphic>
          </wp:inline>
        </w:drawing>
      </w:r>
      <w:r>
        <w:rPr>
          <w:rFonts w:hint="eastAsia" w:cs="ＭＳ 明朝"/>
          <w:b/>
          <w:bCs/>
          <w:sz w:val="24"/>
          <w:szCs w:val="24"/>
          <w:shd w:val="clear" w:color="auto" w:fill="auto"/>
        </w:rPr>
        <w:t>座席に腰を掛けて、安全を確認してから電源スイッチを「</w:t>
      </w:r>
      <w:r>
        <w:rPr>
          <w:b/>
          <w:bCs/>
          <w:sz w:val="24"/>
          <w:szCs w:val="24"/>
          <w:shd w:val="clear" w:color="auto" w:fill="auto"/>
        </w:rPr>
        <w:t>ON</w:t>
      </w:r>
      <w:r>
        <w:rPr>
          <w:rFonts w:hint="eastAsia" w:cs="ＭＳ 明朝"/>
          <w:b/>
          <w:bCs/>
          <w:sz w:val="24"/>
          <w:szCs w:val="24"/>
          <w:shd w:val="clear" w:color="auto" w:fill="auto"/>
        </w:rPr>
        <w:t>」</w:t>
      </w:r>
      <w:r>
        <w:rPr>
          <w:rFonts w:hint="eastAsia" w:cs="ＭＳ 明朝"/>
          <w:b/>
          <w:bCs/>
          <w:sz w:val="24"/>
          <w:szCs w:val="24"/>
          <w:shd w:val="clear" w:color="auto" w:fill="auto"/>
          <w:lang w:eastAsia="ja-JP"/>
        </w:rPr>
        <w:t>を</w:t>
      </w:r>
      <w:r>
        <w:rPr>
          <w:rFonts w:hint="eastAsia" w:cs="ＭＳ 明朝"/>
          <w:b/>
          <w:bCs/>
          <w:sz w:val="24"/>
          <w:szCs w:val="24"/>
          <w:shd w:val="clear" w:color="auto" w:fill="auto"/>
        </w:rPr>
        <w:t>行ってください。</w:t>
      </w:r>
    </w:p>
    <w:p>
      <w:pPr>
        <w:numPr>
          <w:ilvl w:val="0"/>
          <w:numId w:val="5"/>
        </w:numPr>
        <w:rPr>
          <w:rFonts w:cs="Times New Roman"/>
          <w:b/>
          <w:bCs/>
          <w:sz w:val="24"/>
          <w:szCs w:val="24"/>
          <w:shd w:val="clear" w:color="auto" w:fill="auto"/>
        </w:rPr>
      </w:pPr>
      <w:r>
        <w:rPr>
          <w:rFonts w:ascii="ＭＳ 明朝" w:hAnsi="ＭＳ 明朝" w:cs="ＭＳ 明朝"/>
          <w:kern w:val="0"/>
          <w:sz w:val="24"/>
          <w:szCs w:val="24"/>
          <w:shd w:val="clear" w:color="auto" w:fill="auto"/>
        </w:rPr>
        <w:drawing>
          <wp:inline distT="0" distB="0" distL="0" distR="0">
            <wp:extent cx="914400" cy="285750"/>
            <wp:effectExtent l="0" t="0" r="0" b="0"/>
            <wp:docPr id="134" name="Picture 33" descr="警告マーク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33" descr="警告マーク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914400" cy="285750"/>
                    </a:xfrm>
                    <a:prstGeom prst="rect">
                      <a:avLst/>
                    </a:prstGeom>
                    <a:noFill/>
                    <a:ln>
                      <a:noFill/>
                    </a:ln>
                  </pic:spPr>
                </pic:pic>
              </a:graphicData>
            </a:graphic>
          </wp:inline>
        </w:drawing>
      </w:r>
      <w:r>
        <w:rPr>
          <w:rFonts w:hint="eastAsia" w:cs="ＭＳ 明朝"/>
          <w:b/>
          <w:bCs/>
          <w:sz w:val="24"/>
          <w:szCs w:val="24"/>
          <w:shd w:val="clear" w:color="auto" w:fill="auto"/>
        </w:rPr>
        <w:t>電源スイッチが｢</w:t>
      </w:r>
      <w:r>
        <w:rPr>
          <w:b/>
          <w:bCs/>
          <w:sz w:val="24"/>
          <w:szCs w:val="24"/>
          <w:shd w:val="clear" w:color="auto" w:fill="auto"/>
        </w:rPr>
        <w:t>ON</w:t>
      </w:r>
      <w:r>
        <w:rPr>
          <w:rFonts w:hint="eastAsia" w:cs="ＭＳ 明朝"/>
          <w:b/>
          <w:bCs/>
          <w:sz w:val="24"/>
          <w:szCs w:val="24"/>
          <w:shd w:val="clear" w:color="auto" w:fill="auto"/>
        </w:rPr>
        <w:t>｣になっていることを忘れてアクセルにふれると急に走り出す危険があります。</w:t>
      </w:r>
    </w:p>
    <w:p>
      <w:pPr>
        <w:rPr>
          <w:rFonts w:hint="eastAsia" w:cs="ＭＳ 明朝"/>
          <w:sz w:val="24"/>
          <w:szCs w:val="24"/>
        </w:rPr>
      </w:pPr>
      <w:r>
        <w:rPr>
          <w:rFonts w:hint="eastAsia" w:cs="ＭＳ 明朝"/>
          <w:sz w:val="24"/>
          <w:szCs w:val="24"/>
          <w:lang w:eastAsia="ja-JP"/>
        </w:rPr>
        <w:t>　　　</w:t>
      </w:r>
      <w:r>
        <w:rPr>
          <w:rFonts w:hint="eastAsia" w:cs="ＭＳ 明朝"/>
          <w:sz w:val="24"/>
          <w:szCs w:val="24"/>
        </w:rPr>
        <w:t>●</w:t>
      </w:r>
      <w:r>
        <w:rPr>
          <w:rFonts w:hint="eastAsia" w:cs="ＭＳ 明朝"/>
          <w:sz w:val="18"/>
          <w:szCs w:val="18"/>
        </w:rPr>
        <w:t>　</w:t>
      </w:r>
      <w:r>
        <w:rPr>
          <w:rFonts w:hint="eastAsia" w:cs="ＭＳ 明朝"/>
          <w:sz w:val="24"/>
          <w:szCs w:val="24"/>
          <w:lang w:eastAsia="ja-JP"/>
        </w:rPr>
        <w:t>適切な乗車位置となっているか調整</w:t>
      </w:r>
      <w:r>
        <w:rPr>
          <w:rFonts w:hint="eastAsia" w:cs="ＭＳ 明朝"/>
          <w:sz w:val="24"/>
          <w:szCs w:val="24"/>
        </w:rPr>
        <w:t>して下さい。バックミラーが後方の</w:t>
      </w:r>
    </w:p>
    <w:p>
      <w:pPr>
        <w:rPr>
          <w:rFonts w:hint="eastAsia" w:cs="ＭＳ 明朝"/>
          <w:sz w:val="24"/>
          <w:szCs w:val="24"/>
        </w:rPr>
      </w:pPr>
      <w:r>
        <w:rPr>
          <w:rFonts w:hint="eastAsia" w:cs="ＭＳ 明朝"/>
          <w:sz w:val="24"/>
          <w:szCs w:val="24"/>
          <w:lang w:eastAsia="ja-JP"/>
        </w:rPr>
        <w:t>　　　　　</w:t>
      </w:r>
      <w:r>
        <w:rPr>
          <w:rFonts w:hint="eastAsia" w:cs="ＭＳ 明朝"/>
          <w:sz w:val="24"/>
          <w:szCs w:val="24"/>
        </w:rPr>
        <w:t>確認を出来るように確認調節して下さい。</w:t>
      </w:r>
    </w:p>
    <w:p>
      <w:pPr>
        <w:rPr>
          <w:rFonts w:cs="Times New Roman"/>
          <w:sz w:val="24"/>
          <w:szCs w:val="24"/>
        </w:rPr>
      </w:pPr>
      <w:r>
        <w:rPr>
          <w:rFonts w:hint="eastAsia" w:cs="ＭＳ 明朝"/>
          <w:sz w:val="24"/>
          <w:szCs w:val="24"/>
          <w:lang w:eastAsia="ja-JP"/>
        </w:rPr>
        <w:t>　　　</w:t>
      </w:r>
      <w:r>
        <w:rPr>
          <w:rFonts w:hint="eastAsia" w:cs="ＭＳ 明朝"/>
          <w:sz w:val="24"/>
          <w:szCs w:val="24"/>
        </w:rPr>
        <w:t>●</w:t>
      </w:r>
      <w:r>
        <w:rPr>
          <w:rFonts w:hint="eastAsia" w:cs="ＭＳ 明朝"/>
          <w:sz w:val="18"/>
          <w:szCs w:val="18"/>
        </w:rPr>
        <w:t>　</w:t>
      </w:r>
      <w:r>
        <w:rPr>
          <w:rFonts w:hint="eastAsia" w:cs="ＭＳ 明朝"/>
          <w:sz w:val="24"/>
          <w:szCs w:val="24"/>
        </w:rPr>
        <w:t>キーを差込み電源スイッチを「</w:t>
      </w:r>
      <w:r>
        <w:rPr>
          <w:sz w:val="24"/>
          <w:szCs w:val="24"/>
        </w:rPr>
        <w:t>ON</w:t>
      </w:r>
      <w:r>
        <w:rPr>
          <w:rFonts w:hint="eastAsia" w:cs="ＭＳ 明朝"/>
          <w:sz w:val="24"/>
          <w:szCs w:val="24"/>
        </w:rPr>
        <w:t>」にします。</w:t>
      </w:r>
    </w:p>
    <w:p>
      <w:pPr>
        <w:rPr>
          <w:rFonts w:cs="Times New Roman"/>
          <w:sz w:val="24"/>
          <w:szCs w:val="24"/>
        </w:rPr>
      </w:pPr>
      <w:r>
        <w:rPr>
          <w:rFonts w:hint="eastAsia" w:cs="ＭＳ 明朝"/>
          <w:sz w:val="24"/>
          <w:szCs w:val="24"/>
          <w:lang w:eastAsia="ja-JP"/>
        </w:rPr>
        <w:t>　　　</w:t>
      </w:r>
      <w:r>
        <w:rPr>
          <w:rFonts w:hint="eastAsia" w:cs="ＭＳ 明朝"/>
          <w:sz w:val="24"/>
          <w:szCs w:val="24"/>
        </w:rPr>
        <w:t>●</w:t>
      </w:r>
      <w:r>
        <w:rPr>
          <w:rFonts w:hint="eastAsia" w:cs="ＭＳ 明朝"/>
          <w:sz w:val="18"/>
          <w:szCs w:val="18"/>
        </w:rPr>
        <w:t>　</w:t>
      </w:r>
      <w:r>
        <w:rPr>
          <w:rFonts w:hint="eastAsia" w:cs="ＭＳ 明朝"/>
          <w:sz w:val="24"/>
          <w:szCs w:val="24"/>
        </w:rPr>
        <w:t>バッテリー残量計で</w:t>
      </w:r>
      <w:r>
        <w:rPr>
          <w:rFonts w:hint="eastAsia" w:cs="ＭＳ 明朝"/>
          <w:sz w:val="22"/>
          <w:szCs w:val="22"/>
        </w:rPr>
        <w:t>残量確認</w:t>
      </w:r>
      <w:r>
        <w:rPr>
          <w:rFonts w:hint="eastAsia" w:cs="ＭＳ 明朝"/>
          <w:sz w:val="24"/>
          <w:szCs w:val="24"/>
        </w:rPr>
        <w:t>し、</w:t>
      </w:r>
      <w:r>
        <w:rPr>
          <w:rFonts w:hint="eastAsia" w:cs="ＭＳ 明朝"/>
          <w:sz w:val="22"/>
          <w:szCs w:val="22"/>
        </w:rPr>
        <w:t>不足時</w:t>
      </w:r>
      <w:r>
        <w:rPr>
          <w:rFonts w:hint="eastAsia" w:cs="ＭＳ 明朝"/>
          <w:sz w:val="24"/>
          <w:szCs w:val="24"/>
        </w:rPr>
        <w:t>は充電後使用してください。</w:t>
      </w:r>
    </w:p>
    <w:p>
      <w:pPr>
        <w:numPr>
          <w:ilvl w:val="0"/>
          <w:numId w:val="0"/>
        </w:numPr>
        <w:ind w:firstLine="240" w:firstLineChars="100"/>
        <w:rPr>
          <w:rFonts w:cs="Times New Roman"/>
          <w:sz w:val="24"/>
          <w:szCs w:val="24"/>
        </w:rPr>
      </w:pPr>
      <w:r>
        <w:rPr>
          <w:rFonts w:hint="eastAsia" w:cs="ＭＳ 明朝"/>
          <w:sz w:val="24"/>
          <w:szCs w:val="24"/>
          <w:lang w:eastAsia="ja-JP"/>
        </w:rPr>
        <w:t>●　</w:t>
      </w:r>
      <w:r>
        <w:rPr>
          <w:rFonts w:hint="eastAsia" w:cs="ＭＳ 明朝"/>
          <w:sz w:val="24"/>
          <w:szCs w:val="24"/>
        </w:rPr>
        <w:t>発進走行</w:t>
      </w:r>
    </w:p>
    <w:p>
      <w:pPr>
        <w:rPr>
          <w:rFonts w:cs="Times New Roman"/>
          <w:sz w:val="24"/>
          <w:szCs w:val="24"/>
        </w:rPr>
      </w:pPr>
      <w:r>
        <w:rPr>
          <w:rFonts w:hint="eastAsia" w:cs="ＭＳ 明朝"/>
          <w:sz w:val="24"/>
          <w:szCs w:val="24"/>
          <w:lang w:eastAsia="ja-JP"/>
        </w:rPr>
        <w:t>　　　</w:t>
      </w:r>
      <w:r>
        <w:rPr>
          <w:rFonts w:hint="eastAsia" w:cs="ＭＳ 明朝"/>
          <w:sz w:val="24"/>
          <w:szCs w:val="24"/>
        </w:rPr>
        <w:t>●　前後、左右の安全を確認して下さい。</w:t>
      </w:r>
    </w:p>
    <w:p>
      <w:pPr>
        <w:rPr>
          <w:rFonts w:cs="Times New Roman"/>
          <w:sz w:val="24"/>
          <w:szCs w:val="24"/>
        </w:rPr>
      </w:pPr>
      <w:r>
        <w:rPr>
          <w:rFonts w:hint="eastAsia" w:cs="ＭＳ 明朝"/>
          <w:sz w:val="24"/>
          <w:szCs w:val="24"/>
          <w:lang w:eastAsia="ja-JP"/>
        </w:rPr>
        <w:t>　　　</w:t>
      </w:r>
      <w:r>
        <w:rPr>
          <w:rFonts w:hint="eastAsia" w:cs="ＭＳ 明朝"/>
          <w:sz w:val="24"/>
          <w:szCs w:val="24"/>
        </w:rPr>
        <w:t>●　スロットルグリップを手前にゆっくり回してください</w:t>
      </w:r>
    </w:p>
    <w:p>
      <w:pPr>
        <w:rPr>
          <w:rFonts w:cs="Times New Roman"/>
          <w:sz w:val="24"/>
          <w:szCs w:val="24"/>
        </w:rPr>
      </w:pPr>
      <w:r>
        <w:rPr>
          <w:rFonts w:hint="eastAsia" w:cs="ＭＳ 明朝"/>
          <w:sz w:val="24"/>
          <w:szCs w:val="24"/>
          <w:lang w:eastAsia="ja-JP"/>
        </w:rPr>
        <w:t>　　　</w:t>
      </w:r>
      <w:r>
        <w:rPr>
          <w:rFonts w:hint="eastAsia" w:cs="ＭＳ 明朝"/>
          <w:sz w:val="24"/>
          <w:szCs w:val="24"/>
        </w:rPr>
        <w:t>●</w:t>
      </w:r>
      <w:r>
        <w:rPr>
          <w:rFonts w:hint="eastAsia" w:cs="ＭＳ 明朝"/>
        </w:rPr>
        <w:t>　</w:t>
      </w:r>
      <w:r>
        <w:rPr>
          <w:rFonts w:hint="eastAsia" w:cs="ＭＳ 明朝"/>
          <w:sz w:val="24"/>
          <w:szCs w:val="24"/>
        </w:rPr>
        <w:t>スロットルグリップを急に回すと急加速して危険です。</w:t>
      </w:r>
    </w:p>
    <w:p>
      <w:pPr>
        <w:rPr>
          <w:rFonts w:cs="Times New Roman"/>
          <w:sz w:val="24"/>
          <w:szCs w:val="24"/>
        </w:rPr>
      </w:pPr>
      <w:r>
        <w:rPr>
          <w:rFonts w:hint="eastAsia" w:cs="ＭＳ 明朝"/>
          <w:sz w:val="24"/>
          <w:szCs w:val="24"/>
          <w:lang w:eastAsia="ja-JP"/>
        </w:rPr>
        <w:t>　　　</w:t>
      </w:r>
      <w:r>
        <w:rPr>
          <w:rFonts w:hint="eastAsia" w:cs="ＭＳ 明朝"/>
          <w:sz w:val="24"/>
          <w:szCs w:val="24"/>
        </w:rPr>
        <w:t>●　</w:t>
      </w:r>
      <w:r>
        <w:rPr>
          <w:rFonts w:ascii="ＭＳ 明朝" w:hAnsi="ＭＳ 明朝" w:cs="ＭＳ 明朝"/>
          <w:kern w:val="0"/>
          <w:sz w:val="24"/>
          <w:szCs w:val="24"/>
        </w:rPr>
        <w:drawing>
          <wp:inline distT="0" distB="0" distL="0" distR="0">
            <wp:extent cx="914400" cy="285750"/>
            <wp:effectExtent l="0" t="0" r="0" b="0"/>
            <wp:docPr id="135" name="Picture 34" descr="警告マーク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34" descr="警告マーク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914400" cy="285750"/>
                    </a:xfrm>
                    <a:prstGeom prst="rect">
                      <a:avLst/>
                    </a:prstGeom>
                    <a:noFill/>
                    <a:ln>
                      <a:noFill/>
                    </a:ln>
                  </pic:spPr>
                </pic:pic>
              </a:graphicData>
            </a:graphic>
          </wp:inline>
        </w:drawing>
      </w:r>
      <w:r>
        <w:rPr>
          <w:rFonts w:hint="eastAsia" w:cs="ＭＳ 明朝"/>
          <w:sz w:val="24"/>
          <w:szCs w:val="24"/>
        </w:rPr>
        <w:t>走行中は、電源スイッチを切らないで下さい。</w:t>
      </w:r>
    </w:p>
    <w:p>
      <w:pPr>
        <w:rPr>
          <w:rFonts w:hint="eastAsia" w:cs="ＭＳ 明朝"/>
          <w:sz w:val="24"/>
          <w:szCs w:val="24"/>
        </w:rPr>
      </w:pPr>
      <w:r>
        <w:rPr>
          <w:rFonts w:hint="eastAsia" w:cs="ＭＳ 明朝"/>
          <w:sz w:val="24"/>
          <w:szCs w:val="24"/>
          <w:lang w:eastAsia="ja-JP"/>
        </w:rPr>
        <w:t>　　　</w:t>
      </w:r>
      <w:r>
        <w:rPr>
          <w:rFonts w:hint="eastAsia" w:cs="ＭＳ 明朝"/>
          <w:sz w:val="24"/>
          <w:szCs w:val="24"/>
        </w:rPr>
        <w:t>●</w:t>
      </w:r>
      <w:r>
        <w:rPr>
          <w:rFonts w:hint="eastAsia" w:cs="ＭＳ 明朝"/>
          <w:sz w:val="24"/>
          <w:szCs w:val="24"/>
          <w:lang w:eastAsia="ja-JP"/>
        </w:rPr>
        <w:t>　</w:t>
      </w:r>
      <w:r>
        <w:rPr>
          <w:rFonts w:hint="eastAsia" w:cs="ＭＳ 明朝"/>
          <w:sz w:val="24"/>
          <w:szCs w:val="24"/>
        </w:rPr>
        <w:t>カーブ走行の時は、スピードの出し過ぎに十分注意して下さい。</w:t>
      </w:r>
    </w:p>
    <w:p>
      <w:pPr>
        <w:rPr>
          <w:rFonts w:hint="eastAsia" w:cs="ＭＳ 明朝"/>
          <w:sz w:val="24"/>
          <w:szCs w:val="24"/>
        </w:rPr>
      </w:pPr>
    </w:p>
    <w:p>
      <w:pPr>
        <w:rPr>
          <w:rFonts w:hint="eastAsia" w:cs="ＭＳ 明朝"/>
          <w:sz w:val="24"/>
          <w:szCs w:val="24"/>
        </w:rPr>
      </w:pPr>
    </w:p>
    <w:p>
      <w:pPr>
        <w:rPr>
          <w:rFonts w:hint="eastAsia" w:cs="ＭＳ 明朝"/>
          <w:sz w:val="24"/>
          <w:szCs w:val="24"/>
        </w:rPr>
      </w:pPr>
    </w:p>
    <w:p>
      <w:pPr>
        <w:ind w:left="332" w:leftChars="158"/>
        <w:rPr>
          <w:rFonts w:cs="Times New Roman"/>
          <w:sz w:val="24"/>
          <w:szCs w:val="24"/>
        </w:rPr>
      </w:pPr>
      <w:r>
        <w:rPr>
          <w:rFonts w:hint="eastAsia" w:cs="ＭＳ 明朝"/>
          <w:sz w:val="24"/>
          <w:szCs w:val="24"/>
        </w:rPr>
        <w:t>●　</w:t>
      </w:r>
      <w:r>
        <w:rPr>
          <w:rFonts w:hint="eastAsia" w:cs="ＭＳ 明朝"/>
          <w:sz w:val="24"/>
          <w:szCs w:val="24"/>
          <w:shd w:val="clear" w:color="auto" w:fill="auto"/>
        </w:rPr>
        <w:t>正しい走り方</w:t>
      </w:r>
    </w:p>
    <w:p>
      <w:pPr>
        <w:ind w:left="1110" w:leftChars="300" w:hanging="480" w:hangingChars="200"/>
        <w:rPr>
          <w:rFonts w:cs="Times New Roman"/>
          <w:sz w:val="24"/>
          <w:szCs w:val="24"/>
        </w:rPr>
      </w:pPr>
      <w:r>
        <w:rPr>
          <w:rFonts w:hint="eastAsia" w:cs="ＭＳ 明朝"/>
          <w:sz w:val="24"/>
          <w:szCs w:val="24"/>
        </w:rPr>
        <w:t>○　スタート前に方向指示器スイッチで合図を出し、後方の安全を確認してからスタートしてください。</w:t>
      </w:r>
    </w:p>
    <w:p>
      <w:pPr>
        <w:ind w:left="1110" w:leftChars="300" w:hanging="480" w:hangingChars="200"/>
        <w:rPr>
          <w:rFonts w:cs="Times New Roman"/>
          <w:sz w:val="24"/>
          <w:szCs w:val="24"/>
        </w:rPr>
      </w:pPr>
      <w:r>
        <w:rPr>
          <w:rFonts w:hint="eastAsia" w:cs="ＭＳ 明朝"/>
          <w:sz w:val="24"/>
          <w:szCs w:val="24"/>
        </w:rPr>
        <w:t>○　速度調整は、スロットルグリップで行います。</w:t>
      </w:r>
    </w:p>
    <w:p>
      <w:pPr>
        <w:ind w:left="1110" w:leftChars="300" w:hanging="480" w:hangingChars="200"/>
        <w:rPr>
          <w:rFonts w:cs="Times New Roman"/>
          <w:sz w:val="24"/>
          <w:szCs w:val="24"/>
        </w:rPr>
      </w:pPr>
      <w:r>
        <w:rPr>
          <w:rFonts w:hint="eastAsia" w:cs="ＭＳ 明朝"/>
          <w:sz w:val="24"/>
          <w:szCs w:val="24"/>
        </w:rPr>
        <w:t>○　手前に回すと速度は速くなりますのでゆっくり回して加速してください。戻すと速度は遅くなります、制動時すばやく戻してください。</w:t>
      </w:r>
    </w:p>
    <w:p>
      <w:pPr>
        <w:ind w:left="1110" w:leftChars="300" w:hanging="480" w:hangingChars="200"/>
        <w:rPr>
          <w:rFonts w:cs="Times New Roman"/>
          <w:sz w:val="24"/>
          <w:szCs w:val="24"/>
        </w:rPr>
      </w:pPr>
      <w:r>
        <w:rPr>
          <w:rFonts w:hint="eastAsia" w:cs="ＭＳ 明朝"/>
          <w:sz w:val="24"/>
          <w:szCs w:val="24"/>
        </w:rPr>
        <w:t>○　不必要な急ブレーキは避けて下さい。タイヤをロックさせ車体の安定性を損なう恐れがあります。</w:t>
      </w:r>
    </w:p>
    <w:p>
      <w:pPr>
        <w:ind w:left="1110" w:leftChars="300" w:hanging="480" w:hangingChars="200"/>
        <w:rPr>
          <w:rFonts w:cs="Times New Roman"/>
          <w:sz w:val="24"/>
          <w:szCs w:val="24"/>
        </w:rPr>
      </w:pPr>
      <w:r>
        <w:rPr>
          <w:rFonts w:hint="eastAsia" w:cs="ＭＳ 明朝"/>
          <w:sz w:val="24"/>
          <w:szCs w:val="24"/>
        </w:rPr>
        <w:t>○　</w:t>
      </w:r>
      <w:r>
        <w:rPr>
          <w:rFonts w:ascii="ＭＳ 明朝" w:hAnsi="ＭＳ 明朝" w:cs="ＭＳ 明朝"/>
          <w:kern w:val="0"/>
          <w:sz w:val="24"/>
          <w:szCs w:val="24"/>
        </w:rPr>
        <w:drawing>
          <wp:inline distT="0" distB="0" distL="0" distR="0">
            <wp:extent cx="904875" cy="285750"/>
            <wp:effectExtent l="0" t="0" r="9525" b="0"/>
            <wp:docPr id="136" name="Picture 35" descr="警告マーク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35" descr="警告マーク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04875" cy="285750"/>
                    </a:xfrm>
                    <a:prstGeom prst="rect">
                      <a:avLst/>
                    </a:prstGeom>
                    <a:noFill/>
                    <a:ln>
                      <a:noFill/>
                    </a:ln>
                  </pic:spPr>
                </pic:pic>
              </a:graphicData>
            </a:graphic>
          </wp:inline>
        </w:drawing>
      </w:r>
      <w:r>
        <w:rPr>
          <w:rFonts w:hint="eastAsia" w:cs="ＭＳ 明朝"/>
          <w:sz w:val="24"/>
          <w:szCs w:val="24"/>
        </w:rPr>
        <w:t>雨の日や路面が濡れているところでは、晴天時よりブレーキ停止距離が長くなります。速度を落として走り、早めにブレーキを掛けるなど余裕を持って操作して下さい。</w:t>
      </w:r>
    </w:p>
    <w:p>
      <w:pPr>
        <w:ind w:left="1110" w:leftChars="300" w:hanging="480" w:hangingChars="200"/>
        <w:rPr>
          <w:rFonts w:cs="Times New Roman"/>
          <w:sz w:val="24"/>
          <w:szCs w:val="24"/>
        </w:rPr>
      </w:pPr>
      <w:r>
        <w:rPr>
          <w:rFonts w:hint="eastAsia" w:cs="ＭＳ 明朝"/>
          <w:sz w:val="24"/>
          <w:szCs w:val="24"/>
        </w:rPr>
        <w:t>○　下り坂では、スロットルグリップを戻して、速度に応じてブレーキを掛けながらゆっくり走ってください。</w:t>
      </w:r>
    </w:p>
    <w:p>
      <w:pPr>
        <w:ind w:left="1110" w:leftChars="300" w:hanging="480" w:hangingChars="200"/>
        <w:rPr>
          <w:rFonts w:hint="eastAsia" w:cs="ＭＳ 明朝"/>
          <w:sz w:val="24"/>
          <w:szCs w:val="24"/>
        </w:rPr>
      </w:pPr>
      <w:r>
        <w:rPr>
          <w:rFonts w:hint="eastAsia" w:cs="ＭＳ 明朝"/>
          <w:sz w:val="24"/>
          <w:szCs w:val="24"/>
        </w:rPr>
        <w:t>○　連続的なブレーキ操作を避けて下さい。ブレーキ部の温度上昇の原因となり、ブレーキの効きが悪くなる恐れが有りますので避けて下さい。</w:t>
      </w:r>
    </w:p>
    <w:p>
      <w:pPr>
        <w:ind w:left="1110" w:leftChars="300" w:hanging="480" w:hangingChars="200"/>
        <w:rPr>
          <w:rFonts w:hint="eastAsia" w:cs="ＭＳ 明朝"/>
          <w:sz w:val="24"/>
          <w:szCs w:val="24"/>
        </w:rPr>
      </w:pPr>
    </w:p>
    <w:p>
      <w:pPr>
        <w:ind w:left="1110" w:leftChars="300" w:hanging="480" w:hangingChars="200"/>
        <w:rPr>
          <w:rFonts w:cs="Times New Roman"/>
          <w:sz w:val="24"/>
          <w:szCs w:val="24"/>
        </w:rPr>
      </w:pPr>
      <w:r>
        <w:rPr>
          <w:rFonts w:hint="eastAsia" w:cs="ＭＳ 明朝"/>
          <w:sz w:val="24"/>
          <w:szCs w:val="24"/>
        </w:rPr>
        <w:t>○　</w:t>
      </w:r>
      <w:r>
        <w:rPr>
          <w:rFonts w:ascii="ＭＳ 明朝" w:hAnsi="ＭＳ 明朝" w:cs="ＭＳ 明朝"/>
          <w:kern w:val="0"/>
          <w:sz w:val="24"/>
          <w:szCs w:val="24"/>
        </w:rPr>
        <w:drawing>
          <wp:inline distT="0" distB="0" distL="0" distR="0">
            <wp:extent cx="904875" cy="285750"/>
            <wp:effectExtent l="0" t="0" r="9525" b="0"/>
            <wp:docPr id="137" name="Picture 36" descr="警告マーク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36" descr="警告マーク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04875" cy="285750"/>
                    </a:xfrm>
                    <a:prstGeom prst="rect">
                      <a:avLst/>
                    </a:prstGeom>
                    <a:noFill/>
                    <a:ln>
                      <a:noFill/>
                    </a:ln>
                  </pic:spPr>
                </pic:pic>
              </a:graphicData>
            </a:graphic>
          </wp:inline>
        </w:drawing>
      </w:r>
      <w:r>
        <w:rPr>
          <w:rFonts w:hint="eastAsia" w:cs="ＭＳ 明朝"/>
          <w:sz w:val="24"/>
          <w:szCs w:val="24"/>
        </w:rPr>
        <w:t>水たまりを走行した後や雨天走行時には、ブレーキの効き具合が悪くなる事があります。</w:t>
      </w:r>
    </w:p>
    <w:p>
      <w:pPr>
        <w:ind w:left="1110" w:leftChars="300" w:hanging="480" w:hangingChars="200"/>
        <w:rPr>
          <w:rFonts w:cs="ＭＳ 明朝"/>
          <w:sz w:val="24"/>
          <w:szCs w:val="24"/>
        </w:rPr>
      </w:pPr>
      <w:r>
        <w:rPr>
          <w:rFonts w:hint="eastAsia" w:cs="ＭＳ 明朝"/>
          <w:sz w:val="24"/>
          <w:szCs w:val="24"/>
        </w:rPr>
        <w:t>　　水たまりを走行した後などは、安全な場所で周囲の交通事情に十分注意し、低速走行にてブレーキの作動確認をして下さい。もし効き具合が悪い時はブレーキを軽く作動させながら、しばらく低速で走行し　ブレーキを乾かして下さい。</w:t>
      </w:r>
    </w:p>
    <w:p>
      <w:pPr>
        <w:jc w:val="both"/>
        <w:rPr>
          <w:rFonts w:hint="eastAsia" w:cs="ＭＳ 明朝"/>
          <w:color w:val="FF0000"/>
          <w:sz w:val="24"/>
          <w:szCs w:val="24"/>
        </w:rPr>
      </w:pPr>
      <w:r>
        <w:rPr>
          <w:rFonts w:hint="eastAsia" w:cs="ＭＳ 明朝"/>
          <w:sz w:val="24"/>
          <w:szCs w:val="24"/>
          <w:lang w:eastAsia="ja-JP"/>
        </w:rPr>
        <w:t>　　　</w:t>
      </w:r>
      <w:r>
        <w:rPr>
          <w:rFonts w:hint="eastAsia" w:cs="ＭＳ 明朝"/>
          <w:sz w:val="24"/>
          <w:szCs w:val="24"/>
        </w:rPr>
        <w:t>○　</w:t>
      </w:r>
      <w:r>
        <w:rPr>
          <w:rFonts w:ascii="ＭＳ 明朝" w:hAnsi="ＭＳ 明朝" w:cs="ＭＳ 明朝"/>
          <w:kern w:val="0"/>
          <w:sz w:val="24"/>
          <w:szCs w:val="24"/>
        </w:rPr>
        <w:drawing>
          <wp:inline distT="0" distB="0" distL="0" distR="0">
            <wp:extent cx="914400" cy="285750"/>
            <wp:effectExtent l="0" t="0" r="0" b="0"/>
            <wp:docPr id="138" name="Picture 37" descr="警告マーク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37" descr="警告マーク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914400" cy="285750"/>
                    </a:xfrm>
                    <a:prstGeom prst="rect">
                      <a:avLst/>
                    </a:prstGeom>
                    <a:noFill/>
                    <a:ln>
                      <a:noFill/>
                    </a:ln>
                  </pic:spPr>
                </pic:pic>
              </a:graphicData>
            </a:graphic>
          </wp:inline>
        </w:drawing>
      </w:r>
      <w:r>
        <w:rPr>
          <w:rFonts w:hint="eastAsia" w:cs="ＭＳ 明朝"/>
          <w:color w:val="FF0000"/>
          <w:sz w:val="24"/>
          <w:szCs w:val="24"/>
        </w:rPr>
        <w:t>車道から歩道への乗り継ぎのように段差を斜めに走行す</w:t>
      </w:r>
    </w:p>
    <w:p>
      <w:pPr>
        <w:jc w:val="both"/>
        <w:rPr>
          <w:rFonts w:hint="eastAsia" w:cs="ＭＳ 明朝"/>
          <w:color w:val="FF0000"/>
          <w:sz w:val="24"/>
          <w:szCs w:val="24"/>
        </w:rPr>
      </w:pPr>
      <w:r>
        <w:rPr>
          <w:rFonts w:hint="eastAsia" w:cs="ＭＳ 明朝"/>
          <w:color w:val="FF0000"/>
          <w:sz w:val="24"/>
          <w:szCs w:val="24"/>
          <w:lang w:eastAsia="ja-JP"/>
        </w:rPr>
        <w:t>　　　　　</w:t>
      </w:r>
      <w:r>
        <w:rPr>
          <w:rFonts w:hint="eastAsia" w:cs="ＭＳ 明朝"/>
          <w:color w:val="FF0000"/>
          <w:sz w:val="24"/>
          <w:szCs w:val="24"/>
        </w:rPr>
        <w:t>る場合は車体が傾き横転の可能性がありますので充分に減速し、注意し</w:t>
      </w:r>
    </w:p>
    <w:p>
      <w:pPr>
        <w:jc w:val="both"/>
        <w:rPr>
          <w:rFonts w:hint="eastAsia" w:eastAsiaTheme="minorEastAsia"/>
          <w:b w:val="0"/>
          <w:bCs w:val="0"/>
          <w:color w:val="auto"/>
          <w:sz w:val="21"/>
          <w:szCs w:val="21"/>
          <w:u w:val="none"/>
          <w:lang w:val="en-US" w:eastAsia="ja-JP"/>
        </w:rPr>
      </w:pPr>
      <w:r>
        <mc:AlternateContent>
          <mc:Choice Requires="wps">
            <w:drawing>
              <wp:anchor distT="0" distB="0" distL="114300" distR="114300" simplePos="0" relativeHeight="251748352" behindDoc="0" locked="0" layoutInCell="1" allowOverlap="1">
                <wp:simplePos x="0" y="0"/>
                <wp:positionH relativeFrom="column">
                  <wp:posOffset>2584450</wp:posOffset>
                </wp:positionH>
                <wp:positionV relativeFrom="paragraph">
                  <wp:posOffset>182245</wp:posOffset>
                </wp:positionV>
                <wp:extent cx="2315210" cy="1694180"/>
                <wp:effectExtent l="1043940" t="0" r="12700" b="20955"/>
                <wp:wrapNone/>
                <wp:docPr id="90" name="雲形吹き出し 18"/>
                <wp:cNvGraphicFramePr/>
                <a:graphic xmlns:a="http://schemas.openxmlformats.org/drawingml/2006/main">
                  <a:graphicData uri="http://schemas.microsoft.com/office/word/2010/wordprocessingShape">
                    <wps:wsp>
                      <wps:cNvSpPr>
                        <a:spLocks noChangeArrowheads="1"/>
                      </wps:cNvSpPr>
                      <wps:spPr bwMode="auto">
                        <a:xfrm>
                          <a:off x="0" y="0"/>
                          <a:ext cx="2315210" cy="1694180"/>
                        </a:xfrm>
                        <a:prstGeom prst="cloudCallout">
                          <a:avLst>
                            <a:gd name="adj1" fmla="val -92856"/>
                            <a:gd name="adj2" fmla="val 18463"/>
                          </a:avLst>
                        </a:prstGeom>
                        <a:noFill/>
                        <a:ln w="9525">
                          <a:solidFill>
                            <a:srgbClr val="000000"/>
                          </a:solidFill>
                          <a:round/>
                        </a:ln>
                      </wps:spPr>
                      <wps:txbx>
                        <w:txbxContent>
                          <w:p>
                            <w:pPr>
                              <w:rPr>
                                <w:rFonts w:hint="eastAsia" w:cs="Times New Roman" w:eastAsiaTheme="minorEastAsia"/>
                                <w:sz w:val="21"/>
                                <w:szCs w:val="21"/>
                                <w:lang w:eastAsia="ja-JP"/>
                              </w:rPr>
                            </w:pPr>
                            <w:r>
                              <w:rPr>
                                <w:rFonts w:hint="eastAsia" w:cs="ＭＳ 明朝"/>
                                <w:sz w:val="21"/>
                                <w:szCs w:val="21"/>
                              </w:rPr>
                              <w:t>前車輪です、静かにブレーキを掛けて、濡れた状態を乾かしてください後輪も同じです</w:t>
                            </w:r>
                            <w:r>
                              <w:rPr>
                                <w:rFonts w:hint="eastAsia" w:cs="ＭＳ 明朝"/>
                                <w:sz w:val="21"/>
                                <w:szCs w:val="21"/>
                                <w:lang w:eastAsia="ja-JP"/>
                              </w:rPr>
                              <w:t>。</w:t>
                            </w:r>
                          </w:p>
                          <w:p>
                            <w:pPr>
                              <w:rPr>
                                <w:rFonts w:cs="Times New Roman"/>
                              </w:rPr>
                            </w:pPr>
                          </w:p>
                          <w:p>
                            <w:pPr>
                              <w:rPr>
                                <w:rFonts w:cs="Times New Roman"/>
                              </w:rPr>
                            </w:pPr>
                          </w:p>
                        </w:txbxContent>
                      </wps:txbx>
                      <wps:bodyPr rot="0" vert="horz" wrap="square" lIns="91440" tIns="45720" rIns="91440" bIns="45720" anchor="t" anchorCtr="0" upright="1">
                        <a:noAutofit/>
                      </wps:bodyPr>
                    </wps:wsp>
                  </a:graphicData>
                </a:graphic>
              </wp:anchor>
            </w:drawing>
          </mc:Choice>
          <mc:Fallback>
            <w:pict>
              <v:shape id="雲形吹き出し 18" o:spid="_x0000_s1026" o:spt="106" type="#_x0000_t106" style="position:absolute;left:0pt;margin-left:203.5pt;margin-top:14.35pt;height:133.4pt;width:182.3pt;z-index:251748352;mso-width-relative:page;mso-height-relative:page;" filled="f" stroked="t" coordsize="21600,21600" o:gfxdata="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VVl5e2QAAAAoBAAAPAAAAAAAAAAEAIAAAACIAAABkcnMvZG93&#10;bnJldi54bWxQSwECFAAUAAAACACHTuJAOLRDV3ECAACtBAAADgAAAAAAAAABACAAAAAoAQAAZHJz&#10;L2Uyb0RvYy54bWxQSwUGAAAAAAYABgBZAQAACwYAAAAA&#10;" adj="-9257,14788">
                <v:fill on="f" focussize="0,0"/>
                <v:stroke color="#000000" joinstyle="round"/>
                <v:imagedata o:title=""/>
                <o:lock v:ext="edit" aspectratio="f"/>
                <v:textbox>
                  <w:txbxContent>
                    <w:p>
                      <w:pPr>
                        <w:rPr>
                          <w:rFonts w:hint="eastAsia" w:cs="Times New Roman" w:eastAsiaTheme="minorEastAsia"/>
                          <w:sz w:val="21"/>
                          <w:szCs w:val="21"/>
                          <w:lang w:eastAsia="ja-JP"/>
                        </w:rPr>
                      </w:pPr>
                      <w:r>
                        <w:rPr>
                          <w:rFonts w:hint="eastAsia" w:cs="ＭＳ 明朝"/>
                          <w:sz w:val="21"/>
                          <w:szCs w:val="21"/>
                        </w:rPr>
                        <w:t>前車輪です、静かにブレーキを掛けて、濡れた状態を乾かしてください後輪も同じです</w:t>
                      </w:r>
                      <w:r>
                        <w:rPr>
                          <w:rFonts w:hint="eastAsia" w:cs="ＭＳ 明朝"/>
                          <w:sz w:val="21"/>
                          <w:szCs w:val="21"/>
                          <w:lang w:eastAsia="ja-JP"/>
                        </w:rPr>
                        <w:t>。</w:t>
                      </w:r>
                    </w:p>
                    <w:p>
                      <w:pPr>
                        <w:rPr>
                          <w:rFonts w:cs="Times New Roman"/>
                        </w:rPr>
                      </w:pPr>
                    </w:p>
                    <w:p>
                      <w:pPr>
                        <w:rPr>
                          <w:rFonts w:cs="Times New Roman"/>
                        </w:rPr>
                      </w:pPr>
                    </w:p>
                  </w:txbxContent>
                </v:textbox>
              </v:shape>
            </w:pict>
          </mc:Fallback>
        </mc:AlternateContent>
      </w:r>
      <w:r>
        <w:rPr>
          <w:rFonts w:hint="eastAsia" w:cs="ＭＳ 明朝"/>
          <w:color w:val="FF0000"/>
          <w:sz w:val="24"/>
          <w:szCs w:val="24"/>
          <w:lang w:eastAsia="ja-JP"/>
        </w:rPr>
        <w:t>　　　　　</w:t>
      </w:r>
      <w:r>
        <w:rPr>
          <w:rFonts w:hint="eastAsia" w:cs="ＭＳ 明朝"/>
          <w:color w:val="FF0000"/>
          <w:sz w:val="24"/>
          <w:szCs w:val="24"/>
        </w:rPr>
        <w:t>てください</w:t>
      </w:r>
      <w:r>
        <w:rPr>
          <w:rFonts w:hint="eastAsia" w:cs="ＭＳ 明朝"/>
          <w:color w:val="FF0000"/>
          <w:sz w:val="24"/>
          <w:szCs w:val="24"/>
          <w:lang w:eastAsia="ja-JP"/>
        </w:rPr>
        <w:t>。</w:t>
      </w:r>
    </w:p>
    <w:p>
      <w:pPr>
        <w:jc w:val="both"/>
        <w:rPr>
          <w:rFonts w:hint="eastAsia"/>
          <w:b w:val="0"/>
          <w:bCs w:val="0"/>
          <w:color w:val="auto"/>
          <w:sz w:val="21"/>
          <w:szCs w:val="21"/>
          <w:u w:val="none"/>
          <w:lang w:val="en-US" w:eastAsia="ja-JP"/>
        </w:rPr>
      </w:pPr>
    </w:p>
    <w:p>
      <w:pPr>
        <w:jc w:val="both"/>
        <w:rPr>
          <w:rFonts w:hint="default"/>
          <w:b w:val="0"/>
          <w:bCs w:val="0"/>
          <w:color w:val="auto"/>
          <w:sz w:val="21"/>
          <w:szCs w:val="21"/>
          <w:u w:val="none"/>
          <w:lang w:val="en-US" w:eastAsia="ja-JP"/>
        </w:rPr>
      </w:pPr>
      <w:r>
        <w:rPr>
          <w:rFonts w:hint="eastAsia"/>
          <w:b w:val="0"/>
          <w:bCs w:val="0"/>
          <w:color w:val="auto"/>
          <w:sz w:val="21"/>
          <w:szCs w:val="21"/>
          <w:u w:val="none"/>
          <w:lang w:val="en-US" w:eastAsia="ja-JP"/>
        </w:rPr>
        <w:t>　</w:t>
      </w:r>
      <w:r>
        <w:rPr>
          <w:rFonts w:hint="default"/>
          <w:b w:val="0"/>
          <w:bCs w:val="0"/>
          <w:color w:val="auto"/>
          <w:sz w:val="21"/>
          <w:szCs w:val="21"/>
          <w:u w:val="none"/>
          <w:lang w:val="en-US" w:eastAsia="ja-JP"/>
        </w:rPr>
        <w:drawing>
          <wp:inline distT="0" distB="0" distL="114300" distR="114300">
            <wp:extent cx="2055495" cy="1576705"/>
            <wp:effectExtent l="0" t="0" r="1270" b="0"/>
            <wp:docPr id="140" name="図形 140" descr="IMG_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図形 140" descr="IMG_0242"/>
                    <pic:cNvPicPr>
                      <a:picLocks noChangeAspect="1"/>
                    </pic:cNvPicPr>
                  </pic:nvPicPr>
                  <pic:blipFill>
                    <a:blip r:embed="rId25"/>
                    <a:stretch>
                      <a:fillRect/>
                    </a:stretch>
                  </pic:blipFill>
                  <pic:spPr>
                    <a:xfrm>
                      <a:off x="0" y="0"/>
                      <a:ext cx="2055495" cy="1576705"/>
                    </a:xfrm>
                    <a:prstGeom prst="rect">
                      <a:avLst/>
                    </a:prstGeom>
                  </pic:spPr>
                </pic:pic>
              </a:graphicData>
            </a:graphic>
          </wp:inline>
        </w:drawing>
      </w:r>
    </w:p>
    <w:p>
      <w:pPr>
        <w:jc w:val="both"/>
        <w:rPr>
          <w:rFonts w:hint="eastAsia" w:ascii="ＭＳ 明朝" w:hAnsi="ＭＳ 明朝" w:cs="ＭＳ 明朝"/>
          <w:sz w:val="24"/>
          <w:szCs w:val="24"/>
        </w:rPr>
      </w:pPr>
      <w:r>
        <w:rPr>
          <w:rFonts w:hint="eastAsia" w:ascii="ＭＳ 明朝" w:hAnsi="ＭＳ 明朝" w:cs="ＭＳ 明朝"/>
          <w:sz w:val="24"/>
          <w:szCs w:val="24"/>
          <w:lang w:eastAsia="ja-JP"/>
        </w:rPr>
        <w:t>　　　</w:t>
      </w:r>
      <w:r>
        <w:rPr>
          <w:rFonts w:hint="eastAsia" w:ascii="ＭＳ 明朝" w:hAnsi="ＭＳ 明朝" w:cs="ＭＳ 明朝"/>
          <w:sz w:val="24"/>
          <w:szCs w:val="24"/>
        </w:rPr>
        <w:t>○</w:t>
      </w:r>
      <w:r>
        <w:rPr>
          <w:rFonts w:hint="eastAsia" w:ascii="ＭＳ 明朝" w:hAnsi="ＭＳ 明朝" w:cs="ＭＳ 明朝"/>
          <w:sz w:val="24"/>
          <w:szCs w:val="24"/>
          <w:lang w:eastAsia="ja-JP"/>
        </w:rPr>
        <w:t>　</w:t>
      </w:r>
      <w:r>
        <w:rPr>
          <w:rFonts w:hint="eastAsia" w:ascii="ＭＳ 明朝" w:hAnsi="ＭＳ 明朝" w:cs="ＭＳ 明朝"/>
          <w:sz w:val="24"/>
          <w:szCs w:val="24"/>
        </w:rPr>
        <w:t>雪道や凍った道はすべりやすので十分に気を付けて走行しましょう。</w:t>
      </w:r>
    </w:p>
    <w:p>
      <w:pPr>
        <w:jc w:val="both"/>
        <w:rPr>
          <w:rFonts w:hint="eastAsia" w:ascii="ＭＳ 明朝" w:hAnsi="ＭＳ 明朝" w:cs="ＭＳ 明朝"/>
          <w:sz w:val="24"/>
          <w:szCs w:val="24"/>
        </w:rPr>
      </w:pPr>
      <w:r>
        <w:rPr>
          <w:rFonts w:hint="eastAsia" w:ascii="ＭＳ 明朝" w:hAnsi="ＭＳ 明朝" w:cs="ＭＳ 明朝"/>
          <w:sz w:val="24"/>
          <w:szCs w:val="24"/>
          <w:lang w:eastAsia="ja-JP"/>
        </w:rPr>
        <w:t>　　　</w:t>
      </w:r>
      <w:r>
        <w:rPr>
          <w:rFonts w:hint="eastAsia" w:ascii="ＭＳ 明朝" w:hAnsi="ＭＳ 明朝" w:cs="ＭＳ 明朝"/>
          <w:sz w:val="24"/>
          <w:szCs w:val="24"/>
        </w:rPr>
        <w:t>○</w:t>
      </w:r>
      <w:r>
        <w:rPr>
          <w:rFonts w:hint="eastAsia" w:ascii="ＭＳ 明朝" w:hAnsi="ＭＳ 明朝" w:cs="ＭＳ 明朝"/>
          <w:sz w:val="24"/>
          <w:szCs w:val="24"/>
          <w:lang w:eastAsia="ja-JP"/>
        </w:rPr>
        <w:t>　</w:t>
      </w:r>
      <w:r>
        <w:rPr>
          <w:rFonts w:hint="eastAsia" w:ascii="ＭＳ 明朝" w:hAnsi="ＭＳ 明朝" w:cs="ＭＳ 明朝"/>
          <w:sz w:val="24"/>
          <w:szCs w:val="24"/>
        </w:rPr>
        <w:t>止まる地点が近づいたら早めにウインカースイッチで合図し、後方や側</w:t>
      </w:r>
    </w:p>
    <w:p>
      <w:pPr>
        <w:jc w:val="both"/>
        <w:rPr>
          <w:rFonts w:ascii="ＭＳ 明朝" w:hAnsi="ＭＳ 明朝" w:cs="ＭＳ 明朝"/>
          <w:sz w:val="24"/>
          <w:szCs w:val="24"/>
        </w:rPr>
      </w:pPr>
      <w:r>
        <w:rPr>
          <w:rFonts w:hint="eastAsia" w:ascii="ＭＳ 明朝" w:hAnsi="ＭＳ 明朝" w:cs="ＭＳ 明朝"/>
          <w:sz w:val="24"/>
          <w:szCs w:val="24"/>
          <w:lang w:eastAsia="ja-JP"/>
        </w:rPr>
        <w:t>　　　　　</w:t>
      </w:r>
      <w:r>
        <w:rPr>
          <w:rFonts w:hint="eastAsia" w:ascii="ＭＳ 明朝" w:hAnsi="ＭＳ 明朝" w:cs="ＭＳ 明朝"/>
          <w:sz w:val="24"/>
          <w:szCs w:val="24"/>
        </w:rPr>
        <w:t>方の車に注意し、徐々に左に寄ります。</w:t>
      </w:r>
    </w:p>
    <w:p>
      <w:pPr>
        <w:rPr>
          <w:rFonts w:hint="eastAsia" w:ascii="ＭＳ 明朝" w:hAnsi="ＭＳ 明朝" w:cs="ＭＳ 明朝"/>
          <w:sz w:val="24"/>
          <w:szCs w:val="24"/>
        </w:rPr>
      </w:pPr>
      <w:r>
        <w:rPr>
          <w:rFonts w:hint="eastAsia" w:ascii="ＭＳ 明朝" w:hAnsi="ＭＳ 明朝" w:cs="ＭＳ 明朝"/>
          <w:sz w:val="24"/>
          <w:szCs w:val="24"/>
          <w:lang w:eastAsia="ja-JP"/>
        </w:rPr>
        <w:t>　　　</w:t>
      </w:r>
      <w:r>
        <w:rPr>
          <w:rFonts w:hint="eastAsia" w:ascii="ＭＳ 明朝" w:hAnsi="ＭＳ 明朝" w:cs="ＭＳ 明朝"/>
          <w:sz w:val="24"/>
          <w:szCs w:val="24"/>
        </w:rPr>
        <w:t>○</w:t>
      </w:r>
      <w:r>
        <w:rPr>
          <w:rFonts w:hint="eastAsia" w:ascii="ＭＳ 明朝" w:hAnsi="ＭＳ 明朝" w:cs="ＭＳ 明朝"/>
          <w:sz w:val="24"/>
          <w:szCs w:val="24"/>
          <w:lang w:eastAsia="ja-JP"/>
        </w:rPr>
        <w:t>　</w:t>
      </w:r>
      <w:r>
        <w:rPr>
          <w:rFonts w:hint="eastAsia" w:ascii="ＭＳ 明朝" w:hAnsi="ＭＳ 明朝" w:cs="ＭＳ 明朝"/>
          <w:sz w:val="24"/>
          <w:szCs w:val="24"/>
        </w:rPr>
        <w:t>スロットルグリップを戻して、早めに前後ブレーキレバーを引きブレー</w:t>
      </w:r>
    </w:p>
    <w:p>
      <w:pPr>
        <w:rPr>
          <w:rFonts w:ascii="ＭＳ 明朝" w:hAnsi="ＭＳ 明朝" w:cs="ＭＳ 明朝"/>
          <w:sz w:val="24"/>
          <w:szCs w:val="24"/>
        </w:rPr>
      </w:pPr>
      <w:r>
        <w:rPr>
          <w:rFonts w:hint="eastAsia" w:ascii="ＭＳ 明朝" w:hAnsi="ＭＳ 明朝" w:cs="ＭＳ 明朝"/>
          <w:sz w:val="24"/>
          <w:szCs w:val="24"/>
          <w:lang w:eastAsia="ja-JP"/>
        </w:rPr>
        <w:t>　　　　　</w:t>
      </w:r>
      <w:r>
        <w:rPr>
          <w:rFonts w:hint="eastAsia" w:ascii="ＭＳ 明朝" w:hAnsi="ＭＳ 明朝" w:cs="ＭＳ 明朝"/>
          <w:sz w:val="24"/>
          <w:szCs w:val="24"/>
        </w:rPr>
        <w:t>キを掛けましょう。</w:t>
      </w:r>
    </w:p>
    <w:p>
      <w:pPr>
        <w:rPr>
          <w:rFonts w:ascii="ＭＳ 明朝" w:hAnsi="ＭＳ 明朝" w:cs="ＭＳ 明朝"/>
          <w:sz w:val="24"/>
          <w:szCs w:val="24"/>
        </w:rPr>
      </w:pPr>
      <w:r>
        <w:rPr>
          <w:rFonts w:hint="eastAsia" w:ascii="ＭＳ 明朝" w:hAnsi="ＭＳ 明朝" w:cs="ＭＳ 明朝"/>
          <w:sz w:val="24"/>
          <w:szCs w:val="24"/>
          <w:lang w:eastAsia="ja-JP"/>
        </w:rPr>
        <w:t>　　　　　</w:t>
      </w:r>
      <w:r>
        <w:rPr>
          <w:rFonts w:hint="eastAsia" w:ascii="ＭＳ 明朝" w:hAnsi="ＭＳ 明朝" w:cs="ＭＳ 明朝"/>
          <w:sz w:val="24"/>
          <w:szCs w:val="24"/>
        </w:rPr>
        <w:t>制動灯（ストップランプ）が点灯し、後車への合図になります。</w:t>
      </w:r>
    </w:p>
    <w:p>
      <w:pPr>
        <w:rPr>
          <w:rFonts w:ascii="ＭＳ 明朝" w:hAnsi="ＭＳ 明朝" w:cs="ＭＳ 明朝"/>
          <w:sz w:val="24"/>
          <w:szCs w:val="24"/>
        </w:rPr>
      </w:pPr>
      <w:r>
        <w:rPr>
          <w:rFonts w:hint="eastAsia" w:ascii="ＭＳ 明朝" w:hAnsi="ＭＳ 明朝" w:cs="ＭＳ 明朝"/>
          <w:sz w:val="24"/>
          <w:szCs w:val="24"/>
          <w:lang w:eastAsia="ja-JP"/>
        </w:rPr>
        <w:t>　　　</w:t>
      </w:r>
      <w:r>
        <w:rPr>
          <w:rFonts w:hint="eastAsia" w:ascii="ＭＳ 明朝" w:hAnsi="ＭＳ 明朝" w:cs="ＭＳ 明朝"/>
          <w:sz w:val="24"/>
          <w:szCs w:val="24"/>
        </w:rPr>
        <w:t>○</w:t>
      </w:r>
      <w:r>
        <w:rPr>
          <w:rFonts w:hint="eastAsia" w:ascii="ＭＳ 明朝" w:hAnsi="ＭＳ 明朝" w:cs="ＭＳ 明朝"/>
          <w:sz w:val="24"/>
          <w:szCs w:val="24"/>
          <w:lang w:eastAsia="ja-JP"/>
        </w:rPr>
        <w:t>　</w:t>
      </w:r>
      <w:r>
        <w:rPr>
          <w:rFonts w:hint="eastAsia" w:ascii="ＭＳ 明朝" w:hAnsi="ＭＳ 明朝" w:cs="ＭＳ 明朝"/>
          <w:sz w:val="24"/>
          <w:szCs w:val="24"/>
        </w:rPr>
        <w:t>坂道途中発進の場合ハンドルにある前後ブレーキレバーを握り</w:t>
      </w:r>
    </w:p>
    <w:p>
      <w:pPr>
        <w:ind w:left="1065" w:leftChars="450" w:hanging="120" w:hangingChars="50"/>
        <w:rPr>
          <w:rFonts w:hint="eastAsia" w:ascii="ＭＳ 明朝" w:hAnsi="ＭＳ 明朝" w:cs="ＭＳ 明朝"/>
          <w:sz w:val="24"/>
          <w:szCs w:val="24"/>
        </w:rPr>
      </w:pPr>
      <w:r>
        <w:rPr>
          <w:rFonts w:hint="eastAsia" w:ascii="ＭＳ 明朝" w:hAnsi="ＭＳ 明朝" w:cs="ＭＳ 明朝"/>
          <w:sz w:val="24"/>
          <w:szCs w:val="24"/>
          <w:lang w:eastAsia="ja-JP"/>
        </w:rPr>
        <w:t>　</w:t>
      </w:r>
      <w:r>
        <w:rPr>
          <w:rFonts w:hint="eastAsia" w:ascii="ＭＳ 明朝" w:hAnsi="ＭＳ 明朝" w:cs="ＭＳ 明朝"/>
          <w:sz w:val="24"/>
          <w:szCs w:val="24"/>
        </w:rPr>
        <w:t>十分にブレーキを作動させた後ブレーキ解除と同時にスロットルグリッ</w:t>
      </w:r>
    </w:p>
    <w:p>
      <w:pPr>
        <w:ind w:left="1065" w:leftChars="450" w:hanging="120" w:hangingChars="50"/>
        <w:rPr>
          <w:rFonts w:cs="ＭＳ 明朝"/>
          <w:sz w:val="24"/>
          <w:szCs w:val="24"/>
        </w:rPr>
      </w:pPr>
      <w:r>
        <w:rPr>
          <w:rFonts w:hint="eastAsia" w:ascii="ＭＳ 明朝" w:hAnsi="ＭＳ 明朝" w:cs="ＭＳ 明朝"/>
          <w:sz w:val="24"/>
          <w:szCs w:val="24"/>
          <w:lang w:eastAsia="ja-JP"/>
        </w:rPr>
        <w:t>　</w:t>
      </w:r>
      <w:r>
        <w:rPr>
          <w:rFonts w:hint="eastAsia" w:cs="ＭＳ 明朝"/>
          <w:sz w:val="24"/>
          <w:szCs w:val="24"/>
        </w:rPr>
        <w:t>プを徐々に開いて発進してください。</w:t>
      </w:r>
    </w:p>
    <w:p>
      <w:pPr>
        <w:ind w:firstLine="960" w:firstLineChars="400"/>
        <w:rPr>
          <w:rFonts w:hint="eastAsia" w:cs="ＭＳ 明朝"/>
          <w:sz w:val="24"/>
          <w:szCs w:val="24"/>
        </w:rPr>
      </w:pPr>
      <w:r>
        <w:rPr>
          <w:rFonts w:hint="eastAsia" w:cs="ＭＳ 明朝"/>
          <w:sz w:val="24"/>
          <w:szCs w:val="24"/>
          <w:lang w:eastAsia="ja-JP"/>
        </w:rPr>
        <w:t>　</w:t>
      </w:r>
      <w:r>
        <w:rPr>
          <w:rFonts w:hint="eastAsia" w:cs="ＭＳ 明朝"/>
          <w:sz w:val="24"/>
          <w:szCs w:val="24"/>
        </w:rPr>
        <w:t>発進時ハンドル部の後ブレーキレバーを握りブレーキが作動していま</w:t>
      </w:r>
    </w:p>
    <w:p>
      <w:pPr>
        <w:ind w:firstLine="960" w:firstLineChars="400"/>
        <w:rPr>
          <w:rFonts w:cs="ＭＳ 明朝"/>
          <w:sz w:val="24"/>
          <w:szCs w:val="24"/>
        </w:rPr>
      </w:pPr>
      <w:r>
        <w:rPr>
          <w:rFonts w:hint="eastAsia" w:cs="ＭＳ 明朝"/>
          <w:sz w:val="24"/>
          <w:szCs w:val="24"/>
          <w:lang w:eastAsia="ja-JP"/>
        </w:rPr>
        <w:t>　</w:t>
      </w:r>
      <w:r>
        <w:rPr>
          <w:rFonts w:hint="eastAsia" w:cs="ＭＳ 明朝"/>
          <w:sz w:val="24"/>
          <w:szCs w:val="24"/>
        </w:rPr>
        <w:t>すと安全装置が機能し発進できませんので注意してください。</w:t>
      </w:r>
    </w:p>
    <w:p>
      <w:pPr>
        <w:jc w:val="both"/>
        <w:rPr>
          <w:rFonts w:hint="default"/>
          <w:b w:val="0"/>
          <w:bCs w:val="0"/>
          <w:color w:val="auto"/>
          <w:sz w:val="21"/>
          <w:szCs w:val="21"/>
          <w:u w:val="none"/>
          <w:lang w:val="en-US" w:eastAsia="ja-JP"/>
        </w:rPr>
      </w:pPr>
    </w:p>
    <w:p>
      <w:pPr>
        <w:jc w:val="both"/>
        <w:rPr>
          <w:rFonts w:hint="default"/>
          <w:b w:val="0"/>
          <w:bCs w:val="0"/>
          <w:color w:val="auto"/>
          <w:sz w:val="21"/>
          <w:szCs w:val="21"/>
          <w:u w:val="none"/>
          <w:lang w:val="en-US" w:eastAsia="ja-JP"/>
        </w:rPr>
      </w:pPr>
      <w:r>
        <w:rPr>
          <w:sz w:val="21"/>
        </w:rPr>
        <mc:AlternateContent>
          <mc:Choice Requires="wps">
            <w:drawing>
              <wp:anchor distT="0" distB="0" distL="114300" distR="114300" simplePos="0" relativeHeight="251751424" behindDoc="0" locked="0" layoutInCell="1" allowOverlap="1">
                <wp:simplePos x="0" y="0"/>
                <wp:positionH relativeFrom="column">
                  <wp:posOffset>1773555</wp:posOffset>
                </wp:positionH>
                <wp:positionV relativeFrom="paragraph">
                  <wp:posOffset>224790</wp:posOffset>
                </wp:positionV>
                <wp:extent cx="708025" cy="1433195"/>
                <wp:effectExtent l="4445" t="1905" r="11430" b="12700"/>
                <wp:wrapNone/>
                <wp:docPr id="141" name="直線矢印コネクタ 141"/>
                <wp:cNvGraphicFramePr/>
                <a:graphic xmlns:a="http://schemas.openxmlformats.org/drawingml/2006/main">
                  <a:graphicData uri="http://schemas.microsoft.com/office/word/2010/wordprocessingShape">
                    <wps:wsp>
                      <wps:cNvCnPr/>
                      <wps:spPr>
                        <a:xfrm>
                          <a:off x="2230755" y="880110"/>
                          <a:ext cx="708025" cy="14331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9.65pt;margin-top:17.7pt;height:112.85pt;width:55.75pt;z-index:251751424;mso-width-relative:page;mso-height-relative:page;" filled="f" stroked="t" coordsize="21600,21600" o:gfxdata="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V&#10;lyFC2AAAAAoBAAAPAAAAAAAAAAEAIAAAACIAAABkcnMvZG93bnJldi54bWxQSwECFAAUAAAACACH&#10;TuJAgAiDvCQCAAD1AwAADgAAAAAAAAABACAAAAAnAQAAZHJzL2Uyb0RvYy54bWxQSwUGAAAAAAYA&#10;BgBZAQAAvQU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50400" behindDoc="0" locked="0" layoutInCell="1" allowOverlap="1">
                <wp:simplePos x="0" y="0"/>
                <wp:positionH relativeFrom="column">
                  <wp:posOffset>1773555</wp:posOffset>
                </wp:positionH>
                <wp:positionV relativeFrom="paragraph">
                  <wp:posOffset>219075</wp:posOffset>
                </wp:positionV>
                <wp:extent cx="803275" cy="1343660"/>
                <wp:effectExtent l="3810" t="2540" r="12065" b="6350"/>
                <wp:wrapNone/>
                <wp:docPr id="139" name="直線矢印コネクタ 139"/>
                <wp:cNvGraphicFramePr/>
                <a:graphic xmlns:a="http://schemas.openxmlformats.org/drawingml/2006/main">
                  <a:graphicData uri="http://schemas.microsoft.com/office/word/2010/wordprocessingShape">
                    <wps:wsp>
                      <wps:cNvCnPr/>
                      <wps:spPr>
                        <a:xfrm>
                          <a:off x="2230755" y="874395"/>
                          <a:ext cx="803275" cy="13436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9.65pt;margin-top:17.25pt;height:105.8pt;width:63.25pt;z-index:251750400;mso-width-relative:page;mso-height-relative:page;" filled="f" stroked="t" coordsize="21600,21600" o:gfxdata="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0GEVLYAAAACgEAAA8AAAAAAAAAAQAgAAAAIgAAAGRycy9kb3ducmV2LnhtbFBLAQIUABQAAAAI&#10;AIdO4kAIkrWoJgIAAPUDAAAOAAAAAAAAAAEAIAAAACcBAABkcnMvZTJvRG9jLnhtbFBLBQYAAAAA&#10;BgAGAFkBAAC/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49376" behindDoc="0" locked="0" layoutInCell="1" allowOverlap="1">
                <wp:simplePos x="0" y="0"/>
                <wp:positionH relativeFrom="column">
                  <wp:posOffset>223520</wp:posOffset>
                </wp:positionH>
                <wp:positionV relativeFrom="paragraph">
                  <wp:posOffset>64135</wp:posOffset>
                </wp:positionV>
                <wp:extent cx="1552575" cy="295910"/>
                <wp:effectExtent l="4445" t="4445" r="5080" b="23495"/>
                <wp:wrapNone/>
                <wp:docPr id="92" name="テキストボックス 92"/>
                <wp:cNvGraphicFramePr/>
                <a:graphic xmlns:a="http://schemas.openxmlformats.org/drawingml/2006/main">
                  <a:graphicData uri="http://schemas.microsoft.com/office/word/2010/wordprocessingShape">
                    <wps:wsp>
                      <wps:cNvSpPr txBox="1"/>
                      <wps:spPr>
                        <a:xfrm>
                          <a:off x="680720" y="719455"/>
                          <a:ext cx="1552575" cy="2959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ja-JP"/>
                              </w:rPr>
                            </w:pPr>
                            <w:r>
                              <w:rPr>
                                <w:rFonts w:hint="eastAsia"/>
                                <w:lang w:val="en-US" w:eastAsia="ja-JP"/>
                              </w:rPr>
                              <w:t>尾灯＆ストップランプ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6pt;margin-top:5.05pt;height:23.3pt;width:122.25pt;z-index:251749376;mso-width-relative:page;mso-height-relative:page;" fillcolor="#FFFFFF [3201]" filled="t" stroked="t" coordsize="21600,21600" o:gfxdata="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NOXLw1QAAAAgBAAAPAAAAAAAAAAEAIAAAACIAAABkcnMvZG93&#10;bnJldi54bWxQSwECFAAUAAAACACHTuJArvMjGXUCAADSBAAADgAAAAAAAAABACAAAAAkAQAAZHJz&#10;L2Uyb0RvYy54bWxQSwUGAAAAAAYABgBZAQAACwYAAAAA&#10;">
                <v:fill on="t" focussize="0,0"/>
                <v:stroke weight="0.5pt" color="#000000 [3204]" joinstyle="round"/>
                <v:imagedata o:title=""/>
                <o:lock v:ext="edit" aspectratio="f"/>
                <v:textbox>
                  <w:txbxContent>
                    <w:p>
                      <w:pPr>
                        <w:jc w:val="center"/>
                        <w:rPr>
                          <w:rFonts w:hint="default" w:eastAsiaTheme="minorEastAsia"/>
                          <w:lang w:val="en-US" w:eastAsia="ja-JP"/>
                        </w:rPr>
                      </w:pPr>
                      <w:r>
                        <w:rPr>
                          <w:rFonts w:hint="eastAsia"/>
                          <w:lang w:val="en-US" w:eastAsia="ja-JP"/>
                        </w:rPr>
                        <w:t>尾灯＆ストップランプ</w:t>
                      </w:r>
                    </w:p>
                  </w:txbxContent>
                </v:textbox>
              </v:shape>
            </w:pict>
          </mc:Fallback>
        </mc:AlternateContent>
      </w:r>
      <w:r>
        <w:rPr>
          <w:rFonts w:hint="eastAsia"/>
          <w:b w:val="0"/>
          <w:bCs w:val="0"/>
          <w:color w:val="auto"/>
          <w:sz w:val="21"/>
          <w:szCs w:val="21"/>
          <w:u w:val="none"/>
          <w:lang w:val="en-US" w:eastAsia="ja-JP"/>
        </w:rPr>
        <w:t xml:space="preserve">                          </w:t>
      </w:r>
      <w:r>
        <w:rPr>
          <w:rFonts w:hint="default"/>
          <w:b w:val="0"/>
          <w:bCs w:val="0"/>
          <w:color w:val="auto"/>
          <w:sz w:val="21"/>
          <w:szCs w:val="21"/>
          <w:u w:val="none"/>
          <w:lang w:val="en-US" w:eastAsia="ja-JP"/>
        </w:rPr>
        <w:drawing>
          <wp:inline distT="0" distB="0" distL="114300" distR="114300">
            <wp:extent cx="1613535" cy="2463165"/>
            <wp:effectExtent l="0" t="0" r="5715" b="13335"/>
            <wp:docPr id="91" name="図形 91" descr="\\192.168.0.100\share\開発　関連\TKG関連書類・資料\TKG資料\TK3A資料\TK3A白抜き画像\S__3792913.jpgS__379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図形 91" descr="\\192.168.0.100\share\開発　関連\TKG関連書類・資料\TKG資料\TK3A資料\TK3A白抜き画像\S__3792913.jpgS__3792913"/>
                    <pic:cNvPicPr>
                      <a:picLocks noChangeAspect="1"/>
                    </pic:cNvPicPr>
                  </pic:nvPicPr>
                  <pic:blipFill>
                    <a:blip r:embed="rId14"/>
                    <a:srcRect/>
                    <a:stretch>
                      <a:fillRect/>
                    </a:stretch>
                  </pic:blipFill>
                  <pic:spPr>
                    <a:xfrm>
                      <a:off x="0" y="0"/>
                      <a:ext cx="1613535" cy="2463165"/>
                    </a:xfrm>
                    <a:prstGeom prst="rect">
                      <a:avLst/>
                    </a:prstGeom>
                  </pic:spPr>
                </pic:pic>
              </a:graphicData>
            </a:graphic>
          </wp:inline>
        </w:drawing>
      </w:r>
      <w:bookmarkStart w:id="0" w:name="_GoBack"/>
      <w:bookmarkEnd w:id="0"/>
    </w:p>
    <w:p>
      <w:pPr>
        <w:jc w:val="both"/>
        <w:rPr>
          <w:rFonts w:hint="eastAsia"/>
          <w:b w:val="0"/>
          <w:bCs w:val="0"/>
          <w:color w:val="auto"/>
          <w:sz w:val="24"/>
          <w:szCs w:val="24"/>
          <w:u w:val="none"/>
          <w:lang w:val="en-US" w:eastAsia="ja-JP"/>
        </w:rPr>
      </w:pPr>
      <w:r>
        <w:rPr>
          <w:rFonts w:hint="eastAsia"/>
          <w:b w:val="0"/>
          <w:bCs w:val="0"/>
          <w:color w:val="auto"/>
          <w:sz w:val="24"/>
          <w:szCs w:val="24"/>
          <w:u w:val="none"/>
          <w:lang w:val="en-US" w:eastAsia="ja-JP"/>
        </w:rPr>
        <w:t>●　停止　及び　駐車</w:t>
      </w:r>
    </w:p>
    <w:p>
      <w:pPr>
        <w:ind w:firstLine="420"/>
        <w:jc w:val="both"/>
        <w:rPr>
          <w:rFonts w:hint="eastAsia"/>
          <w:b w:val="0"/>
          <w:bCs w:val="0"/>
          <w:color w:val="auto"/>
          <w:sz w:val="24"/>
          <w:szCs w:val="24"/>
          <w:u w:val="none"/>
          <w:lang w:val="en-US" w:eastAsia="ja-JP"/>
        </w:rPr>
      </w:pPr>
      <w:r>
        <w:rPr>
          <w:rFonts w:hint="eastAsia"/>
          <w:b w:val="0"/>
          <w:bCs w:val="0"/>
          <w:color w:val="auto"/>
          <w:sz w:val="24"/>
          <w:szCs w:val="24"/>
          <w:u w:val="none"/>
          <w:lang w:val="en-US" w:eastAsia="ja-JP"/>
        </w:rPr>
        <w:t>●スロットルグリップを戻して前後ブレーキレバーを握ります。</w:t>
      </w:r>
    </w:p>
    <w:p>
      <w:pPr>
        <w:ind w:firstLine="420"/>
        <w:jc w:val="both"/>
        <w:rPr>
          <w:rFonts w:hint="eastAsia"/>
          <w:b w:val="0"/>
          <w:bCs w:val="0"/>
          <w:color w:val="auto"/>
          <w:sz w:val="24"/>
          <w:szCs w:val="24"/>
          <w:u w:val="none"/>
          <w:lang w:val="en-US" w:eastAsia="ja-JP"/>
        </w:rPr>
      </w:pPr>
      <w:r>
        <w:rPr>
          <w:rFonts w:hint="eastAsia"/>
          <w:b w:val="0"/>
          <w:bCs w:val="0"/>
          <w:color w:val="auto"/>
          <w:sz w:val="24"/>
          <w:szCs w:val="24"/>
          <w:u w:val="none"/>
          <w:lang w:val="en-US" w:eastAsia="ja-JP"/>
        </w:rPr>
        <w:t>●押して移動する場合はキースイッチOFFにしてください。</w:t>
      </w:r>
    </w:p>
    <w:p>
      <w:pPr>
        <w:ind w:firstLine="420"/>
        <w:jc w:val="both"/>
        <w:rPr>
          <w:rFonts w:hint="eastAsia"/>
          <w:b w:val="0"/>
          <w:bCs w:val="0"/>
          <w:color w:val="auto"/>
          <w:sz w:val="24"/>
          <w:szCs w:val="24"/>
          <w:u w:val="none"/>
          <w:lang w:val="en-US" w:eastAsia="ja-JP"/>
        </w:rPr>
      </w:pPr>
    </w:p>
    <w:p>
      <w:pPr>
        <w:jc w:val="both"/>
        <w:rPr>
          <w:rFonts w:hint="eastAsia"/>
          <w:b w:val="0"/>
          <w:bCs w:val="0"/>
          <w:color w:val="auto"/>
          <w:sz w:val="24"/>
          <w:szCs w:val="24"/>
          <w:u w:val="none"/>
          <w:lang w:val="en-US" w:eastAsia="ja-JP"/>
        </w:rPr>
      </w:pPr>
      <w:r>
        <w:rPr>
          <w:rFonts w:hint="eastAsia"/>
          <w:b w:val="0"/>
          <w:bCs w:val="0"/>
          <w:color w:val="auto"/>
          <w:sz w:val="24"/>
          <w:szCs w:val="24"/>
          <w:u w:val="none"/>
          <w:lang w:val="en-US" w:eastAsia="ja-JP"/>
        </w:rPr>
        <w:t>●正しい駐車のしかた</w:t>
      </w:r>
    </w:p>
    <w:p>
      <w:pPr>
        <w:rPr>
          <w:rFonts w:hint="eastAsia" w:cs="ＭＳ 明朝"/>
          <w:sz w:val="24"/>
          <w:szCs w:val="24"/>
        </w:rPr>
      </w:pPr>
      <w:r>
        <w:rPr>
          <w:rFonts w:hint="eastAsia" w:cs="ＭＳ 明朝"/>
          <w:sz w:val="24"/>
          <w:szCs w:val="24"/>
          <w:lang w:eastAsia="ja-JP"/>
        </w:rPr>
        <w:t>　</w:t>
      </w:r>
      <w:r>
        <w:rPr>
          <w:rFonts w:hint="eastAsia" w:cs="ＭＳ 明朝"/>
          <w:sz w:val="24"/>
          <w:szCs w:val="24"/>
        </w:rPr>
        <w:t>○　完全に車が止まったら、サイドブレーキを掛け、ウインカースイッチを戻し、</w:t>
      </w:r>
    </w:p>
    <w:p>
      <w:pPr>
        <w:rPr>
          <w:rFonts w:cs="Times New Roman"/>
          <w:sz w:val="24"/>
          <w:szCs w:val="24"/>
        </w:rPr>
      </w:pPr>
      <w:r>
        <w:rPr>
          <w:rFonts w:hint="eastAsia" w:cs="ＭＳ 明朝"/>
          <w:sz w:val="24"/>
          <w:szCs w:val="24"/>
          <w:lang w:eastAsia="ja-JP"/>
        </w:rPr>
        <w:t>　　　</w:t>
      </w:r>
      <w:r>
        <w:rPr>
          <w:rFonts w:hint="eastAsia" w:cs="ＭＳ 明朝"/>
          <w:sz w:val="24"/>
          <w:szCs w:val="24"/>
        </w:rPr>
        <w:t>電源スイッチのキーを「</w:t>
      </w:r>
      <w:r>
        <w:rPr>
          <w:sz w:val="24"/>
          <w:szCs w:val="24"/>
        </w:rPr>
        <w:t>OFF</w:t>
      </w:r>
      <w:r>
        <w:rPr>
          <w:rFonts w:hint="eastAsia" w:cs="ＭＳ 明朝"/>
          <w:sz w:val="24"/>
          <w:szCs w:val="24"/>
        </w:rPr>
        <w:t>」の位置にし、キーを抜きます。</w:t>
      </w:r>
    </w:p>
    <w:p>
      <w:pPr>
        <w:ind w:left="940" w:leftChars="105" w:hanging="720" w:hangingChars="300"/>
        <w:rPr>
          <w:rFonts w:cs="Times New Roman"/>
          <w:sz w:val="24"/>
          <w:szCs w:val="24"/>
        </w:rPr>
      </w:pPr>
      <w:r>
        <w:rPr>
          <w:rFonts w:hint="eastAsia" w:cs="ＭＳ 明朝"/>
          <w:sz w:val="24"/>
          <w:szCs w:val="24"/>
        </w:rPr>
        <w:t>　　　</w:t>
      </w:r>
      <w:r>
        <w:rPr>
          <w:rFonts w:ascii="ＭＳ 明朝" w:hAnsi="ＭＳ 明朝" w:cs="ＭＳ 明朝"/>
          <w:kern w:val="0"/>
          <w:sz w:val="24"/>
          <w:szCs w:val="24"/>
        </w:rPr>
        <w:drawing>
          <wp:inline distT="0" distB="0" distL="0" distR="0">
            <wp:extent cx="914400" cy="285750"/>
            <wp:effectExtent l="0" t="0" r="0" b="0"/>
            <wp:docPr id="144" name="Picture 40" descr="警告マーク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40" descr="警告マーク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914400" cy="285750"/>
                    </a:xfrm>
                    <a:prstGeom prst="rect">
                      <a:avLst/>
                    </a:prstGeom>
                    <a:noFill/>
                    <a:ln>
                      <a:noFill/>
                    </a:ln>
                  </pic:spPr>
                </pic:pic>
              </a:graphicData>
            </a:graphic>
          </wp:inline>
        </w:drawing>
      </w:r>
      <w:r>
        <w:rPr>
          <w:rFonts w:hint="eastAsia" w:cs="ＭＳ 明朝"/>
          <w:sz w:val="24"/>
          <w:szCs w:val="24"/>
        </w:rPr>
        <w:t>走行中キースイッチ操作すると、思わぬ事故に繋がる恐れがありますので必ず停車してから操作して下さい。</w:t>
      </w:r>
    </w:p>
    <w:p>
      <w:pPr>
        <w:ind w:left="940" w:leftChars="105" w:hanging="720" w:hangingChars="300"/>
        <w:rPr>
          <w:rFonts w:cs="ＭＳ 明朝"/>
          <w:sz w:val="24"/>
          <w:szCs w:val="24"/>
        </w:rPr>
      </w:pPr>
      <w:r>
        <w:rPr>
          <w:rFonts w:hint="eastAsia" w:cs="ＭＳ 明朝"/>
          <w:sz w:val="24"/>
          <w:szCs w:val="24"/>
        </w:rPr>
        <w:t>○　</w:t>
      </w:r>
      <w:r>
        <w:rPr>
          <w:rFonts w:ascii="ＭＳ 明朝" w:hAnsi="ＭＳ 明朝" w:cs="ＭＳ 明朝"/>
          <w:kern w:val="0"/>
          <w:sz w:val="24"/>
          <w:szCs w:val="24"/>
        </w:rPr>
        <w:drawing>
          <wp:inline distT="0" distB="0" distL="0" distR="0">
            <wp:extent cx="914400" cy="285750"/>
            <wp:effectExtent l="0" t="0" r="0" b="0"/>
            <wp:docPr id="145" name="Picture 41" descr="警告マーク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41" descr="警告マーク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914400" cy="285750"/>
                    </a:xfrm>
                    <a:prstGeom prst="rect">
                      <a:avLst/>
                    </a:prstGeom>
                    <a:noFill/>
                    <a:ln>
                      <a:noFill/>
                    </a:ln>
                  </pic:spPr>
                </pic:pic>
              </a:graphicData>
            </a:graphic>
          </wp:inline>
        </w:drawing>
      </w:r>
      <w:r>
        <w:rPr>
          <w:rFonts w:hint="eastAsia" w:cs="ＭＳ 明朝"/>
          <w:sz w:val="24"/>
          <w:szCs w:val="24"/>
        </w:rPr>
        <w:t>電動三輪車は無音、無振動です。電源スイッチが「</w:t>
      </w:r>
      <w:r>
        <w:rPr>
          <w:sz w:val="24"/>
          <w:szCs w:val="24"/>
        </w:rPr>
        <w:t>ON</w:t>
      </w:r>
      <w:r>
        <w:rPr>
          <w:rFonts w:hint="eastAsia" w:cs="ＭＳ 明朝"/>
          <w:sz w:val="24"/>
          <w:szCs w:val="24"/>
        </w:rPr>
        <w:t>」になっている事を忘れて、アクセルに触れると走り出す危険がありますので駐車時はキーを抜いてください。</w:t>
      </w:r>
    </w:p>
    <w:p>
      <w:pPr>
        <w:jc w:val="both"/>
        <w:rPr>
          <w:rFonts w:hint="eastAsia" w:cs="ＭＳ 明朝"/>
          <w:sz w:val="24"/>
          <w:szCs w:val="24"/>
        </w:rPr>
      </w:pPr>
      <w:r>
        <w:rPr>
          <w:rFonts w:hint="eastAsia" w:cs="ＭＳ 明朝"/>
          <w:sz w:val="24"/>
          <w:szCs w:val="24"/>
        </w:rPr>
        <w:t>　○　駐停車は交通の邪魔にならない、できる限り水平</w:t>
      </w:r>
      <w:r>
        <w:rPr>
          <w:rFonts w:hint="eastAsia" w:cs="ＭＳ 明朝"/>
          <w:sz w:val="24"/>
          <w:szCs w:val="24"/>
          <w:lang w:eastAsia="ja-JP"/>
        </w:rPr>
        <w:t>で安定した場所に</w:t>
      </w:r>
      <w:r>
        <w:rPr>
          <w:rFonts w:hint="eastAsia" w:cs="ＭＳ 明朝"/>
          <w:sz w:val="24"/>
          <w:szCs w:val="24"/>
        </w:rPr>
        <w:t>駐車して</w:t>
      </w:r>
    </w:p>
    <w:p>
      <w:pPr>
        <w:jc w:val="both"/>
        <w:rPr>
          <w:rFonts w:hint="eastAsia" w:cs="ＭＳ 明朝"/>
          <w:sz w:val="24"/>
          <w:szCs w:val="24"/>
        </w:rPr>
      </w:pPr>
      <w:r>
        <w:rPr>
          <w:rFonts w:hint="eastAsia" w:cs="ＭＳ 明朝"/>
          <w:sz w:val="24"/>
          <w:szCs w:val="24"/>
          <w:lang w:eastAsia="ja-JP"/>
        </w:rPr>
        <w:t>　　　</w:t>
      </w:r>
      <w:r>
        <w:rPr>
          <w:rFonts w:hint="eastAsia" w:cs="ＭＳ 明朝"/>
          <w:sz w:val="24"/>
          <w:szCs w:val="24"/>
        </w:rPr>
        <w:t>ください。やむを得ず止められない場合は不意な動き出し、転倒のないよう</w:t>
      </w:r>
    </w:p>
    <w:p>
      <w:pPr>
        <w:jc w:val="both"/>
        <w:rPr>
          <w:rFonts w:hint="eastAsia" w:cs="ＭＳ 明朝"/>
          <w:sz w:val="24"/>
          <w:szCs w:val="24"/>
        </w:rPr>
      </w:pPr>
      <w:r>
        <w:rPr>
          <w:rFonts w:hint="eastAsia" w:cs="ＭＳ 明朝"/>
          <w:sz w:val="24"/>
          <w:szCs w:val="24"/>
          <w:lang w:eastAsia="ja-JP"/>
        </w:rPr>
        <w:t>　　　</w:t>
      </w:r>
      <w:r>
        <w:rPr>
          <w:rFonts w:hint="eastAsia" w:cs="ＭＳ 明朝"/>
          <w:sz w:val="24"/>
          <w:szCs w:val="24"/>
        </w:rPr>
        <w:t>にしてく</w:t>
      </w:r>
      <w:r>
        <w:rPr>
          <w:rFonts w:hint="eastAsia" w:cs="ＭＳ 明朝"/>
          <w:sz w:val="24"/>
          <w:szCs w:val="24"/>
          <w:lang w:eastAsia="ja-JP"/>
        </w:rPr>
        <w:t>だ</w:t>
      </w:r>
      <w:r>
        <w:rPr>
          <w:rFonts w:hint="eastAsia" w:cs="ＭＳ 明朝"/>
          <w:sz w:val="24"/>
          <w:szCs w:val="24"/>
        </w:rPr>
        <w:t>さい。</w:t>
      </w:r>
    </w:p>
    <w:p>
      <w:pPr>
        <w:jc w:val="both"/>
        <w:rPr>
          <w:rFonts w:hint="eastAsia" w:cs="ＭＳ 明朝"/>
          <w:sz w:val="24"/>
          <w:szCs w:val="24"/>
          <w:lang w:eastAsia="ja-JP"/>
        </w:rPr>
      </w:pPr>
      <w:r>
        <w:rPr>
          <w:rFonts w:hint="eastAsia" w:cs="ＭＳ 明朝"/>
          <w:sz w:val="24"/>
          <w:szCs w:val="24"/>
          <w:lang w:eastAsia="ja-JP"/>
        </w:rPr>
        <w:t>●　バッテリー取外し方法</w:t>
      </w:r>
    </w:p>
    <w:p>
      <w:pPr>
        <w:jc w:val="both"/>
        <w:rPr>
          <w:rFonts w:hint="eastAsia" w:cs="ＭＳ 明朝"/>
          <w:sz w:val="24"/>
          <w:szCs w:val="24"/>
          <w:lang w:eastAsia="ja-JP"/>
        </w:rPr>
      </w:pPr>
      <w:r>
        <w:rPr>
          <w:sz w:val="24"/>
        </w:rPr>
        <mc:AlternateContent>
          <mc:Choice Requires="wps">
            <w:drawing>
              <wp:anchor distT="0" distB="0" distL="114300" distR="114300" simplePos="0" relativeHeight="251759616" behindDoc="0" locked="0" layoutInCell="1" allowOverlap="1">
                <wp:simplePos x="0" y="0"/>
                <wp:positionH relativeFrom="column">
                  <wp:posOffset>1443355</wp:posOffset>
                </wp:positionH>
                <wp:positionV relativeFrom="paragraph">
                  <wp:posOffset>891540</wp:posOffset>
                </wp:positionV>
                <wp:extent cx="2599055" cy="1076325"/>
                <wp:effectExtent l="4445" t="4445" r="6350" b="5080"/>
                <wp:wrapNone/>
                <wp:docPr id="166" name="テキストボックス 166"/>
                <wp:cNvGraphicFramePr/>
                <a:graphic xmlns:a="http://schemas.openxmlformats.org/drawingml/2006/main">
                  <a:graphicData uri="http://schemas.microsoft.com/office/word/2010/wordprocessingShape">
                    <wps:wsp>
                      <wps:cNvSpPr txBox="1"/>
                      <wps:spPr>
                        <a:xfrm>
                          <a:off x="2138045" y="1765300"/>
                          <a:ext cx="2599055" cy="1076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ja-JP"/>
                              </w:rPr>
                            </w:pPr>
                            <w:r>
                              <w:rPr>
                                <w:rFonts w:hint="eastAsia"/>
                                <w:lang w:eastAsia="ja-JP"/>
                              </w:rPr>
                              <w:t>「</w:t>
                            </w:r>
                            <w:r>
                              <w:rPr>
                                <w:rFonts w:hint="eastAsia"/>
                                <w:lang w:val="en-US" w:eastAsia="ja-JP"/>
                              </w:rPr>
                              <w:t>ON」の位置から「UNLOCK」の位置までバッテリーキーを回しキーを抜きます。</w:t>
                            </w:r>
                          </w:p>
                          <w:p>
                            <w:pPr>
                              <w:rPr>
                                <w:rFonts w:hint="default"/>
                                <w:lang w:val="en-US" w:eastAsia="ja-JP"/>
                              </w:rPr>
                            </w:pPr>
                            <w:r>
                              <w:rPr>
                                <w:rFonts w:hint="eastAsia"/>
                                <w:lang w:val="en-US" w:eastAsia="ja-JP"/>
                              </w:rPr>
                              <w:t>　※キーを抜かないとバッテリーが取り外せないので必ず抜いて下さい。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65pt;margin-top:70.2pt;height:84.75pt;width:204.65pt;z-index:251759616;mso-width-relative:page;mso-height-relative:page;" fillcolor="#FFFFFF [3201]" filled="t" stroked="t" coordsize="21600,21600" o:gfxdata="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vhR3QtcAAAALAQAADwAAAAAAAAABACAAAAAiAAAAZHJzL2Rv&#10;d25yZXYueG1sUEsBAhQAFAAAAAgAh07iQF4HzwV0AgAA1wQAAA4AAAAAAAAAAQAgAAAAJgEAAGRy&#10;cy9lMm9Eb2MueG1sUEsFBgAAAAAGAAYAWQEAAAwGAAAAAA==&#10;">
                <v:fill on="t" focussize="0,0"/>
                <v:stroke weight="0.5pt" color="#000000 [3204]" joinstyle="round"/>
                <v:imagedata o:title=""/>
                <o:lock v:ext="edit" aspectratio="f"/>
                <v:textbox>
                  <w:txbxContent>
                    <w:p>
                      <w:pPr>
                        <w:rPr>
                          <w:rFonts w:hint="eastAsia"/>
                          <w:lang w:val="en-US" w:eastAsia="ja-JP"/>
                        </w:rPr>
                      </w:pPr>
                      <w:r>
                        <w:rPr>
                          <w:rFonts w:hint="eastAsia"/>
                          <w:lang w:eastAsia="ja-JP"/>
                        </w:rPr>
                        <w:t>「</w:t>
                      </w:r>
                      <w:r>
                        <w:rPr>
                          <w:rFonts w:hint="eastAsia"/>
                          <w:lang w:val="en-US" w:eastAsia="ja-JP"/>
                        </w:rPr>
                        <w:t>ON」の位置から「UNLOCK」の位置までバッテリーキーを回しキーを抜きます。</w:t>
                      </w:r>
                    </w:p>
                    <w:p>
                      <w:pPr>
                        <w:rPr>
                          <w:rFonts w:hint="default"/>
                          <w:lang w:val="en-US" w:eastAsia="ja-JP"/>
                        </w:rPr>
                      </w:pPr>
                      <w:r>
                        <w:rPr>
                          <w:rFonts w:hint="eastAsia"/>
                          <w:lang w:val="en-US" w:eastAsia="ja-JP"/>
                        </w:rPr>
                        <w:t>　※キーを抜かないとバッテリーが取り外せないので必ず抜いて下さい。</w:t>
                      </w:r>
                    </w:p>
                  </w:txbxContent>
                </v:textbox>
              </v:shape>
            </w:pict>
          </mc:Fallback>
        </mc:AlternateContent>
      </w:r>
      <w:r>
        <w:rPr>
          <w:sz w:val="24"/>
        </w:rPr>
        <mc:AlternateContent>
          <mc:Choice Requires="wps">
            <w:drawing>
              <wp:anchor distT="0" distB="0" distL="114300" distR="114300" simplePos="0" relativeHeight="251757568" behindDoc="0" locked="0" layoutInCell="1" allowOverlap="1">
                <wp:simplePos x="0" y="0"/>
                <wp:positionH relativeFrom="column">
                  <wp:posOffset>1566545</wp:posOffset>
                </wp:positionH>
                <wp:positionV relativeFrom="paragraph">
                  <wp:posOffset>247015</wp:posOffset>
                </wp:positionV>
                <wp:extent cx="2495550" cy="561340"/>
                <wp:effectExtent l="6350" t="15240" r="12700" b="33020"/>
                <wp:wrapNone/>
                <wp:docPr id="163" name="右矢印 163"/>
                <wp:cNvGraphicFramePr/>
                <a:graphic xmlns:a="http://schemas.openxmlformats.org/drawingml/2006/main">
                  <a:graphicData uri="http://schemas.microsoft.com/office/word/2010/wordprocessingShape">
                    <wps:wsp>
                      <wps:cNvSpPr/>
                      <wps:spPr>
                        <a:xfrm>
                          <a:off x="2023745" y="1692275"/>
                          <a:ext cx="2495550" cy="561340"/>
                        </a:xfrm>
                        <a:prstGeom prst="rightArrow">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23.35pt;margin-top:19.45pt;height:44.2pt;width:196.5pt;z-index:251757568;v-text-anchor:middle;mso-width-relative:page;mso-height-relative:page;" fillcolor="#FFFFFF [3201]" filled="t" stroked="t" coordsize="21600,21600" o:gfxdata="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JSj/9DbAAAACgEA&#10;AA8AAAAAAAAAAQAgAAAAIgAAAGRycy9kb3ducmV2LnhtbFBLAQIUABQAAAAIAIdO4kDXgrlUiQIA&#10;AA0FAAAOAAAAAAAAAAEAIAAAACoBAABkcnMvZTJvRG9jLnhtbFBLBQYAAAAABgAGAFkBAAAlBgAA&#10;AAA=&#10;" adj="19171,5400">
                <v:fill on="t" focussize="0,0"/>
                <v:stroke weight="1pt" color="#FF0000 [3209]" miterlimit="8" joinstyle="miter"/>
                <v:imagedata o:title=""/>
                <o:lock v:ext="edit" aspectratio="f"/>
              </v:shape>
            </w:pict>
          </mc:Fallback>
        </mc:AlternateContent>
      </w:r>
      <w:r>
        <w:rPr>
          <w:rFonts w:hint="eastAsia" w:cs="ＭＳ 明朝"/>
          <w:sz w:val="24"/>
          <w:szCs w:val="24"/>
          <w:lang w:eastAsia="ja-JP"/>
        </w:rPr>
        <w:drawing>
          <wp:inline distT="0" distB="0" distL="114300" distR="114300">
            <wp:extent cx="1377315" cy="1837055"/>
            <wp:effectExtent l="0" t="0" r="13335" b="10795"/>
            <wp:docPr id="161" name="図形 161" descr="IMG_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図形 161" descr="IMG_0257"/>
                    <pic:cNvPicPr>
                      <a:picLocks noChangeAspect="1"/>
                    </pic:cNvPicPr>
                  </pic:nvPicPr>
                  <pic:blipFill>
                    <a:blip r:embed="rId26"/>
                    <a:stretch>
                      <a:fillRect/>
                    </a:stretch>
                  </pic:blipFill>
                  <pic:spPr>
                    <a:xfrm>
                      <a:off x="0" y="0"/>
                      <a:ext cx="1377315" cy="1837055"/>
                    </a:xfrm>
                    <a:prstGeom prst="rect">
                      <a:avLst/>
                    </a:prstGeom>
                  </pic:spPr>
                </pic:pic>
              </a:graphicData>
            </a:graphic>
          </wp:inline>
        </w:drawing>
      </w:r>
      <w:r>
        <w:rPr>
          <w:rFonts w:hint="eastAsia" w:cs="ＭＳ 明朝"/>
          <w:sz w:val="24"/>
          <w:szCs w:val="24"/>
          <w:lang w:eastAsia="ja-JP"/>
        </w:rPr>
        <w:t>　　　　　　　　　　　　　　　　　　</w:t>
      </w:r>
      <w:r>
        <w:rPr>
          <w:rFonts w:hint="eastAsia" w:cs="ＭＳ 明朝"/>
          <w:sz w:val="24"/>
          <w:szCs w:val="24"/>
          <w:lang w:eastAsia="ja-JP"/>
        </w:rPr>
        <w:drawing>
          <wp:inline distT="0" distB="0" distL="114300" distR="114300">
            <wp:extent cx="1362710" cy="1818005"/>
            <wp:effectExtent l="0" t="0" r="8890" b="10795"/>
            <wp:docPr id="162" name="図形 162" descr="IMG_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図形 162" descr="IMG_0259"/>
                    <pic:cNvPicPr>
                      <a:picLocks noChangeAspect="1"/>
                    </pic:cNvPicPr>
                  </pic:nvPicPr>
                  <pic:blipFill>
                    <a:blip r:embed="rId27"/>
                    <a:stretch>
                      <a:fillRect/>
                    </a:stretch>
                  </pic:blipFill>
                  <pic:spPr>
                    <a:xfrm>
                      <a:off x="0" y="0"/>
                      <a:ext cx="1362710" cy="1818005"/>
                    </a:xfrm>
                    <a:prstGeom prst="rect">
                      <a:avLst/>
                    </a:prstGeom>
                  </pic:spPr>
                </pic:pic>
              </a:graphicData>
            </a:graphic>
          </wp:inline>
        </w:drawing>
      </w:r>
    </w:p>
    <w:p>
      <w:pPr>
        <w:jc w:val="both"/>
        <w:rPr>
          <w:rFonts w:hint="eastAsia" w:cs="ＭＳ 明朝"/>
          <w:sz w:val="24"/>
          <w:szCs w:val="24"/>
          <w:lang w:eastAsia="ja-JP"/>
        </w:rPr>
      </w:pPr>
      <w:r>
        <w:rPr>
          <w:sz w:val="24"/>
        </w:rPr>
        <mc:AlternateContent>
          <mc:Choice Requires="wps">
            <w:drawing>
              <wp:anchor distT="0" distB="0" distL="114300" distR="114300" simplePos="0" relativeHeight="251758592" behindDoc="0" locked="0" layoutInCell="1" allowOverlap="1">
                <wp:simplePos x="0" y="0"/>
                <wp:positionH relativeFrom="column">
                  <wp:posOffset>1735455</wp:posOffset>
                </wp:positionH>
                <wp:positionV relativeFrom="paragraph">
                  <wp:posOffset>1331595</wp:posOffset>
                </wp:positionV>
                <wp:extent cx="2012315" cy="266065"/>
                <wp:effectExtent l="7620" t="120015" r="18415" b="71120"/>
                <wp:wrapNone/>
                <wp:docPr id="165" name="右矢印 165"/>
                <wp:cNvGraphicFramePr/>
                <a:graphic xmlns:a="http://schemas.openxmlformats.org/drawingml/2006/main">
                  <a:graphicData uri="http://schemas.microsoft.com/office/word/2010/wordprocessingShape">
                    <wps:wsp>
                      <wps:cNvSpPr/>
                      <wps:spPr>
                        <a:xfrm rot="21180000">
                          <a:off x="2509520" y="4150995"/>
                          <a:ext cx="2012315" cy="266065"/>
                        </a:xfrm>
                        <a:prstGeom prst="rightArrow">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36.65pt;margin-top:104.85pt;height:20.95pt;width:158.45pt;rotation:-458752f;z-index:251758592;v-text-anchor:middle;mso-width-relative:page;mso-height-relative:page;" fillcolor="#FFFFFF [3201]" filled="t" stroked="t" coordsize="21600,21600" o:gfxdata="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Qh9ENkA&#10;AAALAQAADwAAAAAAAAABACAAAAAiAAAAZHJzL2Rvd25yZXYueG1sUEsBAhQAFAAAAAgAh07iQN6/&#10;neiQAgAAHAUAAA4AAAAAAAAAAQAgAAAAKAEAAGRycy9lMm9Eb2MueG1sUEsFBgAAAAAGAAYAWQEA&#10;ACoGAAAAAA==&#10;" adj="20173,5400">
                <v:fill on="t" focussize="0,0"/>
                <v:stroke weight="1pt" color="#FF0000 [3209]" miterlimit="8" joinstyle="miter"/>
                <v:imagedata o:title=""/>
                <o:lock v:ext="edit" aspectratio="f"/>
              </v:shape>
            </w:pict>
          </mc:Fallback>
        </mc:AlternateContent>
      </w:r>
      <w:r>
        <w:rPr>
          <w:rFonts w:hint="eastAsia" w:cs="ＭＳ 明朝"/>
          <w:sz w:val="24"/>
          <w:szCs w:val="24"/>
          <w:lang w:eastAsia="ja-JP"/>
        </w:rPr>
        <w:t>　　　　　　　　　</w:t>
      </w:r>
      <w:r>
        <w:rPr>
          <w:rFonts w:hint="eastAsia" w:cs="ＭＳ 明朝"/>
          <w:sz w:val="24"/>
          <w:szCs w:val="24"/>
          <w:lang w:eastAsia="ja-JP"/>
        </w:rPr>
        <w:drawing>
          <wp:inline distT="0" distB="0" distL="114300" distR="114300">
            <wp:extent cx="2549525" cy="1911985"/>
            <wp:effectExtent l="0" t="0" r="3175" b="12065"/>
            <wp:docPr id="164" name="図形 164" descr="IMG_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図形 164" descr="IMG_0260"/>
                    <pic:cNvPicPr>
                      <a:picLocks noChangeAspect="1"/>
                    </pic:cNvPicPr>
                  </pic:nvPicPr>
                  <pic:blipFill>
                    <a:blip r:embed="rId28"/>
                    <a:stretch>
                      <a:fillRect/>
                    </a:stretch>
                  </pic:blipFill>
                  <pic:spPr>
                    <a:xfrm>
                      <a:off x="0" y="0"/>
                      <a:ext cx="2549525" cy="1911985"/>
                    </a:xfrm>
                    <a:prstGeom prst="rect">
                      <a:avLst/>
                    </a:prstGeom>
                  </pic:spPr>
                </pic:pic>
              </a:graphicData>
            </a:graphic>
          </wp:inline>
        </w:drawing>
      </w:r>
    </w:p>
    <w:p>
      <w:pPr>
        <w:jc w:val="both"/>
        <w:rPr>
          <w:rFonts w:hint="eastAsia" w:cs="ＭＳ 明朝"/>
          <w:sz w:val="24"/>
          <w:szCs w:val="24"/>
          <w:lang w:eastAsia="ja-JP"/>
        </w:rPr>
      </w:pPr>
      <w:r>
        <w:rPr>
          <w:sz w:val="24"/>
        </w:rPr>
        <mc:AlternateContent>
          <mc:Choice Requires="wps">
            <w:drawing>
              <wp:anchor distT="0" distB="0" distL="114300" distR="114300" simplePos="0" relativeHeight="251760640" behindDoc="0" locked="0" layoutInCell="1" allowOverlap="1">
                <wp:simplePos x="0" y="0"/>
                <wp:positionH relativeFrom="column">
                  <wp:posOffset>43180</wp:posOffset>
                </wp:positionH>
                <wp:positionV relativeFrom="paragraph">
                  <wp:posOffset>86995</wp:posOffset>
                </wp:positionV>
                <wp:extent cx="5400040" cy="552450"/>
                <wp:effectExtent l="4445" t="4445" r="5715" b="14605"/>
                <wp:wrapNone/>
                <wp:docPr id="167" name="テキストボックス 167"/>
                <wp:cNvGraphicFramePr/>
                <a:graphic xmlns:a="http://schemas.openxmlformats.org/drawingml/2006/main">
                  <a:graphicData uri="http://schemas.microsoft.com/office/word/2010/wordprocessingShape">
                    <wps:wsp>
                      <wps:cNvSpPr txBox="1"/>
                      <wps:spPr>
                        <a:xfrm>
                          <a:off x="1804670" y="4704715"/>
                          <a:ext cx="5400040" cy="5524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ja-JP"/>
                              </w:rPr>
                            </w:pPr>
                            <w:r>
                              <w:rPr>
                                <w:rFonts w:hint="eastAsia"/>
                                <w:lang w:eastAsia="ja-JP"/>
                              </w:rPr>
                              <w:t>図の矢印の向きにスライドし取り外します。バッテリーは約５ｋｇの重量物となっております。取外しの際は十分注意の上取り外してください。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pt;margin-top:6.85pt;height:43.5pt;width:425.2pt;z-index:251760640;mso-width-relative:page;mso-height-relative:page;" fillcolor="#FFFFFF [3201]" filled="t" stroked="t" coordsize="21600,21600" o:gfxdata="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vm2RQ1QAAAAgBAAAPAAAAAAAAAAEAIAAAACIAAABkcnMvZG93&#10;bnJldi54bWxQSwECFAAUAAAACACHTuJAFnKCPnUCAADWBAAADgAAAAAAAAABACAAAAAkAQAAZHJz&#10;L2Uyb0RvYy54bWxQSwUGAAAAAAYABgBZAQAACwYAAAAA&#10;">
                <v:fill on="t" focussize="0,0"/>
                <v:stroke weight="0.5pt" color="#000000 [3204]" joinstyle="round"/>
                <v:imagedata o:title=""/>
                <o:lock v:ext="edit" aspectratio="f"/>
                <v:textbox>
                  <w:txbxContent>
                    <w:p>
                      <w:pPr>
                        <w:rPr>
                          <w:rFonts w:hint="eastAsia" w:eastAsiaTheme="minorEastAsia"/>
                          <w:lang w:eastAsia="ja-JP"/>
                        </w:rPr>
                      </w:pPr>
                      <w:r>
                        <w:rPr>
                          <w:rFonts w:hint="eastAsia"/>
                          <w:lang w:eastAsia="ja-JP"/>
                        </w:rPr>
                        <w:t>図の矢印の向きにスライドし取り外します。バッテリーは約５ｋｇの重量物となっております。取外しの際は十分注意の上取り外してください。</w:t>
                      </w:r>
                    </w:p>
                  </w:txbxContent>
                </v:textbox>
              </v:shape>
            </w:pict>
          </mc:Fallback>
        </mc:AlternateContent>
      </w:r>
    </w:p>
    <w:p>
      <w:pPr>
        <w:jc w:val="both"/>
        <w:rPr>
          <w:rFonts w:hint="eastAsia" w:cs="ＭＳ 明朝"/>
          <w:sz w:val="24"/>
          <w:szCs w:val="24"/>
          <w:lang w:eastAsia="ja-JP"/>
        </w:rPr>
      </w:pPr>
    </w:p>
    <w:p>
      <w:pPr>
        <w:jc w:val="both"/>
        <w:rPr>
          <w:rFonts w:hint="eastAsia" w:cs="ＭＳ 明朝"/>
          <w:sz w:val="24"/>
          <w:szCs w:val="24"/>
          <w:lang w:eastAsia="ja-JP"/>
        </w:rPr>
      </w:pPr>
    </w:p>
    <w:p>
      <w:pPr>
        <w:jc w:val="both"/>
        <w:rPr>
          <w:rFonts w:hint="eastAsia" w:cs="ＭＳ 明朝"/>
          <w:sz w:val="24"/>
          <w:szCs w:val="24"/>
          <w:lang w:eastAsia="ja-JP"/>
        </w:rPr>
      </w:pPr>
    </w:p>
    <w:p>
      <w:pPr>
        <w:jc w:val="both"/>
        <w:rPr>
          <w:rFonts w:hint="eastAsia" w:cs="ＭＳ 明朝"/>
          <w:sz w:val="24"/>
          <w:szCs w:val="24"/>
          <w:lang w:eastAsia="ja-JP"/>
        </w:rPr>
      </w:pPr>
    </w:p>
    <w:p>
      <w:pPr>
        <w:jc w:val="both"/>
        <w:rPr>
          <w:rFonts w:hint="eastAsia" w:cs="ＭＳ 明朝"/>
          <w:sz w:val="24"/>
          <w:szCs w:val="24"/>
          <w:lang w:eastAsia="ja-JP"/>
        </w:rPr>
      </w:pPr>
    </w:p>
    <w:p>
      <w:pPr>
        <w:jc w:val="both"/>
        <w:rPr>
          <w:rFonts w:hint="eastAsia" w:cs="ＭＳ 明朝"/>
          <w:sz w:val="24"/>
          <w:szCs w:val="24"/>
          <w:lang w:eastAsia="ja-JP"/>
        </w:rPr>
      </w:pPr>
    </w:p>
    <w:p>
      <w:pPr>
        <w:jc w:val="both"/>
        <w:rPr>
          <w:rFonts w:hint="eastAsia" w:cs="ＭＳ 明朝"/>
          <w:sz w:val="24"/>
          <w:szCs w:val="24"/>
          <w:lang w:eastAsia="ja-JP"/>
        </w:rPr>
      </w:pPr>
    </w:p>
    <w:p>
      <w:pPr>
        <w:jc w:val="both"/>
        <w:rPr>
          <w:rFonts w:hint="eastAsia" w:cs="ＭＳ 明朝"/>
          <w:sz w:val="24"/>
          <w:szCs w:val="24"/>
          <w:lang w:eastAsia="ja-JP"/>
        </w:rPr>
      </w:pPr>
    </w:p>
    <w:p>
      <w:pPr>
        <w:jc w:val="both"/>
        <w:rPr>
          <w:rFonts w:hint="eastAsia" w:cs="ＭＳ 明朝"/>
          <w:sz w:val="24"/>
          <w:szCs w:val="24"/>
          <w:lang w:eastAsia="ja-JP"/>
        </w:rPr>
      </w:pPr>
    </w:p>
    <w:p>
      <w:pPr>
        <w:jc w:val="both"/>
        <w:rPr>
          <w:rFonts w:hint="eastAsia" w:cs="ＭＳ 明朝"/>
          <w:sz w:val="24"/>
          <w:szCs w:val="24"/>
          <w:lang w:eastAsia="ja-JP"/>
        </w:rPr>
      </w:pPr>
    </w:p>
    <w:p>
      <w:pPr>
        <w:jc w:val="both"/>
        <w:rPr>
          <w:rFonts w:hint="eastAsia" w:cs="ＭＳ 明朝"/>
          <w:sz w:val="24"/>
          <w:szCs w:val="24"/>
          <w:lang w:eastAsia="ja-JP"/>
        </w:rPr>
      </w:pPr>
    </w:p>
    <w:p>
      <w:pPr>
        <w:jc w:val="both"/>
        <w:rPr>
          <w:rFonts w:hint="eastAsia" w:cs="ＭＳ 明朝"/>
          <w:sz w:val="24"/>
          <w:szCs w:val="24"/>
          <w:lang w:eastAsia="ja-JP"/>
        </w:rPr>
      </w:pPr>
    </w:p>
    <w:p>
      <w:pPr>
        <w:jc w:val="both"/>
        <w:rPr>
          <w:rFonts w:hint="eastAsia" w:cs="ＭＳ 明朝"/>
          <w:sz w:val="24"/>
          <w:szCs w:val="24"/>
          <w:lang w:eastAsia="ja-JP"/>
        </w:rPr>
      </w:pPr>
    </w:p>
    <w:p>
      <w:pPr>
        <w:jc w:val="both"/>
        <w:rPr>
          <w:rFonts w:hint="eastAsia" w:cs="ＭＳ 明朝"/>
          <w:sz w:val="24"/>
          <w:szCs w:val="24"/>
          <w:lang w:eastAsia="ja-JP"/>
        </w:rPr>
      </w:pPr>
    </w:p>
    <w:p>
      <w:pPr>
        <w:jc w:val="both"/>
        <w:rPr>
          <w:rFonts w:hint="eastAsia" w:cs="ＭＳ 明朝"/>
          <w:sz w:val="24"/>
          <w:szCs w:val="24"/>
          <w:lang w:eastAsia="ja-JP"/>
        </w:rPr>
      </w:pPr>
    </w:p>
    <w:p>
      <w:pPr>
        <w:jc w:val="both"/>
        <w:rPr>
          <w:rFonts w:hint="eastAsia" w:cs="ＭＳ 明朝"/>
          <w:sz w:val="24"/>
          <w:szCs w:val="24"/>
          <w:lang w:eastAsia="ja-JP"/>
        </w:rPr>
      </w:pPr>
    </w:p>
    <w:p>
      <w:pPr>
        <w:jc w:val="both"/>
        <w:rPr>
          <w:rFonts w:hint="eastAsia" w:cs="ＭＳ 明朝"/>
          <w:sz w:val="24"/>
          <w:szCs w:val="24"/>
          <w:lang w:eastAsia="ja-JP"/>
        </w:rPr>
      </w:pPr>
    </w:p>
    <w:p>
      <w:pPr>
        <w:jc w:val="both"/>
        <w:rPr>
          <w:rFonts w:hint="eastAsia" w:cs="ＭＳ 明朝"/>
          <w:sz w:val="24"/>
          <w:szCs w:val="24"/>
          <w:lang w:eastAsia="ja-JP"/>
        </w:rPr>
      </w:pPr>
      <w:r>
        <w:rPr>
          <w:rFonts w:hint="eastAsia" w:cs="ＭＳ 明朝"/>
          <w:sz w:val="24"/>
          <w:szCs w:val="24"/>
          <w:lang w:eastAsia="ja-JP"/>
        </w:rPr>
        <w:t>バッテリー取付方法</w:t>
      </w:r>
    </w:p>
    <w:p>
      <w:pPr>
        <w:jc w:val="both"/>
        <w:rPr>
          <w:rFonts w:hint="eastAsia" w:cs="ＭＳ 明朝"/>
          <w:sz w:val="24"/>
          <w:szCs w:val="24"/>
          <w:lang w:eastAsia="ja-JP"/>
        </w:rPr>
      </w:pPr>
    </w:p>
    <w:p>
      <w:pPr>
        <w:jc w:val="both"/>
        <w:rPr>
          <w:rFonts w:hint="eastAsia" w:cs="ＭＳ 明朝"/>
          <w:sz w:val="24"/>
          <w:szCs w:val="24"/>
          <w:lang w:eastAsia="ja-JP"/>
        </w:rPr>
      </w:pPr>
      <w:r>
        <w:rPr>
          <w:sz w:val="24"/>
        </w:rPr>
        <mc:AlternateContent>
          <mc:Choice Requires="wps">
            <w:drawing>
              <wp:anchor distT="0" distB="0" distL="114300" distR="114300" simplePos="0" relativeHeight="251761664" behindDoc="0" locked="0" layoutInCell="1" allowOverlap="1">
                <wp:simplePos x="0" y="0"/>
                <wp:positionH relativeFrom="column">
                  <wp:posOffset>3231515</wp:posOffset>
                </wp:positionH>
                <wp:positionV relativeFrom="paragraph">
                  <wp:posOffset>1221740</wp:posOffset>
                </wp:positionV>
                <wp:extent cx="2192020" cy="266065"/>
                <wp:effectExtent l="635" t="73660" r="17145" b="136525"/>
                <wp:wrapNone/>
                <wp:docPr id="171" name="右矢印 171"/>
                <wp:cNvGraphicFramePr/>
                <a:graphic xmlns:a="http://schemas.openxmlformats.org/drawingml/2006/main">
                  <a:graphicData uri="http://schemas.microsoft.com/office/word/2010/wordprocessingShape">
                    <wps:wsp>
                      <wps:cNvSpPr/>
                      <wps:spPr>
                        <a:xfrm rot="10380000">
                          <a:off x="0" y="0"/>
                          <a:ext cx="2192020" cy="266065"/>
                        </a:xfrm>
                        <a:prstGeom prst="rightArrow">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54.45pt;margin-top:96.2pt;height:20.95pt;width:172.6pt;rotation:11337728f;z-index:251761664;v-text-anchor:middle;mso-width-relative:page;mso-height-relative:page;" fillcolor="#FFFFFF [3201]" filled="t" stroked="t" coordsize="21600,21600" o:gfxdata="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ByRxq2AAAAAsBAAAPAAAA&#10;AAAAAAEAIAAAACIAAABkcnMvZG93bnJldi54bWxQSwECFAAUAAAACACHTuJAWsX/pIcCAAAQBQAA&#10;DgAAAAAAAAABACAAAAAnAQAAZHJzL2Uyb0RvYy54bWxQSwUGAAAAAAYABgBZAQAAIAYAAAAA&#10;" adj="20290,5400">
                <v:fill on="t" focussize="0,0"/>
                <v:stroke weight="1pt" color="#FF0000 [3209]" miterlimit="8" joinstyle="miter"/>
                <v:imagedata o:title=""/>
                <o:lock v:ext="edit" aspectratio="f"/>
              </v:shape>
            </w:pict>
          </mc:Fallback>
        </mc:AlternateContent>
      </w:r>
      <w:r>
        <w:rPr>
          <w:sz w:val="24"/>
        </w:rPr>
        <mc:AlternateContent>
          <mc:Choice Requires="wps">
            <w:drawing>
              <wp:anchor distT="0" distB="0" distL="114300" distR="114300" simplePos="0" relativeHeight="251762688" behindDoc="0" locked="0" layoutInCell="1" allowOverlap="1">
                <wp:simplePos x="0" y="0"/>
                <wp:positionH relativeFrom="column">
                  <wp:posOffset>233045</wp:posOffset>
                </wp:positionH>
                <wp:positionV relativeFrom="paragraph">
                  <wp:posOffset>241300</wp:posOffset>
                </wp:positionV>
                <wp:extent cx="1885950" cy="638175"/>
                <wp:effectExtent l="19050" t="19050" r="19050" b="28575"/>
                <wp:wrapNone/>
                <wp:docPr id="172" name="楕円 172"/>
                <wp:cNvGraphicFramePr/>
                <a:graphic xmlns:a="http://schemas.openxmlformats.org/drawingml/2006/main">
                  <a:graphicData uri="http://schemas.microsoft.com/office/word/2010/wordprocessingShape">
                    <wps:wsp>
                      <wps:cNvSpPr/>
                      <wps:spPr>
                        <a:xfrm>
                          <a:off x="690245" y="6047740"/>
                          <a:ext cx="1885950" cy="638175"/>
                        </a:xfrm>
                        <a:prstGeom prst="ellipse">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8.35pt;margin-top:19pt;height:50.25pt;width:148.5pt;z-index:251762688;v-text-anchor:middle;mso-width-relative:page;mso-height-relative:page;" filled="f" stroked="t" coordsize="21600,21600" o:gfxdata="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rhSTLWAAAACQEAAA8AAAAAAAAAAQAgAAAAIgAAAGRy&#10;cy9kb3ducmV2LnhtbFBLAQIUABQAAAAIAIdO4kAvp1aXeQIAAN0EAAAOAAAAAAAAAAEAIAAAACUB&#10;AABkcnMvZTJvRG9jLnhtbFBLBQYAAAAABgAGAFkBAAAQBgAAAAA=&#10;">
                <v:fill on="f" focussize="0,0"/>
                <v:stroke weight="3pt" color="#FF0000 [3209]" miterlimit="8" joinstyle="miter"/>
                <v:imagedata o:title=""/>
                <o:lock v:ext="edit" aspectratio="f"/>
              </v:shape>
            </w:pict>
          </mc:Fallback>
        </mc:AlternateContent>
      </w:r>
      <w:r>
        <w:rPr>
          <w:rFonts w:hint="eastAsia" w:cs="ＭＳ 明朝"/>
          <w:sz w:val="24"/>
          <w:szCs w:val="24"/>
          <w:lang w:eastAsia="ja-JP"/>
        </w:rPr>
        <w:drawing>
          <wp:inline distT="0" distB="0" distL="114300" distR="114300">
            <wp:extent cx="2548890" cy="1911985"/>
            <wp:effectExtent l="0" t="0" r="3810" b="12065"/>
            <wp:docPr id="170" name="図形 170" descr="C:\Users\user\Documents\TKG画像\IMG_0262.jpgIMG_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図形 170" descr="C:\Users\user\Documents\TKG画像\IMG_0262.jpgIMG_0262"/>
                    <pic:cNvPicPr>
                      <a:picLocks noChangeAspect="1"/>
                    </pic:cNvPicPr>
                  </pic:nvPicPr>
                  <pic:blipFill>
                    <a:blip r:embed="rId29"/>
                    <a:srcRect/>
                    <a:stretch>
                      <a:fillRect/>
                    </a:stretch>
                  </pic:blipFill>
                  <pic:spPr>
                    <a:xfrm>
                      <a:off x="0" y="0"/>
                      <a:ext cx="2548890" cy="1911985"/>
                    </a:xfrm>
                    <a:prstGeom prst="rect">
                      <a:avLst/>
                    </a:prstGeom>
                  </pic:spPr>
                </pic:pic>
              </a:graphicData>
            </a:graphic>
          </wp:inline>
        </w:drawing>
      </w:r>
      <w:r>
        <w:rPr>
          <w:rFonts w:hint="eastAsia" w:cs="ＭＳ 明朝"/>
          <w:sz w:val="24"/>
          <w:szCs w:val="24"/>
          <w:lang w:eastAsia="ja-JP"/>
        </w:rPr>
        <w:t>　　　</w:t>
      </w:r>
      <w:r>
        <w:rPr>
          <w:rFonts w:hint="eastAsia" w:cs="ＭＳ 明朝"/>
          <w:sz w:val="24"/>
          <w:szCs w:val="24"/>
          <w:lang w:eastAsia="ja-JP"/>
        </w:rPr>
        <w:drawing>
          <wp:inline distT="0" distB="0" distL="114300" distR="114300">
            <wp:extent cx="2549525" cy="1911985"/>
            <wp:effectExtent l="0" t="0" r="3175" b="12065"/>
            <wp:docPr id="168" name="図形 168" descr="IMG_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図形 168" descr="IMG_0260"/>
                    <pic:cNvPicPr>
                      <a:picLocks noChangeAspect="1"/>
                    </pic:cNvPicPr>
                  </pic:nvPicPr>
                  <pic:blipFill>
                    <a:blip r:embed="rId28"/>
                    <a:stretch>
                      <a:fillRect/>
                    </a:stretch>
                  </pic:blipFill>
                  <pic:spPr>
                    <a:xfrm>
                      <a:off x="0" y="0"/>
                      <a:ext cx="2549525" cy="1911985"/>
                    </a:xfrm>
                    <a:prstGeom prst="rect">
                      <a:avLst/>
                    </a:prstGeom>
                  </pic:spPr>
                </pic:pic>
              </a:graphicData>
            </a:graphic>
          </wp:inline>
        </w:drawing>
      </w:r>
    </w:p>
    <w:p>
      <w:pPr>
        <w:jc w:val="both"/>
        <w:rPr>
          <w:rFonts w:hint="default" w:cs="ＭＳ 明朝"/>
          <w:sz w:val="24"/>
          <w:szCs w:val="24"/>
          <w:lang w:val="en-US" w:eastAsia="ja-JP"/>
        </w:rPr>
      </w:pPr>
      <w:r>
        <w:rPr>
          <w:rFonts w:hint="eastAsia" w:cs="ＭＳ 明朝"/>
          <w:sz w:val="24"/>
          <w:szCs w:val="24"/>
          <w:lang w:eastAsia="ja-JP"/>
        </w:rPr>
        <w:t>バッテリーには取付用のレールがあります。きちんとレールに嵌っていることを確認したうえで取り付けてください。取付が終了したらバッテリーキーを取付「</w:t>
      </w:r>
      <w:r>
        <w:rPr>
          <w:rFonts w:hint="eastAsia" w:cs="ＭＳ 明朝"/>
          <w:sz w:val="24"/>
          <w:szCs w:val="24"/>
          <w:lang w:val="en-US" w:eastAsia="ja-JP"/>
        </w:rPr>
        <w:t>UNLOCK」の位置から「ON」の位置に戻してください。</w:t>
      </w:r>
    </w:p>
    <w:p>
      <w:pPr>
        <w:jc w:val="both"/>
        <w:rPr>
          <w:rFonts w:hint="default" w:cs="ＭＳ 明朝"/>
          <w:sz w:val="24"/>
          <w:szCs w:val="24"/>
          <w:lang w:val="en-US" w:eastAsia="ja-JP"/>
        </w:rPr>
      </w:pPr>
      <w:r>
        <w:rPr>
          <w:rFonts w:hint="eastAsia" w:cs="ＭＳ 明朝"/>
          <w:sz w:val="24"/>
          <w:szCs w:val="24"/>
          <w:lang w:eastAsia="ja-JP"/>
        </w:rPr>
        <w:t>　※「</w:t>
      </w:r>
      <w:r>
        <w:rPr>
          <w:rFonts w:hint="eastAsia" w:cs="ＭＳ 明朝"/>
          <w:sz w:val="24"/>
          <w:szCs w:val="24"/>
          <w:lang w:val="en-US" w:eastAsia="ja-JP"/>
        </w:rPr>
        <w:t>OFF</w:t>
      </w:r>
      <w:r>
        <w:rPr>
          <w:rFonts w:hint="eastAsia" w:cs="ＭＳ 明朝"/>
          <w:sz w:val="24"/>
          <w:szCs w:val="24"/>
          <w:lang w:eastAsia="ja-JP"/>
        </w:rPr>
        <w:t>」または「</w:t>
      </w:r>
      <w:r>
        <w:rPr>
          <w:rFonts w:hint="eastAsia" w:cs="ＭＳ 明朝"/>
          <w:sz w:val="24"/>
          <w:szCs w:val="24"/>
          <w:lang w:val="en-US" w:eastAsia="ja-JP"/>
        </w:rPr>
        <w:t>UNLOCK」の位置にあると電源は「ON」になりません。</w:t>
      </w:r>
    </w:p>
    <w:p>
      <w:pPr>
        <w:jc w:val="both"/>
        <w:rPr>
          <w:rFonts w:hint="eastAsia" w:cs="ＭＳ 明朝"/>
          <w:sz w:val="24"/>
          <w:szCs w:val="24"/>
          <w:lang w:eastAsia="ja-JP"/>
        </w:rPr>
      </w:pPr>
    </w:p>
    <w:p>
      <w:pPr>
        <w:jc w:val="both"/>
        <w:rPr>
          <w:rFonts w:hint="eastAsia" w:cs="ＭＳ 明朝"/>
          <w:sz w:val="24"/>
          <w:szCs w:val="24"/>
          <w:lang w:eastAsia="ja-JP"/>
        </w:rPr>
      </w:pPr>
      <w:r>
        <w:rPr>
          <w:rFonts w:hint="eastAsia" w:cs="ＭＳ 明朝"/>
          <w:sz w:val="24"/>
          <w:szCs w:val="24"/>
          <w:lang w:eastAsia="ja-JP"/>
        </w:rPr>
        <w:t>充電のしかた</w:t>
      </w:r>
    </w:p>
    <w:p>
      <w:pPr>
        <w:jc w:val="both"/>
        <w:rPr>
          <w:rFonts w:hint="eastAsia" w:cs="ＭＳ 明朝"/>
          <w:sz w:val="24"/>
          <w:szCs w:val="24"/>
          <w:lang w:eastAsia="ja-JP"/>
        </w:rPr>
      </w:pPr>
      <w:r>
        <w:rPr>
          <w:rFonts w:hint="eastAsia" w:cs="ＭＳ 明朝"/>
          <w:sz w:val="24"/>
          <w:szCs w:val="24"/>
          <w:lang w:eastAsia="ja-JP"/>
        </w:rPr>
        <w:t>●　充電のしかたと注意点</w:t>
      </w:r>
    </w:p>
    <w:p>
      <w:pPr>
        <w:jc w:val="both"/>
        <w:rPr>
          <w:rFonts w:hint="eastAsia" w:cs="ＭＳ 明朝"/>
          <w:sz w:val="24"/>
          <w:szCs w:val="24"/>
          <w:lang w:eastAsia="ja-JP"/>
        </w:rPr>
      </w:pPr>
    </w:p>
    <w:p>
      <w:pPr>
        <w:jc w:val="both"/>
        <w:rPr>
          <w:rFonts w:hint="eastAsia" w:cs="ＭＳ 明朝"/>
          <w:sz w:val="24"/>
          <w:szCs w:val="24"/>
          <w:lang w:val="en-US" w:eastAsia="ja-JP"/>
        </w:rPr>
      </w:pPr>
      <w:r>
        <w:rPr>
          <w:sz w:val="24"/>
        </w:rPr>
        <mc:AlternateContent>
          <mc:Choice Requires="wps">
            <w:drawing>
              <wp:anchor distT="0" distB="0" distL="114300" distR="114300" simplePos="0" relativeHeight="251754496" behindDoc="0" locked="0" layoutInCell="1" allowOverlap="1">
                <wp:simplePos x="0" y="0"/>
                <wp:positionH relativeFrom="column">
                  <wp:posOffset>2985770</wp:posOffset>
                </wp:positionH>
                <wp:positionV relativeFrom="paragraph">
                  <wp:posOffset>504825</wp:posOffset>
                </wp:positionV>
                <wp:extent cx="1562100" cy="304165"/>
                <wp:effectExtent l="635" t="4445" r="18415" b="34290"/>
                <wp:wrapNone/>
                <wp:docPr id="151" name="直線矢印コネクタ 151"/>
                <wp:cNvGraphicFramePr/>
                <a:graphic xmlns:a="http://schemas.openxmlformats.org/drawingml/2006/main">
                  <a:graphicData uri="http://schemas.microsoft.com/office/word/2010/wordprocessingShape">
                    <wps:wsp>
                      <wps:cNvCnPr>
                        <a:stCxn id="148" idx="3"/>
                      </wps:cNvCnPr>
                      <wps:spPr>
                        <a:xfrm>
                          <a:off x="3442970" y="1556385"/>
                          <a:ext cx="1562100" cy="3041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5.1pt;margin-top:39.75pt;height:23.95pt;width:123pt;z-index:251754496;mso-width-relative:page;mso-height-relative:page;" filled="f" stroked="t" coordsize="21600,21600" o:gfxdata="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lYGTb1wAAAAoBAAAPAAAAAAAAAAEAIAAAACIAAABkcnMvZG93bnJldi54&#10;bWxQSwECFAAUAAAACACHTuJAs5CP1zQCAAAeBAAADgAAAAAAAAABACAAAAAmAQAAZHJzL2Uyb0Rv&#10;Yy54bWxQSwUGAAAAAAYABgBZAQAAzAUAAAAA&#10;">
                <v:fill on="f" focussize="0,0"/>
                <v:stroke weight="0.5pt" color="#5B9BD5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753472" behindDoc="0" locked="0" layoutInCell="1" allowOverlap="1">
                <wp:simplePos x="0" y="0"/>
                <wp:positionH relativeFrom="column">
                  <wp:posOffset>671195</wp:posOffset>
                </wp:positionH>
                <wp:positionV relativeFrom="paragraph">
                  <wp:posOffset>504825</wp:posOffset>
                </wp:positionV>
                <wp:extent cx="1724025" cy="485140"/>
                <wp:effectExtent l="0" t="4445" r="9525" b="24765"/>
                <wp:wrapNone/>
                <wp:docPr id="149" name="直線矢印コネクタ 149"/>
                <wp:cNvGraphicFramePr/>
                <a:graphic xmlns:a="http://schemas.openxmlformats.org/drawingml/2006/main">
                  <a:graphicData uri="http://schemas.microsoft.com/office/word/2010/wordprocessingShape">
                    <wps:wsp>
                      <wps:cNvCnPr>
                        <a:stCxn id="148" idx="1"/>
                      </wps:cNvCnPr>
                      <wps:spPr>
                        <a:xfrm flipH="1">
                          <a:off x="1128395" y="1556385"/>
                          <a:ext cx="1724025" cy="4851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52.85pt;margin-top:39.75pt;height:38.2pt;width:135.75pt;z-index:251753472;mso-width-relative:page;mso-height-relative:page;" filled="f" stroked="t" coordsize="21600,21600" o:gfxdata="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zeubs2AAAAAoBAAAPAAAAAAAAAAEAIAAAACIAAABkcnMv&#10;ZG93bnJldi54bWxQSwECFAAUAAAACACHTuJAgPfk1DwCAAAoBAAADgAAAAAAAAABACAAAAAnAQAA&#10;ZHJzL2Uyb0RvYy54bWxQSwUGAAAAAAYABgBZAQAA1QUAAAAA&#10;">
                <v:fill on="f" focussize="0,0"/>
                <v:stroke weight="0.5pt" color="#5B9BD5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752448" behindDoc="0" locked="0" layoutInCell="1" allowOverlap="1">
                <wp:simplePos x="0" y="0"/>
                <wp:positionH relativeFrom="column">
                  <wp:posOffset>2395220</wp:posOffset>
                </wp:positionH>
                <wp:positionV relativeFrom="paragraph">
                  <wp:posOffset>370840</wp:posOffset>
                </wp:positionV>
                <wp:extent cx="590550" cy="267335"/>
                <wp:effectExtent l="4445" t="4445" r="14605" b="13970"/>
                <wp:wrapNone/>
                <wp:docPr id="148" name="テキストボックス 148"/>
                <wp:cNvGraphicFramePr/>
                <a:graphic xmlns:a="http://schemas.openxmlformats.org/drawingml/2006/main">
                  <a:graphicData uri="http://schemas.microsoft.com/office/word/2010/wordprocessingShape">
                    <wps:wsp>
                      <wps:cNvSpPr txBox="1"/>
                      <wps:spPr>
                        <a:xfrm>
                          <a:off x="2595245" y="1422400"/>
                          <a:ext cx="590550" cy="2673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充電口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8.6pt;margin-top:29.2pt;height:21.05pt;width:46.5pt;z-index:251752448;mso-width-relative:page;mso-height-relative:page;" fillcolor="#FFFFFF [3201]" filled="t" stroked="t" coordsize="21600,21600" o:gfxdata="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Z6YNC1wAAAAoBAAAPAAAAAAAAAAEAIAAAACIAAABkcnMvZG93&#10;bnJldi54bWxQSwECFAAUAAAACACHTuJAyQMltnMCAADVBAAADgAAAAAAAAABACAAAAAmAQAAZHJz&#10;L2Uyb0RvYy54bWxQSwUGAAAAAAYABgBZAQAACwY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充電口</w:t>
                      </w:r>
                    </w:p>
                  </w:txbxContent>
                </v:textbox>
              </v:shape>
            </w:pict>
          </mc:Fallback>
        </mc:AlternateContent>
      </w:r>
      <w:r>
        <w:rPr>
          <w:rFonts w:hint="eastAsia" w:cs="ＭＳ 明朝"/>
          <w:sz w:val="24"/>
          <w:szCs w:val="24"/>
          <w:lang w:val="en-US" w:eastAsia="ja-JP"/>
        </w:rPr>
        <w:drawing>
          <wp:inline distT="0" distB="0" distL="114300" distR="114300">
            <wp:extent cx="1486535" cy="1982470"/>
            <wp:effectExtent l="0" t="0" r="18415" b="17780"/>
            <wp:docPr id="146" name="図形 146" descr="IMG_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図形 146" descr="IMG_0246"/>
                    <pic:cNvPicPr>
                      <a:picLocks noChangeAspect="1"/>
                    </pic:cNvPicPr>
                  </pic:nvPicPr>
                  <pic:blipFill>
                    <a:blip r:embed="rId30"/>
                    <a:stretch>
                      <a:fillRect/>
                    </a:stretch>
                  </pic:blipFill>
                  <pic:spPr>
                    <a:xfrm>
                      <a:off x="0" y="0"/>
                      <a:ext cx="1486535" cy="1982470"/>
                    </a:xfrm>
                    <a:prstGeom prst="rect">
                      <a:avLst/>
                    </a:prstGeom>
                  </pic:spPr>
                </pic:pic>
              </a:graphicData>
            </a:graphic>
          </wp:inline>
        </w:drawing>
      </w:r>
      <w:r>
        <w:rPr>
          <w:rFonts w:hint="eastAsia" w:cs="ＭＳ 明朝"/>
          <w:sz w:val="24"/>
          <w:szCs w:val="24"/>
          <w:lang w:val="en-US" w:eastAsia="ja-JP"/>
        </w:rPr>
        <w:t>　　　　　　　　　　　　　　　　　</w:t>
      </w:r>
      <w:r>
        <w:rPr>
          <w:rFonts w:hint="eastAsia" w:cs="ＭＳ 明朝"/>
          <w:sz w:val="24"/>
          <w:szCs w:val="24"/>
          <w:lang w:val="en-US" w:eastAsia="ja-JP"/>
        </w:rPr>
        <w:drawing>
          <wp:inline distT="0" distB="0" distL="114300" distR="114300">
            <wp:extent cx="1494790" cy="1994535"/>
            <wp:effectExtent l="0" t="0" r="10160" b="5715"/>
            <wp:docPr id="147" name="図形 147" descr="IMG_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図形 147" descr="IMG_0243"/>
                    <pic:cNvPicPr>
                      <a:picLocks noChangeAspect="1"/>
                    </pic:cNvPicPr>
                  </pic:nvPicPr>
                  <pic:blipFill>
                    <a:blip r:embed="rId31"/>
                    <a:stretch>
                      <a:fillRect/>
                    </a:stretch>
                  </pic:blipFill>
                  <pic:spPr>
                    <a:xfrm>
                      <a:off x="0" y="0"/>
                      <a:ext cx="1494790" cy="1994535"/>
                    </a:xfrm>
                    <a:prstGeom prst="rect">
                      <a:avLst/>
                    </a:prstGeom>
                  </pic:spPr>
                </pic:pic>
              </a:graphicData>
            </a:graphic>
          </wp:inline>
        </w:drawing>
      </w:r>
    </w:p>
    <w:p>
      <w:pPr>
        <w:jc w:val="both"/>
        <w:rPr>
          <w:rFonts w:hint="eastAsia" w:cs="ＭＳ 明朝"/>
          <w:sz w:val="24"/>
          <w:szCs w:val="24"/>
          <w:lang w:val="en-US" w:eastAsia="ja-JP"/>
        </w:rPr>
      </w:pPr>
    </w:p>
    <w:p>
      <w:pPr>
        <w:jc w:val="both"/>
        <w:rPr>
          <w:rFonts w:hint="eastAsia" w:cs="ＭＳ 明朝"/>
          <w:sz w:val="24"/>
          <w:szCs w:val="24"/>
          <w:lang w:val="en-US" w:eastAsia="ja-JP"/>
        </w:rPr>
      </w:pPr>
      <w:r>
        <w:rPr>
          <w:rFonts w:hint="eastAsia" w:cs="ＭＳ 明朝"/>
          <w:sz w:val="24"/>
          <w:szCs w:val="24"/>
          <w:lang w:val="en-US" w:eastAsia="ja-JP"/>
        </w:rPr>
        <w:t>●　電源スイッチを「OFF」にし、キーを抜きます。</w:t>
      </w:r>
    </w:p>
    <w:p>
      <w:pPr>
        <w:jc w:val="both"/>
        <w:rPr>
          <w:rFonts w:hint="eastAsia" w:cs="ＭＳ 明朝"/>
          <w:sz w:val="24"/>
          <w:szCs w:val="24"/>
          <w:lang w:val="en-US" w:eastAsia="ja-JP"/>
        </w:rPr>
      </w:pPr>
      <w:r>
        <w:rPr>
          <w:rFonts w:hint="eastAsia" w:cs="ＭＳ 明朝"/>
          <w:sz w:val="24"/>
          <w:szCs w:val="24"/>
          <w:lang w:val="en-US" w:eastAsia="ja-JP"/>
        </w:rPr>
        <w:t>●　充電器の充電ケーブルを取り出し、充電コネクタを充電口に奥まで差し込んで</w:t>
      </w:r>
    </w:p>
    <w:p>
      <w:pPr>
        <w:ind w:firstLine="480"/>
        <w:jc w:val="both"/>
        <w:rPr>
          <w:rFonts w:hint="eastAsia" w:cs="ＭＳ 明朝"/>
          <w:sz w:val="24"/>
          <w:szCs w:val="24"/>
          <w:lang w:val="en-US" w:eastAsia="ja-JP"/>
        </w:rPr>
      </w:pPr>
      <w:r>
        <w:rPr>
          <w:rFonts w:hint="eastAsia" w:cs="ＭＳ 明朝"/>
          <w:sz w:val="24"/>
          <w:szCs w:val="24"/>
          <w:lang w:val="en-US" w:eastAsia="ja-JP"/>
        </w:rPr>
        <w:t>から、片方のコネクタを家庭用のAC100Vコンセントに差し込んでください。</w:t>
      </w:r>
    </w:p>
    <w:p>
      <w:pPr>
        <w:jc w:val="both"/>
        <w:rPr>
          <w:rFonts w:hint="eastAsia" w:cs="ＭＳ 明朝"/>
          <w:sz w:val="24"/>
          <w:szCs w:val="24"/>
          <w:lang w:val="en-US" w:eastAsia="ja-JP"/>
        </w:rPr>
      </w:pPr>
      <w:r>
        <w:rPr>
          <w:rFonts w:hint="eastAsia" w:cs="ＭＳ 明朝"/>
          <w:sz w:val="24"/>
          <w:szCs w:val="24"/>
          <w:lang w:val="en-US" w:eastAsia="ja-JP"/>
        </w:rPr>
        <w:t>●　充電時間は、バッテリーの状況、また気温等の環境により異なりますが、</w:t>
      </w:r>
    </w:p>
    <w:p>
      <w:pPr>
        <w:ind w:firstLine="480"/>
        <w:jc w:val="both"/>
        <w:rPr>
          <w:rFonts w:hint="eastAsia" w:cs="ＭＳ 明朝"/>
          <w:sz w:val="24"/>
          <w:szCs w:val="24"/>
          <w:lang w:val="en-US" w:eastAsia="ja-JP"/>
        </w:rPr>
      </w:pPr>
      <w:r>
        <w:rPr>
          <w:rFonts w:hint="eastAsia" w:cs="ＭＳ 明朝"/>
          <w:sz w:val="24"/>
          <w:szCs w:val="24"/>
          <w:lang w:val="en-US" w:eastAsia="ja-JP"/>
        </w:rPr>
        <w:t>約2～8時間です。</w:t>
      </w:r>
    </w:p>
    <w:p>
      <w:pPr>
        <w:jc w:val="both"/>
        <w:rPr>
          <w:rFonts w:hint="eastAsia" w:cs="ＭＳ 明朝"/>
          <w:sz w:val="24"/>
          <w:szCs w:val="24"/>
          <w:lang w:val="en-US" w:eastAsia="ja-JP"/>
        </w:rPr>
      </w:pPr>
      <w:r>
        <w:rPr>
          <w:rFonts w:hint="eastAsia" w:cs="ＭＳ 明朝"/>
          <w:sz w:val="24"/>
          <w:szCs w:val="24"/>
          <w:lang w:val="en-US" w:eastAsia="ja-JP"/>
        </w:rPr>
        <w:t>●　バッテリーを空にした状態から満充電の時間は約8時間です。</w:t>
      </w:r>
    </w:p>
    <w:p>
      <w:pPr>
        <w:jc w:val="both"/>
        <w:rPr>
          <w:rFonts w:hint="eastAsia" w:cs="ＭＳ 明朝"/>
          <w:sz w:val="24"/>
          <w:szCs w:val="24"/>
          <w:lang w:val="en-US" w:eastAsia="ja-JP"/>
        </w:rPr>
      </w:pPr>
      <w:r>
        <w:rPr>
          <w:rFonts w:hint="eastAsia" w:cs="ＭＳ 明朝"/>
          <w:sz w:val="24"/>
          <w:szCs w:val="24"/>
          <w:lang w:val="en-US" w:eastAsia="ja-JP"/>
        </w:rPr>
        <w:t>●　充電が完了すると、充電機能は自動的に停止します。</w:t>
      </w:r>
    </w:p>
    <w:p>
      <w:pPr>
        <w:jc w:val="both"/>
        <w:rPr>
          <w:rFonts w:hint="eastAsia" w:cs="ＭＳ 明朝"/>
          <w:sz w:val="24"/>
          <w:szCs w:val="24"/>
          <w:lang w:val="en-US" w:eastAsia="ja-JP"/>
        </w:rPr>
      </w:pPr>
      <w:r>
        <w:rPr>
          <w:rFonts w:hint="eastAsia" w:cs="ＭＳ 明朝"/>
          <w:sz w:val="24"/>
          <w:szCs w:val="24"/>
          <w:lang w:val="en-US" w:eastAsia="ja-JP"/>
        </w:rPr>
        <w:t>●　電源コネクタを抜く時は、ケーブルを持たず電源コネクタの先端を持って抜い</w:t>
      </w:r>
    </w:p>
    <w:p>
      <w:pPr>
        <w:ind w:firstLine="480"/>
        <w:jc w:val="both"/>
        <w:rPr>
          <w:rFonts w:hint="eastAsia" w:cs="ＭＳ 明朝"/>
          <w:sz w:val="24"/>
          <w:szCs w:val="24"/>
          <w:lang w:val="en-US" w:eastAsia="ja-JP"/>
        </w:rPr>
      </w:pPr>
      <w:r>
        <w:rPr>
          <w:rFonts w:hint="eastAsia" w:cs="ＭＳ 明朝"/>
          <w:sz w:val="24"/>
          <w:szCs w:val="24"/>
          <w:lang w:val="en-US" w:eastAsia="ja-JP"/>
        </w:rPr>
        <w:t>て下さい。また、コネクタを抜く順序はAC100Vを抜いてから本体側コネクタ</w:t>
      </w:r>
    </w:p>
    <w:p>
      <w:pPr>
        <w:ind w:firstLine="480"/>
        <w:jc w:val="both"/>
        <w:rPr>
          <w:rFonts w:hint="eastAsia" w:cs="ＭＳ 明朝"/>
          <w:sz w:val="24"/>
          <w:szCs w:val="24"/>
          <w:lang w:val="en-US" w:eastAsia="ja-JP"/>
        </w:rPr>
      </w:pPr>
      <w:r>
        <w:rPr>
          <w:rFonts w:hint="eastAsia" w:cs="ＭＳ 明朝"/>
          <w:sz w:val="24"/>
          <w:szCs w:val="24"/>
          <w:lang w:val="en-US" w:eastAsia="ja-JP"/>
        </w:rPr>
        <w:t>を抜いて下さい。</w:t>
      </w:r>
    </w:p>
    <w:p>
      <w:pPr>
        <w:jc w:val="both"/>
        <w:rPr>
          <w:rFonts w:hint="eastAsia" w:cs="ＭＳ 明朝"/>
          <w:sz w:val="24"/>
          <w:szCs w:val="24"/>
          <w:lang w:val="en-US" w:eastAsia="ja-JP"/>
        </w:rPr>
      </w:pPr>
      <w:r>
        <w:rPr>
          <w:rFonts w:hint="eastAsia" w:cs="ＭＳ 明朝"/>
          <w:sz w:val="24"/>
          <w:szCs w:val="24"/>
          <w:lang w:val="en-US" w:eastAsia="ja-JP"/>
        </w:rPr>
        <w:t>●　バッテリーは電源スイッチ「OFF」の状態でも多少の自己放電していますので、</w:t>
      </w:r>
    </w:p>
    <w:p>
      <w:pPr>
        <w:ind w:firstLine="480"/>
        <w:jc w:val="both"/>
        <w:rPr>
          <w:rFonts w:hint="eastAsia" w:cs="ＭＳ 明朝"/>
          <w:sz w:val="24"/>
          <w:szCs w:val="24"/>
          <w:lang w:val="en-US" w:eastAsia="ja-JP"/>
        </w:rPr>
      </w:pPr>
      <w:r>
        <w:rPr>
          <w:rFonts w:hint="eastAsia" w:cs="ＭＳ 明朝"/>
          <w:sz w:val="24"/>
          <w:szCs w:val="24"/>
          <w:lang w:val="en-US" w:eastAsia="ja-JP"/>
        </w:rPr>
        <w:t>１ヶ月に１～２回充電し常に満充電にしてください。</w:t>
      </w:r>
    </w:p>
    <w:p>
      <w:pPr>
        <w:jc w:val="both"/>
        <w:rPr>
          <w:rFonts w:hint="eastAsia" w:cs="ＭＳ 明朝"/>
          <w:sz w:val="24"/>
          <w:szCs w:val="24"/>
          <w:lang w:val="en-US" w:eastAsia="ja-JP"/>
        </w:rPr>
      </w:pPr>
      <w:r>
        <w:rPr>
          <w:rFonts w:hint="eastAsia" w:cs="ＭＳ 明朝"/>
          <w:sz w:val="24"/>
          <w:szCs w:val="24"/>
          <w:lang w:val="en-US" w:eastAsia="ja-JP"/>
        </w:rPr>
        <w:t>●　</w:t>
      </w:r>
      <w:r>
        <w:rPr>
          <w:rFonts w:ascii="ＭＳ 明朝" w:hAnsi="ＭＳ 明朝" w:cs="ＭＳ 明朝"/>
          <w:kern w:val="0"/>
          <w:sz w:val="24"/>
          <w:szCs w:val="24"/>
        </w:rPr>
        <w:drawing>
          <wp:inline distT="0" distB="0" distL="0" distR="0">
            <wp:extent cx="914400" cy="285750"/>
            <wp:effectExtent l="0" t="0" r="0" b="0"/>
            <wp:docPr id="152" name="Picture 41" descr="警告マーク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41" descr="警告マーク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914400" cy="285750"/>
                    </a:xfrm>
                    <a:prstGeom prst="rect">
                      <a:avLst/>
                    </a:prstGeom>
                    <a:noFill/>
                    <a:ln>
                      <a:noFill/>
                    </a:ln>
                  </pic:spPr>
                </pic:pic>
              </a:graphicData>
            </a:graphic>
          </wp:inline>
        </w:drawing>
      </w:r>
      <w:r>
        <w:rPr>
          <w:rFonts w:hint="eastAsia" w:cs="ＭＳ 明朝"/>
          <w:sz w:val="24"/>
          <w:szCs w:val="24"/>
          <w:lang w:val="en-US" w:eastAsia="ja-JP"/>
        </w:rPr>
        <w:t>充電するときは充電器を接続したまま車体を動かさないで下さ</w:t>
      </w:r>
    </w:p>
    <w:p>
      <w:pPr>
        <w:jc w:val="both"/>
        <w:rPr>
          <w:rFonts w:hint="default" w:cs="ＭＳ 明朝"/>
          <w:sz w:val="24"/>
          <w:szCs w:val="24"/>
          <w:lang w:val="en-US" w:eastAsia="ja-JP"/>
        </w:rPr>
      </w:pPr>
      <w:r>
        <w:rPr>
          <w:rFonts w:hint="eastAsia" w:cs="ＭＳ 明朝"/>
          <w:sz w:val="24"/>
          <w:szCs w:val="24"/>
          <w:lang w:val="en-US" w:eastAsia="ja-JP"/>
        </w:rPr>
        <w:t>　　い。車体が転倒しケガをする恐れがあります。</w:t>
      </w:r>
    </w:p>
    <w:p>
      <w:pPr>
        <w:jc w:val="both"/>
        <w:rPr>
          <w:rFonts w:hint="default" w:cs="ＭＳ 明朝"/>
          <w:sz w:val="24"/>
          <w:szCs w:val="24"/>
          <w:lang w:val="en-US" w:eastAsia="ja-JP"/>
        </w:rPr>
      </w:pPr>
      <w:r>
        <w:rPr>
          <w:sz w:val="24"/>
        </w:rPr>
        <mc:AlternateContent>
          <mc:Choice Requires="wps">
            <w:drawing>
              <wp:anchor distT="0" distB="0" distL="114300" distR="114300" simplePos="0" relativeHeight="251772928" behindDoc="0" locked="0" layoutInCell="1" allowOverlap="1">
                <wp:simplePos x="0" y="0"/>
                <wp:positionH relativeFrom="column">
                  <wp:posOffset>3471545</wp:posOffset>
                </wp:positionH>
                <wp:positionV relativeFrom="paragraph">
                  <wp:posOffset>661035</wp:posOffset>
                </wp:positionV>
                <wp:extent cx="3175" cy="1864360"/>
                <wp:effectExtent l="4445" t="0" r="11430" b="2540"/>
                <wp:wrapNone/>
                <wp:docPr id="150" name="直線コネクタ 150"/>
                <wp:cNvGraphicFramePr/>
                <a:graphic xmlns:a="http://schemas.openxmlformats.org/drawingml/2006/main">
                  <a:graphicData uri="http://schemas.microsoft.com/office/word/2010/wordprocessingShape">
                    <wps:wsp>
                      <wps:cNvCnPr/>
                      <wps:spPr>
                        <a:xfrm flipH="1">
                          <a:off x="3928745" y="1134745"/>
                          <a:ext cx="3175" cy="18643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73.35pt;margin-top:52.05pt;height:146.8pt;width:0.25pt;z-index:251772928;mso-width-relative:page;mso-height-relative:page;" filled="f" stroked="t" coordsize="21600,21600" o:gfxdata="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jWfytwAAAALAQAADwAAAAAAAAABACAAAAAi&#10;AAAAZHJzL2Rvd25yZXYueG1sUEsBAhQAFAAAAAgAh07iQHl5QdkGAgAA0QMAAA4AAAAAAAAAAQAg&#10;AAAAKwEAAGRycy9lMm9Eb2MueG1sUEsFBgAAAAAGAAYAWQEAAKMFAAAAAA==&#10;">
                <v:fill on="f" focussize="0,0"/>
                <v:stroke weight="0.5pt" color="#5B9BD5 [3204]" miterlimit="8" joinstyle="miter"/>
                <v:imagedata o:title=""/>
                <o:lock v:ext="edit" aspectratio="f"/>
              </v:line>
            </w:pict>
          </mc:Fallback>
        </mc:AlternateContent>
      </w:r>
      <w:r>
        <w:rPr>
          <w:sz w:val="24"/>
        </w:rPr>
        <mc:AlternateContent>
          <mc:Choice Requires="wps">
            <w:drawing>
              <wp:anchor distT="0" distB="0" distL="114300" distR="114300" simplePos="0" relativeHeight="251771904" behindDoc="0" locked="0" layoutInCell="1" allowOverlap="1">
                <wp:simplePos x="0" y="0"/>
                <wp:positionH relativeFrom="column">
                  <wp:posOffset>3300095</wp:posOffset>
                </wp:positionH>
                <wp:positionV relativeFrom="paragraph">
                  <wp:posOffset>673100</wp:posOffset>
                </wp:positionV>
                <wp:extent cx="178435" cy="4445"/>
                <wp:effectExtent l="0" t="0" r="0" b="0"/>
                <wp:wrapNone/>
                <wp:docPr id="143" name="直線コネクタ 143"/>
                <wp:cNvGraphicFramePr/>
                <a:graphic xmlns:a="http://schemas.openxmlformats.org/drawingml/2006/main">
                  <a:graphicData uri="http://schemas.microsoft.com/office/word/2010/wordprocessingShape">
                    <wps:wsp>
                      <wps:cNvCnPr>
                        <a:stCxn id="142" idx="6"/>
                      </wps:cNvCnPr>
                      <wps:spPr>
                        <a:xfrm flipV="1">
                          <a:off x="3757295" y="1134745"/>
                          <a:ext cx="178435" cy="44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59.85pt;margin-top:53pt;height:0.35pt;width:14.05pt;z-index:251771904;mso-width-relative:page;mso-height-relative:page;" filled="f" stroked="t" coordsize="21600,21600" o:gfxdata="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CLlobZAAAACwEA&#10;AA8AAAAAAAAAAQAgAAAAIgAAAGRycy9kb3ducmV2LnhtbFBLAQIUABQAAAAIAIdO4kDlLoCGGQIA&#10;APgDAAAOAAAAAAAAAAEAIAAAACgBAABkcnMvZTJvRG9jLnhtbFBLBQYAAAAABgAGAFkBAACzBQAA&#10;AAA=&#10;">
                <v:fill on="f" focussize="0,0"/>
                <v:stroke weight="0.5pt" color="#5B9BD5 [3204]" miterlimit="8" joinstyle="miter"/>
                <v:imagedata o:title=""/>
                <o:lock v:ext="edit" aspectratio="f"/>
              </v:line>
            </w:pict>
          </mc:Fallback>
        </mc:AlternateContent>
      </w:r>
      <w:r>
        <w:rPr>
          <w:sz w:val="24"/>
        </w:rPr>
        <mc:AlternateContent>
          <mc:Choice Requires="wps">
            <w:drawing>
              <wp:anchor distT="0" distB="0" distL="114300" distR="114300" simplePos="0" relativeHeight="251770880" behindDoc="0" locked="0" layoutInCell="1" allowOverlap="1">
                <wp:simplePos x="0" y="0"/>
                <wp:positionH relativeFrom="column">
                  <wp:posOffset>2785745</wp:posOffset>
                </wp:positionH>
                <wp:positionV relativeFrom="paragraph">
                  <wp:posOffset>477520</wp:posOffset>
                </wp:positionV>
                <wp:extent cx="514350" cy="400050"/>
                <wp:effectExtent l="6350" t="6350" r="12700" b="12700"/>
                <wp:wrapNone/>
                <wp:docPr id="142" name="楕円 142"/>
                <wp:cNvGraphicFramePr/>
                <a:graphic xmlns:a="http://schemas.openxmlformats.org/drawingml/2006/main">
                  <a:graphicData uri="http://schemas.microsoft.com/office/word/2010/wordprocessingShape">
                    <wps:wsp>
                      <wps:cNvSpPr/>
                      <wps:spPr>
                        <a:xfrm>
                          <a:off x="3242945" y="934720"/>
                          <a:ext cx="514350" cy="40005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19.35pt;margin-top:37.6pt;height:31.5pt;width:40.5pt;z-index:251770880;v-text-anchor:middle;mso-width-relative:page;mso-height-relative:page;" filled="f" stroked="t" coordsize="21600,21600" o:gfxdata="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uQO45NcAAAAKAQAADwAAAAAAAAABACAAAAAiAAAAZHJz&#10;L2Rvd25yZXYueG1sUEsBAhQAFAAAAAgAh07iQFeif3V3AgAA3AQAAA4AAAAAAAAAAQAgAAAAJgEA&#10;AGRycy9lMm9Eb2MueG1sUEsFBgAAAAAGAAYAWQEAAA8GAAAAAA==&#10;">
                <v:fill on="f" focussize="0,0"/>
                <v:stroke weight="1pt" color="#FF0000 [3209]" miterlimit="8" joinstyle="miter"/>
                <v:imagedata o:title=""/>
                <o:lock v:ext="edit" aspectratio="f"/>
              </v:shape>
            </w:pict>
          </mc:Fallback>
        </mc:AlternateContent>
      </w:r>
      <w:r>
        <w:rPr>
          <w:rFonts w:hint="default" w:cs="ＭＳ 明朝"/>
          <w:sz w:val="24"/>
          <w:szCs w:val="24"/>
          <w:lang w:val="en-US" w:eastAsia="ja-JP"/>
        </w:rPr>
        <w:drawing>
          <wp:inline distT="0" distB="0" distL="114300" distR="114300">
            <wp:extent cx="1472565" cy="1104265"/>
            <wp:effectExtent l="0" t="0" r="13335" b="635"/>
            <wp:docPr id="153" name="図形 153" descr="IMG_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図形 153" descr="IMG_0248"/>
                    <pic:cNvPicPr>
                      <a:picLocks noChangeAspect="1"/>
                    </pic:cNvPicPr>
                  </pic:nvPicPr>
                  <pic:blipFill>
                    <a:blip r:embed="rId32"/>
                    <a:stretch>
                      <a:fillRect/>
                    </a:stretch>
                  </pic:blipFill>
                  <pic:spPr>
                    <a:xfrm>
                      <a:off x="0" y="0"/>
                      <a:ext cx="1472565" cy="1104265"/>
                    </a:xfrm>
                    <a:prstGeom prst="rect">
                      <a:avLst/>
                    </a:prstGeom>
                  </pic:spPr>
                </pic:pic>
              </a:graphicData>
            </a:graphic>
          </wp:inline>
        </w:drawing>
      </w:r>
      <w:r>
        <w:rPr>
          <w:rFonts w:hint="eastAsia" w:cs="ＭＳ 明朝"/>
          <w:sz w:val="24"/>
          <w:szCs w:val="24"/>
          <w:lang w:val="en-US" w:eastAsia="ja-JP"/>
        </w:rPr>
        <w:t>　　　</w:t>
      </w:r>
      <w:r>
        <w:rPr>
          <w:rFonts w:hint="default" w:cs="ＭＳ 明朝"/>
          <w:sz w:val="24"/>
          <w:szCs w:val="24"/>
          <w:lang w:val="en-US" w:eastAsia="ja-JP"/>
        </w:rPr>
        <w:drawing>
          <wp:inline distT="0" distB="0" distL="114300" distR="114300">
            <wp:extent cx="1104265" cy="1472565"/>
            <wp:effectExtent l="0" t="0" r="13335" b="635"/>
            <wp:docPr id="154" name="図形 154" descr="C:\Users\user\Documents\TKG画像\IMG_0247.jpgIMG_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図形 154" descr="C:\Users\user\Documents\TKG画像\IMG_0247.jpgIMG_0247"/>
                    <pic:cNvPicPr>
                      <a:picLocks noChangeAspect="1"/>
                    </pic:cNvPicPr>
                  </pic:nvPicPr>
                  <pic:blipFill>
                    <a:blip r:embed="rId33"/>
                    <a:srcRect/>
                    <a:stretch>
                      <a:fillRect/>
                    </a:stretch>
                  </pic:blipFill>
                  <pic:spPr>
                    <a:xfrm rot="5400000">
                      <a:off x="0" y="0"/>
                      <a:ext cx="1104265" cy="1472565"/>
                    </a:xfrm>
                    <a:prstGeom prst="rect">
                      <a:avLst/>
                    </a:prstGeom>
                  </pic:spPr>
                </pic:pic>
              </a:graphicData>
            </a:graphic>
          </wp:inline>
        </w:drawing>
      </w:r>
      <w:r>
        <w:rPr>
          <w:rFonts w:hint="eastAsia" w:cs="ＭＳ 明朝"/>
          <w:sz w:val="24"/>
          <w:szCs w:val="24"/>
          <w:lang w:val="en-US" w:eastAsia="ja-JP"/>
        </w:rPr>
        <w:t>　　　</w:t>
      </w:r>
      <w:r>
        <w:rPr>
          <w:rFonts w:hint="default" w:cs="ＭＳ 明朝"/>
          <w:sz w:val="24"/>
          <w:szCs w:val="24"/>
          <w:lang w:val="en-US" w:eastAsia="ja-JP"/>
        </w:rPr>
        <w:drawing>
          <wp:inline distT="0" distB="0" distL="114300" distR="114300">
            <wp:extent cx="1471930" cy="1104265"/>
            <wp:effectExtent l="0" t="0" r="13970" b="635"/>
            <wp:docPr id="155" name="図形 155" descr="C:\Users\user\Documents\TKG画像\IMG_0251.jpgIMG_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図形 155" descr="C:\Users\user\Documents\TKG画像\IMG_0251.jpgIMG_0251"/>
                    <pic:cNvPicPr>
                      <a:picLocks noChangeAspect="1"/>
                    </pic:cNvPicPr>
                  </pic:nvPicPr>
                  <pic:blipFill>
                    <a:blip r:embed="rId34"/>
                    <a:srcRect/>
                    <a:stretch>
                      <a:fillRect/>
                    </a:stretch>
                  </pic:blipFill>
                  <pic:spPr>
                    <a:xfrm>
                      <a:off x="0" y="0"/>
                      <a:ext cx="1471930" cy="1104265"/>
                    </a:xfrm>
                    <a:prstGeom prst="rect">
                      <a:avLst/>
                    </a:prstGeom>
                  </pic:spPr>
                </pic:pic>
              </a:graphicData>
            </a:graphic>
          </wp:inline>
        </w:drawing>
      </w:r>
    </w:p>
    <w:p>
      <w:pPr>
        <w:jc w:val="both"/>
        <w:rPr>
          <w:rFonts w:hint="eastAsia" w:cs="ＭＳ 明朝"/>
          <w:sz w:val="21"/>
          <w:szCs w:val="21"/>
          <w:lang w:val="en-US" w:eastAsia="ja-JP"/>
        </w:rPr>
      </w:pPr>
      <w:r>
        <w:rPr>
          <w:rFonts w:hint="eastAsia" w:cs="ＭＳ 明朝"/>
          <w:sz w:val="21"/>
          <w:szCs w:val="21"/>
          <w:lang w:val="en-US" w:eastAsia="ja-JP"/>
        </w:rPr>
        <w:t>(2Pコネクタ：        　　　　(AC100 入力ケーブル)         (2Pコネクタ：充電器へ)</w:t>
      </w:r>
    </w:p>
    <w:p>
      <w:pPr>
        <w:ind w:firstLine="105" w:firstLineChars="50"/>
        <w:jc w:val="both"/>
        <w:rPr>
          <w:rFonts w:hint="eastAsia" w:cs="ＭＳ 明朝"/>
          <w:sz w:val="21"/>
          <w:szCs w:val="21"/>
          <w:lang w:val="en-US" w:eastAsia="ja-JP"/>
        </w:rPr>
      </w:pPr>
      <w:r>
        <w:rPr>
          <w:rFonts w:hint="eastAsia" w:cs="ＭＳ 明朝"/>
          <w:sz w:val="21"/>
          <w:szCs w:val="21"/>
          <w:lang w:val="en-US" w:eastAsia="ja-JP"/>
        </w:rPr>
        <w:t>AC100Vコンセントへ)</w:t>
      </w:r>
    </w:p>
    <w:p>
      <w:pPr>
        <w:jc w:val="both"/>
        <w:rPr>
          <w:rFonts w:hint="eastAsia" w:cs="ＭＳ 明朝"/>
          <w:sz w:val="21"/>
          <w:szCs w:val="21"/>
          <w:lang w:val="en-US" w:eastAsia="ja-JP"/>
        </w:rPr>
      </w:pPr>
    </w:p>
    <w:p>
      <w:pPr>
        <w:jc w:val="both"/>
        <w:rPr>
          <w:rFonts w:hint="default" w:cs="ＭＳ 明朝"/>
          <w:sz w:val="21"/>
          <w:szCs w:val="21"/>
          <w:lang w:val="en-US" w:eastAsia="ja-JP"/>
        </w:rPr>
      </w:pPr>
      <w:r>
        <w:rPr>
          <w:sz w:val="21"/>
        </w:rPr>
        <mc:AlternateContent>
          <mc:Choice Requires="wps">
            <w:drawing>
              <wp:anchor distT="0" distB="0" distL="114300" distR="114300" simplePos="0" relativeHeight="251778048" behindDoc="0" locked="0" layoutInCell="1" allowOverlap="1">
                <wp:simplePos x="0" y="0"/>
                <wp:positionH relativeFrom="column">
                  <wp:posOffset>1551305</wp:posOffset>
                </wp:positionH>
                <wp:positionV relativeFrom="paragraph">
                  <wp:posOffset>405765</wp:posOffset>
                </wp:positionV>
                <wp:extent cx="320040" cy="6350"/>
                <wp:effectExtent l="0" t="44450" r="3810" b="63500"/>
                <wp:wrapNone/>
                <wp:docPr id="199" name="直線矢印コネクタ 199"/>
                <wp:cNvGraphicFramePr/>
                <a:graphic xmlns:a="http://schemas.openxmlformats.org/drawingml/2006/main">
                  <a:graphicData uri="http://schemas.microsoft.com/office/word/2010/wordprocessingShape">
                    <wps:wsp>
                      <wps:cNvCnPr>
                        <a:stCxn id="198" idx="3"/>
                        <a:endCxn id="197" idx="2"/>
                      </wps:cNvCnPr>
                      <wps:spPr>
                        <a:xfrm>
                          <a:off x="2008505" y="2646045"/>
                          <a:ext cx="320040" cy="6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2.15pt;margin-top:31.95pt;height:0.5pt;width:25.2pt;z-index:251778048;mso-width-relative:page;mso-height-relative:page;" filled="f" stroked="t" coordsize="21600,21600" o:gfxdata="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17wUM2AAAAAkBAAAPAAAAAAAAAAEAIAAAACIAAABkcnMvZG93&#10;bnJldi54bWxQSwECFAAUAAAACACHTuJArCGDBDkCAAA3BAAADgAAAAAAAAABACAAAAAnAQAAZHJz&#10;L2Uyb0RvYy54bWxQSwUGAAAAAAYABgBZAQAA0gU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77024" behindDoc="0" locked="0" layoutInCell="1" allowOverlap="1">
                <wp:simplePos x="0" y="0"/>
                <wp:positionH relativeFrom="column">
                  <wp:posOffset>922655</wp:posOffset>
                </wp:positionH>
                <wp:positionV relativeFrom="paragraph">
                  <wp:posOffset>245745</wp:posOffset>
                </wp:positionV>
                <wp:extent cx="628650" cy="320040"/>
                <wp:effectExtent l="4445" t="4445" r="14605" b="18415"/>
                <wp:wrapNone/>
                <wp:docPr id="198" name="テキストボックス 198"/>
                <wp:cNvGraphicFramePr/>
                <a:graphic xmlns:a="http://schemas.openxmlformats.org/drawingml/2006/main">
                  <a:graphicData uri="http://schemas.microsoft.com/office/word/2010/wordprocessingShape">
                    <wps:wsp>
                      <wps:cNvSpPr txBox="1"/>
                      <wps:spPr>
                        <a:xfrm>
                          <a:off x="1697355" y="2481580"/>
                          <a:ext cx="628650" cy="3200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ja-JP"/>
                              </w:rPr>
                            </w:pPr>
                            <w:r>
                              <w:rPr>
                                <w:rFonts w:hint="eastAsia"/>
                                <w:lang w:eastAsia="ja-JP"/>
                              </w:rPr>
                              <w:t>車体へ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65pt;margin-top:19.35pt;height:25.2pt;width:49.5pt;z-index:251777024;mso-width-relative:page;mso-height-relative:page;" fillcolor="#FFFFFF [3201]" filled="t" stroked="t" coordsize="21600,21600" o:gfxdata="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wKe099YAAAAJAQAADwAAAAAAAAABACAAAAAiAAAAZHJzL2Rv&#10;d25yZXYueG1sUEsBAhQAFAAAAAgAh07iQFbJT9J1AgAA1QQAAA4AAAAAAAAAAQAgAAAAJQEAAGRy&#10;cy9lMm9Eb2MueG1sUEsFBgAAAAAGAAYAWQEAAAwGAAAAAA==&#10;">
                <v:fill on="t" focussize="0,0"/>
                <v:stroke weight="0.5pt" color="#000000 [3204]" joinstyle="round"/>
                <v:imagedata o:title=""/>
                <o:lock v:ext="edit" aspectratio="f"/>
                <v:textbox>
                  <w:txbxContent>
                    <w:p>
                      <w:pPr>
                        <w:rPr>
                          <w:rFonts w:hint="eastAsia" w:eastAsiaTheme="minorEastAsia"/>
                          <w:lang w:eastAsia="ja-JP"/>
                        </w:rPr>
                      </w:pPr>
                      <w:r>
                        <w:rPr>
                          <w:rFonts w:hint="eastAsia"/>
                          <w:lang w:eastAsia="ja-JP"/>
                        </w:rPr>
                        <w:t>車体へ</w:t>
                      </w:r>
                    </w:p>
                  </w:txbxContent>
                </v:textbox>
              </v:shape>
            </w:pict>
          </mc:Fallback>
        </mc:AlternateContent>
      </w:r>
      <w:r>
        <w:rPr>
          <w:sz w:val="21"/>
        </w:rPr>
        <mc:AlternateContent>
          <mc:Choice Requires="wps">
            <w:drawing>
              <wp:anchor distT="0" distB="0" distL="114300" distR="114300" simplePos="0" relativeHeight="251776000" behindDoc="0" locked="0" layoutInCell="1" allowOverlap="1">
                <wp:simplePos x="0" y="0"/>
                <wp:positionH relativeFrom="column">
                  <wp:posOffset>1871345</wp:posOffset>
                </wp:positionH>
                <wp:positionV relativeFrom="paragraph">
                  <wp:posOffset>276860</wp:posOffset>
                </wp:positionV>
                <wp:extent cx="269875" cy="269875"/>
                <wp:effectExtent l="6350" t="6350" r="9525" b="9525"/>
                <wp:wrapNone/>
                <wp:docPr id="197" name="楕円 197"/>
                <wp:cNvGraphicFramePr/>
                <a:graphic xmlns:a="http://schemas.openxmlformats.org/drawingml/2006/main">
                  <a:graphicData uri="http://schemas.microsoft.com/office/word/2010/wordprocessingShape">
                    <wps:wsp>
                      <wps:cNvSpPr/>
                      <wps:spPr>
                        <a:xfrm>
                          <a:off x="2328545" y="2517140"/>
                          <a:ext cx="269875" cy="269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47.35pt;margin-top:21.8pt;height:21.25pt;width:21.25pt;z-index:251776000;v-text-anchor:middle;mso-width-relative:page;mso-height-relative:page;" filled="f" stroked="t" coordsize="21600,21600" o:gfxdata="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G+D0nnWAAAACQEAAA8AAAAAAAAAAQAgAAAAIgAAAGRycy9k&#10;b3ducmV2LnhtbFBLAQIUABQAAAAIAIdO4kCR0qAEdgIAAN0EAAAOAAAAAAAAAAEAIAAAACUBAABk&#10;cnMvZTJvRG9jLnhtbFBLBQYAAAAABgAGAFkBAAANBgAAAAA=&#10;">
                <v:fill on="f" focussize="0,0"/>
                <v:stroke weight="1pt" color="#FF0000 [3204]" miterlimit="8" joinstyle="miter"/>
                <v:imagedata o:title=""/>
                <o:lock v:ext="edit" aspectratio="f"/>
              </v:shape>
            </w:pict>
          </mc:Fallback>
        </mc:AlternateContent>
      </w:r>
      <w:r>
        <w:rPr>
          <w:sz w:val="21"/>
        </w:rPr>
        <mc:AlternateContent>
          <mc:Choice Requires="wps">
            <w:drawing>
              <wp:anchor distT="0" distB="0" distL="114300" distR="114300" simplePos="0" relativeHeight="251773952" behindDoc="0" locked="0" layoutInCell="1" allowOverlap="1">
                <wp:simplePos x="0" y="0"/>
                <wp:positionH relativeFrom="column">
                  <wp:posOffset>2942590</wp:posOffset>
                </wp:positionH>
                <wp:positionV relativeFrom="paragraph">
                  <wp:posOffset>580390</wp:posOffset>
                </wp:positionV>
                <wp:extent cx="416560" cy="424815"/>
                <wp:effectExtent l="6350" t="6350" r="15240" b="6985"/>
                <wp:wrapNone/>
                <wp:docPr id="187" name="楕円 187"/>
                <wp:cNvGraphicFramePr/>
                <a:graphic xmlns:a="http://schemas.openxmlformats.org/drawingml/2006/main">
                  <a:graphicData uri="http://schemas.microsoft.com/office/word/2010/wordprocessingShape">
                    <wps:wsp>
                      <wps:cNvSpPr/>
                      <wps:spPr>
                        <a:xfrm>
                          <a:off x="3399790" y="2820670"/>
                          <a:ext cx="416560" cy="42481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31.7pt;margin-top:45.7pt;height:33.45pt;width:32.8pt;z-index:251773952;v-text-anchor:middle;mso-width-relative:page;mso-height-relative:page;" filled="f" stroked="t" coordsize="21600,21600" o:gfxdata="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Zny79cAAAAKAQAADwAAAAAAAAABACAAAAAiAAAA&#10;ZHJzL2Rvd25yZXYueG1sUEsBAhQAFAAAAAgAh07iQEzchOt6AgAA3QQAAA4AAAAAAAAAAQAgAAAA&#10;JgEAAGRycy9lMm9Eb2MueG1sUEsFBgAAAAAGAAYAWQEAABIGAAAAAA==&#10;">
                <v:fill on="f" focussize="0,0"/>
                <v:stroke weight="1pt" color="#FF0000 [3209]" miterlimit="8" joinstyle="miter"/>
                <v:imagedata o:title=""/>
                <o:lock v:ext="edit" aspectratio="f"/>
              </v:shape>
            </w:pict>
          </mc:Fallback>
        </mc:AlternateContent>
      </w:r>
      <w:r>
        <w:rPr>
          <w:sz w:val="21"/>
        </w:rPr>
        <mc:AlternateContent>
          <mc:Choice Requires="wps">
            <w:drawing>
              <wp:anchor distT="0" distB="0" distL="114300" distR="114300" simplePos="0" relativeHeight="251774976" behindDoc="0" locked="0" layoutInCell="1" allowOverlap="1">
                <wp:simplePos x="0" y="0"/>
                <wp:positionH relativeFrom="column">
                  <wp:posOffset>3204845</wp:posOffset>
                </wp:positionH>
                <wp:positionV relativeFrom="paragraph">
                  <wp:posOffset>732790</wp:posOffset>
                </wp:positionV>
                <wp:extent cx="266700" cy="9525"/>
                <wp:effectExtent l="0" t="42545" r="0" b="62230"/>
                <wp:wrapNone/>
                <wp:docPr id="169" name="直線矢印コネクタ 169"/>
                <wp:cNvGraphicFramePr/>
                <a:graphic xmlns:a="http://schemas.openxmlformats.org/drawingml/2006/main">
                  <a:graphicData uri="http://schemas.microsoft.com/office/word/2010/wordprocessingShape">
                    <wps:wsp>
                      <wps:cNvCnPr/>
                      <wps:spPr>
                        <a:xfrm flipH="1">
                          <a:off x="3662045" y="2973070"/>
                          <a:ext cx="266700"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52.35pt;margin-top:57.7pt;height:0.75pt;width:21pt;z-index:251774976;mso-width-relative:page;mso-height-relative:page;" filled="f" stroked="t" coordsize="21600,21600" o:gfxdata="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mevdN2AAAAAsBAAAPAAAAAAAAAAEAIAAAACIAAABkcnMvZG93bnJldi54bWxQSwECFAAU&#10;AAAACACHTuJAj/zKLCoCAAD9AwAADgAAAAAAAAABACAAAAAnAQAAZHJzL2Uyb0RvYy54bWxQSwUG&#10;AAAAAAYABgBZAQAAwwUAAAAA&#10;">
                <v:fill on="f" focussize="0,0"/>
                <v:stroke weight="0.5pt" color="#5B9BD5 [3204]" miterlimit="8" joinstyle="miter" endarrow="open"/>
                <v:imagedata o:title=""/>
                <o:lock v:ext="edit" aspectratio="f"/>
              </v:shape>
            </w:pict>
          </mc:Fallback>
        </mc:AlternateContent>
      </w:r>
      <w:r>
        <w:rPr>
          <w:rFonts w:hint="eastAsia" w:cs="ＭＳ 明朝"/>
          <w:sz w:val="21"/>
          <w:szCs w:val="21"/>
          <w:lang w:val="en-US" w:eastAsia="ja-JP"/>
        </w:rPr>
        <w:t xml:space="preserve">                            </w:t>
      </w:r>
      <w:r>
        <w:rPr>
          <w:rFonts w:hint="default" w:cs="ＭＳ 明朝"/>
          <w:sz w:val="21"/>
          <w:szCs w:val="21"/>
          <w:lang w:val="en-US" w:eastAsia="ja-JP"/>
        </w:rPr>
        <w:drawing>
          <wp:inline distT="0" distB="0" distL="114300" distR="114300">
            <wp:extent cx="1532890" cy="1150620"/>
            <wp:effectExtent l="0" t="0" r="10160" b="11430"/>
            <wp:docPr id="156" name="図形 156" descr="IMG_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図形 156" descr="IMG_0250"/>
                    <pic:cNvPicPr>
                      <a:picLocks noChangeAspect="1"/>
                    </pic:cNvPicPr>
                  </pic:nvPicPr>
                  <pic:blipFill>
                    <a:blip r:embed="rId35"/>
                    <a:stretch>
                      <a:fillRect/>
                    </a:stretch>
                  </pic:blipFill>
                  <pic:spPr>
                    <a:xfrm>
                      <a:off x="0" y="0"/>
                      <a:ext cx="1532890" cy="1150620"/>
                    </a:xfrm>
                    <a:prstGeom prst="rect">
                      <a:avLst/>
                    </a:prstGeom>
                  </pic:spPr>
                </pic:pic>
              </a:graphicData>
            </a:graphic>
          </wp:inline>
        </w:drawing>
      </w:r>
      <w:r>
        <w:rPr>
          <w:rFonts w:hint="eastAsia" w:cs="ＭＳ 明朝"/>
          <w:sz w:val="21"/>
          <w:szCs w:val="21"/>
          <w:lang w:val="en-US" w:eastAsia="ja-JP"/>
        </w:rPr>
        <w:t xml:space="preserve">      </w:t>
      </w:r>
      <w:r>
        <w:rPr>
          <w:rFonts w:hint="default" w:cs="ＭＳ 明朝"/>
          <w:sz w:val="21"/>
          <w:szCs w:val="21"/>
          <w:lang w:val="en-US" w:eastAsia="ja-JP"/>
        </w:rPr>
        <w:drawing>
          <wp:inline distT="0" distB="0" distL="114300" distR="114300">
            <wp:extent cx="1532890" cy="1149350"/>
            <wp:effectExtent l="0" t="0" r="10160" b="12700"/>
            <wp:docPr id="157" name="図形 157" descr="C:\Users\user\Documents\TKG画像\IMG_0249.jpgIMG_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図形 157" descr="C:\Users\user\Documents\TKG画像\IMG_0249.jpgIMG_0249"/>
                    <pic:cNvPicPr>
                      <a:picLocks noChangeAspect="1"/>
                    </pic:cNvPicPr>
                  </pic:nvPicPr>
                  <pic:blipFill>
                    <a:blip r:embed="rId36"/>
                    <a:srcRect/>
                    <a:stretch>
                      <a:fillRect/>
                    </a:stretch>
                  </pic:blipFill>
                  <pic:spPr>
                    <a:xfrm>
                      <a:off x="0" y="0"/>
                      <a:ext cx="1532890" cy="1149350"/>
                    </a:xfrm>
                    <a:prstGeom prst="rect">
                      <a:avLst/>
                    </a:prstGeom>
                  </pic:spPr>
                </pic:pic>
              </a:graphicData>
            </a:graphic>
          </wp:inline>
        </w:drawing>
      </w:r>
    </w:p>
    <w:p>
      <w:pPr>
        <w:jc w:val="both"/>
        <w:rPr>
          <w:rFonts w:hint="eastAsia" w:cs="ＭＳ 明朝"/>
          <w:sz w:val="21"/>
          <w:szCs w:val="21"/>
          <w:lang w:val="en-US" w:eastAsia="ja-JP"/>
        </w:rPr>
      </w:pPr>
      <w:r>
        <w:rPr>
          <w:rFonts w:hint="eastAsia" w:cs="ＭＳ 明朝"/>
          <w:sz w:val="21"/>
          <w:szCs w:val="21"/>
          <w:lang w:val="en-US" w:eastAsia="ja-JP"/>
        </w:rPr>
        <w:t xml:space="preserve">                                                          (2Pコネクタ：</w:t>
      </w:r>
    </w:p>
    <w:p>
      <w:pPr>
        <w:jc w:val="both"/>
        <w:rPr>
          <w:rFonts w:hint="eastAsia" w:cs="ＭＳ 明朝"/>
          <w:sz w:val="21"/>
          <w:szCs w:val="21"/>
          <w:lang w:val="en-US" w:eastAsia="ja-JP"/>
        </w:rPr>
      </w:pPr>
      <w:r>
        <w:rPr>
          <w:rFonts w:hint="eastAsia" w:cs="ＭＳ 明朝"/>
          <w:sz w:val="21"/>
          <w:szCs w:val="21"/>
          <w:lang w:val="en-US" w:eastAsia="ja-JP"/>
        </w:rPr>
        <w:t>　　　　　　　　　　　　　　　　　　　　　　　　　　　　　 DC48V車体充電口へ)</w:t>
      </w:r>
    </w:p>
    <w:p>
      <w:pPr>
        <w:jc w:val="both"/>
        <w:rPr>
          <w:rFonts w:hint="eastAsia" w:cs="ＭＳ 明朝"/>
          <w:sz w:val="21"/>
          <w:szCs w:val="21"/>
          <w:lang w:val="en-US" w:eastAsia="ja-JP"/>
        </w:rPr>
      </w:pPr>
    </w:p>
    <w:p>
      <w:pPr>
        <w:jc w:val="both"/>
        <w:rPr>
          <w:rFonts w:hint="eastAsia" w:cs="ＭＳ 明朝"/>
          <w:sz w:val="21"/>
          <w:szCs w:val="21"/>
          <w:lang w:val="en-US" w:eastAsia="ja-JP"/>
        </w:rPr>
      </w:pPr>
    </w:p>
    <w:p>
      <w:pPr>
        <w:wordWrap w:val="0"/>
        <w:jc w:val="right"/>
        <w:rPr>
          <w:rFonts w:hint="eastAsia" w:cs="ＭＳ 明朝"/>
          <w:sz w:val="21"/>
          <w:szCs w:val="21"/>
          <w:lang w:val="en-US" w:eastAsia="ja-JP"/>
        </w:rPr>
      </w:pPr>
      <w:r>
        <w:rPr>
          <w:sz w:val="21"/>
        </w:rPr>
        <mc:AlternateContent>
          <mc:Choice Requires="wps">
            <w:drawing>
              <wp:anchor distT="0" distB="0" distL="114300" distR="114300" simplePos="0" relativeHeight="251756544" behindDoc="0" locked="0" layoutInCell="1" allowOverlap="1">
                <wp:simplePos x="0" y="0"/>
                <wp:positionH relativeFrom="column">
                  <wp:posOffset>3308985</wp:posOffset>
                </wp:positionH>
                <wp:positionV relativeFrom="paragraph">
                  <wp:posOffset>593725</wp:posOffset>
                </wp:positionV>
                <wp:extent cx="1219835" cy="433705"/>
                <wp:effectExtent l="1905" t="17780" r="16510" b="5715"/>
                <wp:wrapNone/>
                <wp:docPr id="160" name="直線矢印コネクタ 160"/>
                <wp:cNvGraphicFramePr/>
                <a:graphic xmlns:a="http://schemas.openxmlformats.org/drawingml/2006/main">
                  <a:graphicData uri="http://schemas.microsoft.com/office/word/2010/wordprocessingShape">
                    <wps:wsp>
                      <wps:cNvCnPr>
                        <a:stCxn id="159" idx="3"/>
                      </wps:cNvCnPr>
                      <wps:spPr>
                        <a:xfrm flipV="1">
                          <a:off x="3766185" y="4418965"/>
                          <a:ext cx="1219835" cy="4337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0.55pt;margin-top:46.75pt;height:34.15pt;width:96.05pt;z-index:251756544;mso-width-relative:page;mso-height-relative:page;" filled="f" stroked="t" coordsize="21600,21600" o:gfxdata="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GRy2G2AAAAAoBAAAPAAAAAAAAAAEAIAAAACIAAABkcnMv&#10;ZG93bnJldi54bWxQSwECFAAUAAAACACHTuJAtgAqUTwCAAAoBAAADgAAAAAAAAABACAAAAAnAQAA&#10;ZHJzL2Uyb0RvYy54bWxQSwUGAAAAAAYABgBZAQAA1QU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55520" behindDoc="0" locked="0" layoutInCell="1" allowOverlap="1">
                <wp:simplePos x="0" y="0"/>
                <wp:positionH relativeFrom="column">
                  <wp:posOffset>2452370</wp:posOffset>
                </wp:positionH>
                <wp:positionV relativeFrom="paragraph">
                  <wp:posOffset>889000</wp:posOffset>
                </wp:positionV>
                <wp:extent cx="856615" cy="276225"/>
                <wp:effectExtent l="4445" t="4445" r="15240" b="5080"/>
                <wp:wrapNone/>
                <wp:docPr id="159" name="テキストボックス 159"/>
                <wp:cNvGraphicFramePr/>
                <a:graphic xmlns:a="http://schemas.openxmlformats.org/drawingml/2006/main">
                  <a:graphicData uri="http://schemas.microsoft.com/office/word/2010/wordprocessingShape">
                    <wps:wsp>
                      <wps:cNvSpPr txBox="1"/>
                      <wps:spPr>
                        <a:xfrm>
                          <a:off x="3462020" y="4838065"/>
                          <a:ext cx="85661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ja-JP"/>
                              </w:rPr>
                            </w:pPr>
                            <w:r>
                              <w:rPr>
                                <w:rFonts w:hint="eastAsia"/>
                                <w:lang w:eastAsia="ja-JP"/>
                              </w:rPr>
                              <w:t>充電ランプ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3.1pt;margin-top:70pt;height:21.75pt;width:67.45pt;z-index:251755520;mso-width-relative:page;mso-height-relative:page;" fillcolor="#FFFFFF [3201]" filled="t" stroked="t" coordsize="21600,21600" o:gfxdata="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&#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cUCJ3XAAAACwEAAA8AAAAAAAAAAQAgAAAAIgAAAGRy&#10;cy9kb3ducmV2LnhtbFBLAQIUABQAAAAIAIdO4kACuFEzeAIAANUEAAAOAAAAAAAAAAEAIAAAACYB&#10;AABkcnMvZTJvRG9jLnhtbFBLBQYAAAAABgAGAFkBAAAQBgAAAAA=&#10;">
                <v:fill on="t" focussize="0,0"/>
                <v:stroke weight="0.5pt" color="#000000 [3204]" joinstyle="round"/>
                <v:imagedata o:title=""/>
                <o:lock v:ext="edit" aspectratio="f"/>
                <v:textbox>
                  <w:txbxContent>
                    <w:p>
                      <w:pPr>
                        <w:rPr>
                          <w:rFonts w:hint="eastAsia" w:eastAsiaTheme="minorEastAsia"/>
                          <w:lang w:eastAsia="ja-JP"/>
                        </w:rPr>
                      </w:pPr>
                      <w:r>
                        <w:rPr>
                          <w:rFonts w:hint="eastAsia"/>
                          <w:lang w:eastAsia="ja-JP"/>
                        </w:rPr>
                        <w:t>充電ランプ</w:t>
                      </w:r>
                    </w:p>
                  </w:txbxContent>
                </v:textbox>
              </v:shape>
            </w:pict>
          </mc:Fallback>
        </mc:AlternateContent>
      </w:r>
      <w:r>
        <w:rPr>
          <w:rFonts w:hint="default" w:cs="ＭＳ 明朝"/>
          <w:sz w:val="21"/>
          <w:szCs w:val="21"/>
          <w:lang w:val="en-US" w:eastAsia="ja-JP"/>
        </w:rPr>
        <w:drawing>
          <wp:inline distT="0" distB="0" distL="114300" distR="114300">
            <wp:extent cx="1539240" cy="1154430"/>
            <wp:effectExtent l="0" t="0" r="3810" b="7620"/>
            <wp:docPr id="158" name="図形 158" descr="IMG_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図形 158" descr="IMG_0253"/>
                    <pic:cNvPicPr>
                      <a:picLocks noChangeAspect="1"/>
                    </pic:cNvPicPr>
                  </pic:nvPicPr>
                  <pic:blipFill>
                    <a:blip r:embed="rId37"/>
                    <a:stretch>
                      <a:fillRect/>
                    </a:stretch>
                  </pic:blipFill>
                  <pic:spPr>
                    <a:xfrm>
                      <a:off x="0" y="0"/>
                      <a:ext cx="1539240" cy="1154430"/>
                    </a:xfrm>
                    <a:prstGeom prst="rect">
                      <a:avLst/>
                    </a:prstGeom>
                  </pic:spPr>
                </pic:pic>
              </a:graphicData>
            </a:graphic>
          </wp:inline>
        </w:drawing>
      </w:r>
      <w:r>
        <w:rPr>
          <w:rFonts w:hint="eastAsia" w:cs="ＭＳ 明朝"/>
          <w:sz w:val="21"/>
          <w:szCs w:val="21"/>
          <w:lang w:val="en-US" w:eastAsia="ja-JP"/>
        </w:rPr>
        <w:t xml:space="preserve">     </w:t>
      </w:r>
    </w:p>
    <w:p>
      <w:pPr>
        <w:wordWrap/>
        <w:jc w:val="right"/>
        <w:rPr>
          <w:rFonts w:hint="default" w:cs="ＭＳ 明朝"/>
          <w:sz w:val="21"/>
          <w:szCs w:val="21"/>
          <w:lang w:val="en-US" w:eastAsia="ja-JP"/>
        </w:rPr>
      </w:pPr>
    </w:p>
    <w:p>
      <w:pPr>
        <w:wordWrap/>
        <w:jc w:val="both"/>
        <w:rPr>
          <w:rFonts w:hint="eastAsia" w:cs="ＭＳ 明朝"/>
          <w:sz w:val="21"/>
          <w:szCs w:val="21"/>
          <w:lang w:val="en-US" w:eastAsia="ja-JP"/>
        </w:rPr>
      </w:pPr>
      <w:r>
        <w:rPr>
          <w:rFonts w:hint="eastAsia" w:cs="ＭＳ 明朝"/>
          <w:sz w:val="21"/>
          <w:szCs w:val="21"/>
          <w:lang w:val="en-US" w:eastAsia="ja-JP"/>
        </w:rPr>
        <w:t>　　　　　　　　　　　　　　　　　　　車体に同梱されています、DC48V出力側は２極、</w:t>
      </w:r>
    </w:p>
    <w:p>
      <w:pPr>
        <w:wordWrap/>
        <w:jc w:val="both"/>
        <w:rPr>
          <w:rFonts w:hint="eastAsia" w:cs="ＭＳ 明朝"/>
          <w:sz w:val="21"/>
          <w:szCs w:val="21"/>
          <w:lang w:val="en-US" w:eastAsia="ja-JP"/>
        </w:rPr>
      </w:pPr>
      <w:r>
        <w:rPr>
          <w:rFonts w:hint="eastAsia" w:cs="ＭＳ 明朝"/>
          <w:sz w:val="21"/>
          <w:szCs w:val="21"/>
          <w:lang w:val="en-US" w:eastAsia="ja-JP"/>
        </w:rPr>
        <w:t>　　　　　　　　　　　　　　　　　　　AC入力側は2極ででAC100Vが充電器に供給され</w:t>
      </w:r>
    </w:p>
    <w:p>
      <w:pPr>
        <w:wordWrap/>
        <w:jc w:val="both"/>
        <w:rPr>
          <w:rFonts w:hint="eastAsia" w:cs="ＭＳ 明朝"/>
          <w:sz w:val="21"/>
          <w:szCs w:val="21"/>
          <w:lang w:val="en-US" w:eastAsia="ja-JP"/>
        </w:rPr>
      </w:pPr>
      <w:r>
        <w:rPr>
          <w:rFonts w:hint="eastAsia" w:cs="ＭＳ 明朝"/>
          <w:sz w:val="21"/>
          <w:szCs w:val="21"/>
          <w:lang w:val="en-US" w:eastAsia="ja-JP"/>
        </w:rPr>
        <w:t>　　　　　　　　　　　　　　　　　　　ますと充電ランプが赤色に点灯します。充電が完了</w:t>
      </w:r>
    </w:p>
    <w:p>
      <w:pPr>
        <w:wordWrap/>
        <w:jc w:val="both"/>
        <w:rPr>
          <w:rFonts w:hint="eastAsia" w:cs="ＭＳ 明朝"/>
          <w:sz w:val="21"/>
          <w:szCs w:val="21"/>
          <w:lang w:val="en-US" w:eastAsia="ja-JP"/>
        </w:rPr>
      </w:pPr>
      <w:r>
        <w:rPr>
          <w:rFonts w:hint="eastAsia" w:cs="ＭＳ 明朝"/>
          <w:sz w:val="21"/>
          <w:szCs w:val="21"/>
          <w:lang w:val="en-US" w:eastAsia="ja-JP"/>
        </w:rPr>
        <w:t>　　　　　　　　　　　　　　　　　　　した際は緑色に変わります。</w:t>
      </w:r>
    </w:p>
    <w:p>
      <w:pPr>
        <w:wordWrap/>
        <w:jc w:val="both"/>
        <w:rPr>
          <w:rFonts w:hint="eastAsia" w:cs="ＭＳ 明朝"/>
          <w:sz w:val="21"/>
          <w:szCs w:val="21"/>
          <w:lang w:val="en-US" w:eastAsia="ja-JP"/>
        </w:rPr>
      </w:pPr>
    </w:p>
    <w:p>
      <w:pPr>
        <w:wordWrap/>
        <w:jc w:val="both"/>
        <w:rPr>
          <w:rFonts w:hint="eastAsia" w:cs="ＭＳ 明朝"/>
          <w:sz w:val="21"/>
          <w:szCs w:val="21"/>
          <w:lang w:val="en-US" w:eastAsia="ja-JP"/>
        </w:rPr>
      </w:pPr>
    </w:p>
    <w:p>
      <w:pPr>
        <w:rPr>
          <w:rFonts w:hint="eastAsia" w:ascii="ＭＳ 明朝" w:hAnsi="ＭＳ 明朝" w:cs="ＭＳ 明朝"/>
          <w:kern w:val="0"/>
          <w:sz w:val="24"/>
          <w:szCs w:val="24"/>
        </w:rPr>
      </w:pPr>
      <w:r>
        <w:rPr>
          <w:rFonts w:ascii="ＭＳ 明朝" w:hAnsi="ＭＳ 明朝" w:cs="ＭＳ 明朝"/>
          <w:kern w:val="0"/>
          <w:sz w:val="24"/>
          <w:szCs w:val="24"/>
        </w:rPr>
        <w:drawing>
          <wp:inline distT="0" distB="0" distL="0" distR="0">
            <wp:extent cx="914400" cy="285750"/>
            <wp:effectExtent l="0" t="0" r="0" b="0"/>
            <wp:docPr id="173" name="Picture 43" descr="警告マーク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43" descr="警告マーク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914400" cy="285750"/>
                    </a:xfrm>
                    <a:prstGeom prst="rect">
                      <a:avLst/>
                    </a:prstGeom>
                    <a:noFill/>
                    <a:ln>
                      <a:noFill/>
                    </a:ln>
                  </pic:spPr>
                </pic:pic>
              </a:graphicData>
            </a:graphic>
          </wp:inline>
        </w:drawing>
      </w:r>
      <w:r>
        <w:rPr>
          <w:rFonts w:hint="eastAsia" w:ascii="ＭＳ 明朝" w:hAnsi="ＭＳ 明朝" w:cs="ＭＳ 明朝"/>
          <w:kern w:val="0"/>
          <w:sz w:val="24"/>
          <w:szCs w:val="24"/>
        </w:rPr>
        <w:t>充電器は専用品ですので接続コネクタが一致しても他の電気製品には絶対使用しないでください。逆に他電化製品のコネクタが一致しても本製品には絶対使用しないでください。破損や火災の原因になります。</w:t>
      </w:r>
    </w:p>
    <w:p>
      <w:pPr>
        <w:rPr>
          <w:rFonts w:cs="ＭＳ 明朝"/>
          <w:sz w:val="24"/>
          <w:szCs w:val="24"/>
        </w:rPr>
      </w:pPr>
      <w:r>
        <w:rPr>
          <w:rFonts w:hint="eastAsia" w:ascii="ＭＳ 明朝" w:hAnsi="ＭＳ 明朝" w:cs="ＭＳ 明朝"/>
          <w:kern w:val="0"/>
          <w:sz w:val="24"/>
          <w:szCs w:val="24"/>
        </w:rPr>
        <w:t>また水没させたり雨中に放置したりしないでください。水が入り込んだと思われる場合は</w:t>
      </w:r>
      <w:r>
        <w:rPr>
          <w:rFonts w:hint="eastAsia" w:cs="ＭＳ 明朝"/>
          <w:sz w:val="24"/>
          <w:szCs w:val="24"/>
        </w:rPr>
        <w:t>モービルジャパン取扱店までご連絡下さい。</w:t>
      </w:r>
    </w:p>
    <w:p>
      <w:pPr>
        <w:wordWrap/>
        <w:jc w:val="both"/>
        <w:rPr>
          <w:rFonts w:hint="default" w:cs="ＭＳ 明朝"/>
          <w:sz w:val="21"/>
          <w:szCs w:val="21"/>
          <w:lang w:val="en-US" w:eastAsia="ja-JP"/>
        </w:rPr>
      </w:pPr>
    </w:p>
    <w:p>
      <w:pPr>
        <w:rPr>
          <w:rFonts w:hint="eastAsia" w:ascii="ＭＳ 明朝" w:hAnsi="ＭＳ 明朝" w:cs="ＭＳ 明朝"/>
          <w:kern w:val="0"/>
          <w:sz w:val="24"/>
          <w:szCs w:val="24"/>
        </w:rPr>
      </w:pPr>
      <w:r>
        <w:rPr>
          <w:rFonts w:ascii="ＭＳ 明朝" w:hAnsi="ＭＳ 明朝" w:cs="ＭＳ 明朝"/>
          <w:kern w:val="0"/>
          <w:sz w:val="24"/>
          <w:szCs w:val="24"/>
        </w:rPr>
        <w:drawing>
          <wp:inline distT="0" distB="0" distL="0" distR="0">
            <wp:extent cx="914400" cy="285750"/>
            <wp:effectExtent l="0" t="0" r="0" b="0"/>
            <wp:docPr id="174" name="Picture 47" descr="注意マーク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47" descr="注意マーク0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914400" cy="285750"/>
                    </a:xfrm>
                    <a:prstGeom prst="rect">
                      <a:avLst/>
                    </a:prstGeom>
                    <a:noFill/>
                    <a:ln>
                      <a:noFill/>
                    </a:ln>
                  </pic:spPr>
                </pic:pic>
              </a:graphicData>
            </a:graphic>
          </wp:inline>
        </w:drawing>
      </w:r>
      <w:r>
        <w:rPr>
          <w:rFonts w:hint="eastAsia" w:ascii="ＭＳ 明朝" w:hAnsi="ＭＳ 明朝" w:cs="ＭＳ 明朝"/>
          <w:kern w:val="0"/>
          <w:sz w:val="24"/>
          <w:szCs w:val="24"/>
        </w:rPr>
        <w:t>充電中は充電器が発熱しますので充電器を樹脂、ビニールの上に乗せて充電しますと熱影響により変形する場合があります</w:t>
      </w:r>
      <w:r>
        <w:rPr>
          <w:rFonts w:hint="eastAsia" w:ascii="ＭＳ 明朝" w:hAnsi="ＭＳ 明朝" w:cs="ＭＳ 明朝"/>
          <w:kern w:val="0"/>
          <w:sz w:val="24"/>
          <w:szCs w:val="24"/>
          <w:lang w:eastAsia="ja-JP"/>
        </w:rPr>
        <w:t>ので断熱材の上に等に充電器を置くなどして充電して下さい</w:t>
      </w:r>
      <w:r>
        <w:rPr>
          <w:rFonts w:hint="eastAsia" w:ascii="ＭＳ 明朝" w:hAnsi="ＭＳ 明朝" w:cs="ＭＳ 明朝"/>
          <w:kern w:val="0"/>
          <w:sz w:val="24"/>
          <w:szCs w:val="24"/>
        </w:rPr>
        <w:t>。</w:t>
      </w:r>
    </w:p>
    <w:p>
      <w:pPr>
        <w:rPr>
          <w:rFonts w:hint="eastAsia" w:ascii="ＭＳ 明朝" w:hAnsi="ＭＳ 明朝" w:cs="ＭＳ 明朝"/>
          <w:kern w:val="0"/>
          <w:sz w:val="24"/>
          <w:szCs w:val="24"/>
        </w:rPr>
      </w:pPr>
    </w:p>
    <w:p>
      <w:pPr>
        <w:rPr>
          <w:rFonts w:hint="eastAsia" w:ascii="ＭＳ 明朝" w:hAnsi="ＭＳ 明朝" w:cs="ＭＳ 明朝"/>
          <w:kern w:val="0"/>
          <w:sz w:val="24"/>
          <w:szCs w:val="24"/>
        </w:rPr>
      </w:pPr>
      <w:r>
        <w:rPr>
          <w:rFonts w:ascii="ＭＳ 明朝" w:hAnsi="ＭＳ 明朝" w:cs="ＭＳ 明朝"/>
          <w:kern w:val="0"/>
          <w:sz w:val="24"/>
          <w:szCs w:val="24"/>
        </w:rPr>
        <w:drawing>
          <wp:inline distT="0" distB="0" distL="0" distR="0">
            <wp:extent cx="914400" cy="285750"/>
            <wp:effectExtent l="0" t="0" r="0" b="0"/>
            <wp:docPr id="175" name="Picture 44" descr="注意マーク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44" descr="注意マーク0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914400" cy="285750"/>
                    </a:xfrm>
                    <a:prstGeom prst="rect">
                      <a:avLst/>
                    </a:prstGeom>
                    <a:noFill/>
                    <a:ln>
                      <a:noFill/>
                    </a:ln>
                  </pic:spPr>
                </pic:pic>
              </a:graphicData>
            </a:graphic>
          </wp:inline>
        </w:drawing>
      </w:r>
      <w:r>
        <w:rPr>
          <w:rFonts w:hint="eastAsia" w:ascii="ＭＳ 明朝" w:hAnsi="ＭＳ 明朝" w:cs="ＭＳ 明朝"/>
          <w:kern w:val="0"/>
          <w:sz w:val="24"/>
          <w:szCs w:val="24"/>
        </w:rPr>
        <w:t>充電器を落としたり、強い衝撃を与えないでください。</w:t>
      </w:r>
    </w:p>
    <w:p>
      <w:pPr>
        <w:tabs>
          <w:tab w:val="left" w:pos="993"/>
        </w:tabs>
        <w:ind w:left="720" w:hanging="720" w:hangingChars="300"/>
        <w:rPr>
          <w:rFonts w:cs="ＭＳ 明朝"/>
          <w:b/>
          <w:bCs/>
          <w:color w:val="FF0000"/>
          <w:sz w:val="24"/>
          <w:szCs w:val="24"/>
        </w:rPr>
      </w:pPr>
      <w:r>
        <w:rPr>
          <w:rFonts w:ascii="ＭＳ 明朝" w:hAnsi="ＭＳ 明朝" w:cs="ＭＳ 明朝"/>
          <w:kern w:val="0"/>
          <w:sz w:val="24"/>
          <w:szCs w:val="24"/>
        </w:rPr>
        <w:drawing>
          <wp:inline distT="0" distB="0" distL="0" distR="0">
            <wp:extent cx="914400" cy="285750"/>
            <wp:effectExtent l="0" t="0" r="0" b="0"/>
            <wp:docPr id="176" name="Picture 48" descr="警告マーク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48" descr="警告マーク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914400" cy="285750"/>
                    </a:xfrm>
                    <a:prstGeom prst="rect">
                      <a:avLst/>
                    </a:prstGeom>
                    <a:noFill/>
                    <a:ln>
                      <a:noFill/>
                    </a:ln>
                  </pic:spPr>
                </pic:pic>
              </a:graphicData>
            </a:graphic>
          </wp:inline>
        </w:drawing>
      </w:r>
      <w:r>
        <w:rPr>
          <w:rFonts w:hint="eastAsia" w:cs="ＭＳ 明朝"/>
          <w:b/>
          <w:bCs/>
          <w:color w:val="FF0000"/>
          <w:sz w:val="24"/>
          <w:szCs w:val="24"/>
        </w:rPr>
        <w:t>充電ケーブル、コネクタなどは電気製品ですので、差し込む際に濡れた手などで持つと感電しますので、絶対にやめてください。また、脱着時はケーブルを持たずコネクタの先端を持ってください。</w:t>
      </w:r>
    </w:p>
    <w:p>
      <w:pPr>
        <w:rPr>
          <w:rFonts w:hint="default" w:ascii="ＭＳ 明朝" w:hAnsi="ＭＳ 明朝" w:cs="ＭＳ 明朝"/>
          <w:kern w:val="0"/>
          <w:sz w:val="24"/>
          <w:szCs w:val="24"/>
          <w:lang w:val="en-US" w:eastAsia="ja-JP"/>
        </w:rPr>
      </w:pPr>
    </w:p>
    <w:p>
      <w:pPr>
        <w:rPr>
          <w:rFonts w:hint="eastAsia" w:ascii="ＭＳ 明朝" w:hAnsi="ＭＳ 明朝" w:cs="ＭＳ 明朝"/>
          <w:kern w:val="0"/>
          <w:sz w:val="24"/>
          <w:szCs w:val="24"/>
          <w:lang w:val="en-US" w:eastAsia="ja-JP"/>
        </w:rPr>
      </w:pPr>
      <w:r>
        <w:rPr>
          <w:rFonts w:hint="eastAsia" w:ascii="ＭＳ 明朝" w:hAnsi="ＭＳ 明朝" w:cs="ＭＳ 明朝"/>
          <w:kern w:val="0"/>
          <w:sz w:val="24"/>
          <w:szCs w:val="24"/>
          <w:lang w:val="en-US" w:eastAsia="ja-JP"/>
        </w:rPr>
        <w:t>●　タイヤ</w:t>
      </w:r>
    </w:p>
    <w:p>
      <w:pPr>
        <w:ind w:firstLine="480"/>
        <w:rPr>
          <w:rFonts w:hint="eastAsia" w:ascii="ＭＳ 明朝" w:hAnsi="ＭＳ 明朝" w:cs="ＭＳ 明朝"/>
          <w:kern w:val="0"/>
          <w:sz w:val="24"/>
          <w:szCs w:val="24"/>
          <w:lang w:val="en-US" w:eastAsia="ja-JP"/>
        </w:rPr>
      </w:pPr>
      <w:r>
        <w:rPr>
          <w:rFonts w:hint="eastAsia" w:ascii="ＭＳ 明朝" w:hAnsi="ＭＳ 明朝" w:cs="ＭＳ 明朝"/>
          <w:kern w:val="0"/>
          <w:sz w:val="24"/>
          <w:szCs w:val="24"/>
          <w:lang w:val="en-US" w:eastAsia="ja-JP"/>
        </w:rPr>
        <w:t>●タイヤの溝の深さをデプスゲージ等で測ります。規定値(5mm)以下の場合は</w:t>
      </w:r>
    </w:p>
    <w:p>
      <w:pPr>
        <w:ind w:firstLine="480"/>
        <w:rPr>
          <w:rFonts w:hint="eastAsia" w:ascii="ＭＳ 明朝" w:hAnsi="ＭＳ 明朝" w:cs="ＭＳ 明朝"/>
          <w:kern w:val="0"/>
          <w:sz w:val="24"/>
          <w:szCs w:val="24"/>
          <w:lang w:val="en-US" w:eastAsia="ja-JP"/>
        </w:rPr>
      </w:pPr>
      <w:r>
        <w:rPr>
          <w:rFonts w:hint="eastAsia" w:ascii="ＭＳ 明朝" w:hAnsi="ＭＳ 明朝" w:cs="ＭＳ 明朝"/>
          <w:kern w:val="0"/>
          <w:sz w:val="24"/>
          <w:szCs w:val="24"/>
          <w:lang w:val="en-US" w:eastAsia="ja-JP"/>
        </w:rPr>
        <w:t>交換してください。</w:t>
      </w:r>
    </w:p>
    <w:p>
      <w:pPr>
        <w:ind w:firstLine="480"/>
        <w:rPr>
          <w:rFonts w:hint="eastAsia" w:ascii="ＭＳ 明朝" w:hAnsi="ＭＳ 明朝" w:cs="ＭＳ 明朝"/>
          <w:kern w:val="0"/>
          <w:sz w:val="24"/>
          <w:szCs w:val="24"/>
          <w:lang w:val="en-US" w:eastAsia="ja-JP"/>
        </w:rPr>
      </w:pPr>
      <w:r>
        <w:rPr>
          <w:sz w:val="24"/>
        </w:rPr>
        <mc:AlternateContent>
          <mc:Choice Requires="wps">
            <w:drawing>
              <wp:anchor distT="0" distB="0" distL="114300" distR="114300" simplePos="0" relativeHeight="251763712" behindDoc="0" locked="0" layoutInCell="1" allowOverlap="1">
                <wp:simplePos x="0" y="0"/>
                <wp:positionH relativeFrom="column">
                  <wp:posOffset>328295</wp:posOffset>
                </wp:positionH>
                <wp:positionV relativeFrom="paragraph">
                  <wp:posOffset>39370</wp:posOffset>
                </wp:positionV>
                <wp:extent cx="1020445" cy="676910"/>
                <wp:effectExtent l="4445" t="4445" r="22860" b="23495"/>
                <wp:wrapNone/>
                <wp:docPr id="178" name="テキストボックス 178"/>
                <wp:cNvGraphicFramePr/>
                <a:graphic xmlns:a="http://schemas.openxmlformats.org/drawingml/2006/main">
                  <a:graphicData uri="http://schemas.microsoft.com/office/word/2010/wordprocessingShape">
                    <wps:wsp>
                      <wps:cNvSpPr txBox="1"/>
                      <wps:spPr>
                        <a:xfrm>
                          <a:off x="814070" y="2809240"/>
                          <a:ext cx="1020445" cy="6769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ja-JP"/>
                              </w:rPr>
                            </w:pPr>
                            <w:r>
                              <w:rPr>
                                <w:rFonts w:hint="eastAsia"/>
                                <w:lang w:eastAsia="ja-JP"/>
                              </w:rPr>
                              <w:t>前輪・後輪</w:t>
                            </w:r>
                          </w:p>
                          <w:p>
                            <w:pPr>
                              <w:rPr>
                                <w:rFonts w:hint="eastAsia"/>
                                <w:lang w:eastAsia="ja-JP"/>
                              </w:rPr>
                            </w:pPr>
                            <w:r>
                              <w:rPr>
                                <w:rFonts w:hint="eastAsia"/>
                                <w:lang w:eastAsia="ja-JP"/>
                              </w:rPr>
                              <w:t>タイヤサイズ</w:t>
                            </w:r>
                          </w:p>
                          <w:p>
                            <w:pPr>
                              <w:rPr>
                                <w:rFonts w:hint="default"/>
                                <w:lang w:val="en-US" w:eastAsia="ja-JP"/>
                              </w:rPr>
                            </w:pPr>
                            <w:r>
                              <w:rPr>
                                <w:rFonts w:hint="eastAsia"/>
                                <w:lang w:val="en-US" w:eastAsia="ja-JP"/>
                              </w:rPr>
                              <w:t>12 1/2×2 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5pt;margin-top:3.1pt;height:53.3pt;width:80.35pt;z-index:251763712;mso-width-relative:page;mso-height-relative:page;" fillcolor="#FFFFFF [3201]" filled="t" stroked="t" coordsize="21600,21600" o:gfxdata="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8IeDf9UAAAAIAQAADwAAAAAAAAABACAAAAAiAAAAZHJzL2Rv&#10;d25yZXYueG1sUEsBAhQAFAAAAAgAh07iQCazUF92AgAA1QQAAA4AAAAAAAAAAQAgAAAAJAEAAGRy&#10;cy9lMm9Eb2MueG1sUEsFBgAAAAAGAAYAWQEAAAwGAAAAAA==&#10;">
                <v:fill on="t" focussize="0,0"/>
                <v:stroke weight="0.5pt" color="#000000 [3204]" joinstyle="round"/>
                <v:imagedata o:title=""/>
                <o:lock v:ext="edit" aspectratio="f"/>
                <v:textbox>
                  <w:txbxContent>
                    <w:p>
                      <w:pPr>
                        <w:rPr>
                          <w:rFonts w:hint="eastAsia"/>
                          <w:lang w:eastAsia="ja-JP"/>
                        </w:rPr>
                      </w:pPr>
                      <w:r>
                        <w:rPr>
                          <w:rFonts w:hint="eastAsia"/>
                          <w:lang w:eastAsia="ja-JP"/>
                        </w:rPr>
                        <w:t>前輪・後輪</w:t>
                      </w:r>
                    </w:p>
                    <w:p>
                      <w:pPr>
                        <w:rPr>
                          <w:rFonts w:hint="eastAsia"/>
                          <w:lang w:eastAsia="ja-JP"/>
                        </w:rPr>
                      </w:pPr>
                      <w:r>
                        <w:rPr>
                          <w:rFonts w:hint="eastAsia"/>
                          <w:lang w:eastAsia="ja-JP"/>
                        </w:rPr>
                        <w:t>タイヤサイズ</w:t>
                      </w:r>
                    </w:p>
                    <w:p>
                      <w:pPr>
                        <w:rPr>
                          <w:rFonts w:hint="default"/>
                          <w:lang w:val="en-US" w:eastAsia="ja-JP"/>
                        </w:rPr>
                      </w:pPr>
                      <w:r>
                        <w:rPr>
                          <w:rFonts w:hint="eastAsia"/>
                          <w:lang w:val="en-US" w:eastAsia="ja-JP"/>
                        </w:rPr>
                        <w:t>12 1/2×2 1/4</w:t>
                      </w:r>
                    </w:p>
                  </w:txbxContent>
                </v:textbox>
              </v:shape>
            </w:pict>
          </mc:Fallback>
        </mc:AlternateContent>
      </w:r>
    </w:p>
    <w:p>
      <w:pPr>
        <w:ind w:firstLine="480"/>
        <w:rPr>
          <w:rFonts w:hint="eastAsia" w:ascii="ＭＳ 明朝" w:hAnsi="ＭＳ 明朝" w:cs="ＭＳ 明朝"/>
          <w:kern w:val="0"/>
          <w:sz w:val="24"/>
          <w:szCs w:val="24"/>
          <w:lang w:val="en-US" w:eastAsia="ja-JP"/>
        </w:rPr>
      </w:pPr>
      <w:r>
        <w:rPr>
          <w:sz w:val="24"/>
        </w:rPr>
        <mc:AlternateContent>
          <mc:Choice Requires="wps">
            <w:drawing>
              <wp:anchor distT="0" distB="0" distL="114300" distR="114300" simplePos="0" relativeHeight="251765760" behindDoc="0" locked="0" layoutInCell="1" allowOverlap="1">
                <wp:simplePos x="0" y="0"/>
                <wp:positionH relativeFrom="column">
                  <wp:posOffset>1623695</wp:posOffset>
                </wp:positionH>
                <wp:positionV relativeFrom="paragraph">
                  <wp:posOffset>184150</wp:posOffset>
                </wp:positionV>
                <wp:extent cx="19050" cy="923925"/>
                <wp:effectExtent l="47625" t="0" r="47625" b="9525"/>
                <wp:wrapNone/>
                <wp:docPr id="180" name="直線矢印コネクタ 180"/>
                <wp:cNvGraphicFramePr/>
                <a:graphic xmlns:a="http://schemas.openxmlformats.org/drawingml/2006/main">
                  <a:graphicData uri="http://schemas.microsoft.com/office/word/2010/wordprocessingShape">
                    <wps:wsp>
                      <wps:cNvCnPr/>
                      <wps:spPr>
                        <a:xfrm flipH="1">
                          <a:off x="2080895" y="3018790"/>
                          <a:ext cx="19050" cy="923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27.85pt;margin-top:14.5pt;height:72.75pt;width:1.5pt;z-index:251765760;mso-width-relative:page;mso-height-relative:page;" filled="f" stroked="t" coordsize="21600,21600" o:gfxdata="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DMM7DYAAAACgEAAA8AAAAAAAAAAQAgAAAAIgAAAGRycy9kb3ducmV2LnhtbFBLAQIUABQA&#10;AAAIAIdO4kAXA97uKQIAAP4DAAAOAAAAAAAAAAEAIAAAACcBAABkcnMvZTJvRG9jLnhtbFBLBQYA&#10;AAAABgAGAFkBAADCBQAAAAA=&#10;">
                <v:fill on="f" focussize="0,0"/>
                <v:stroke weight="0.5pt" color="#5B9BD5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764736" behindDoc="0" locked="0" layoutInCell="1" allowOverlap="1">
                <wp:simplePos x="0" y="0"/>
                <wp:positionH relativeFrom="column">
                  <wp:posOffset>1348740</wp:posOffset>
                </wp:positionH>
                <wp:positionV relativeFrom="paragraph">
                  <wp:posOffset>179705</wp:posOffset>
                </wp:positionV>
                <wp:extent cx="294005" cy="4445"/>
                <wp:effectExtent l="0" t="0" r="0" b="0"/>
                <wp:wrapNone/>
                <wp:docPr id="179" name="直線コネクタ 179"/>
                <wp:cNvGraphicFramePr/>
                <a:graphic xmlns:a="http://schemas.openxmlformats.org/drawingml/2006/main">
                  <a:graphicData uri="http://schemas.microsoft.com/office/word/2010/wordprocessingShape">
                    <wps:wsp>
                      <wps:cNvCnPr>
                        <a:stCxn id="178" idx="3"/>
                      </wps:cNvCnPr>
                      <wps:spPr>
                        <a:xfrm>
                          <a:off x="1805940" y="3014345"/>
                          <a:ext cx="294005" cy="44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06.2pt;margin-top:14.15pt;height:0.35pt;width:23.15pt;z-index:251764736;mso-width-relative:page;mso-height-relative:page;" filled="f" stroked="t" coordsize="21600,21600" o:gfxdata="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nGfh32AAAAAkBAAAPAAAAAAAA&#10;AAEAIAAAACIAAABkcnMvZG93bnJldi54bWxQSwECFAAUAAAACACHTuJA2fkWgBICAADuAwAADgAA&#10;AAAAAAABACAAAAAnAQAAZHJzL2Uyb0RvYy54bWxQSwUGAAAAAAYABgBZAQAAqwUAAAAA&#10;">
                <v:fill on="f" focussize="0,0"/>
                <v:stroke weight="0.5pt" color="#5B9BD5 [3204]" miterlimit="8" joinstyle="miter"/>
                <v:imagedata o:title=""/>
                <o:lock v:ext="edit" aspectratio="f"/>
              </v:line>
            </w:pict>
          </mc:Fallback>
        </mc:AlternateContent>
      </w:r>
    </w:p>
    <w:p>
      <w:pPr>
        <w:ind w:firstLine="480"/>
        <w:rPr>
          <w:rFonts w:hint="eastAsia" w:ascii="ＭＳ 明朝" w:hAnsi="ＭＳ 明朝" w:cs="ＭＳ 明朝"/>
          <w:kern w:val="0"/>
          <w:sz w:val="24"/>
          <w:szCs w:val="24"/>
          <w:lang w:val="en-US" w:eastAsia="ja-JP"/>
        </w:rPr>
      </w:pPr>
    </w:p>
    <w:p>
      <w:pPr>
        <w:ind w:firstLine="480"/>
        <w:rPr>
          <w:rFonts w:hint="eastAsia" w:ascii="ＭＳ 明朝" w:hAnsi="ＭＳ 明朝" w:cs="ＭＳ 明朝"/>
          <w:kern w:val="0"/>
          <w:sz w:val="24"/>
          <w:szCs w:val="24"/>
          <w:lang w:val="en-US" w:eastAsia="ja-JP"/>
        </w:rPr>
      </w:pPr>
      <w:r>
        <w:rPr>
          <w:sz w:val="24"/>
        </w:rPr>
        <mc:AlternateContent>
          <mc:Choice Requires="wps">
            <w:drawing>
              <wp:anchor distT="0" distB="0" distL="114300" distR="114300" simplePos="0" relativeHeight="251766784" behindDoc="0" locked="0" layoutInCell="1" allowOverlap="1">
                <wp:simplePos x="0" y="0"/>
                <wp:positionH relativeFrom="column">
                  <wp:posOffset>3176270</wp:posOffset>
                </wp:positionH>
                <wp:positionV relativeFrom="paragraph">
                  <wp:posOffset>33655</wp:posOffset>
                </wp:positionV>
                <wp:extent cx="1847850" cy="685800"/>
                <wp:effectExtent l="4445" t="4445" r="14605" b="14605"/>
                <wp:wrapNone/>
                <wp:docPr id="182" name="テキストボックス 182"/>
                <wp:cNvGraphicFramePr/>
                <a:graphic xmlns:a="http://schemas.openxmlformats.org/drawingml/2006/main">
                  <a:graphicData uri="http://schemas.microsoft.com/office/word/2010/wordprocessingShape">
                    <wps:wsp>
                      <wps:cNvSpPr txBox="1"/>
                      <wps:spPr>
                        <a:xfrm>
                          <a:off x="3919220" y="2883535"/>
                          <a:ext cx="1847850" cy="685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ja-JP"/>
                              </w:rPr>
                            </w:pPr>
                            <w:r>
                              <w:rPr>
                                <w:rFonts w:hint="eastAsia"/>
                                <w:lang w:eastAsia="ja-JP"/>
                              </w:rPr>
                              <w:t>タイヤ摩耗状態を表示</w:t>
                            </w:r>
                          </w:p>
                          <w:p>
                            <w:pPr>
                              <w:rPr>
                                <w:rFonts w:hint="eastAsia"/>
                                <w:lang w:eastAsia="ja-JP"/>
                              </w:rPr>
                            </w:pPr>
                            <w:r>
                              <w:rPr>
                                <w:rFonts w:hint="eastAsia"/>
                                <w:lang w:eastAsia="ja-JP"/>
                              </w:rPr>
                              <w:t>↓の状態になるとパンクするため交換が必要です。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0.1pt;margin-top:2.65pt;height:54pt;width:145.5pt;z-index:251766784;mso-width-relative:page;mso-height-relative:page;" fillcolor="#FFFFFF [3201]" filled="t" stroked="t" coordsize="21600,21600" o:gfxdata="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4PhXD9UAAAAJAQAADwAAAAAAAAABACAAAAAiAAAAZHJzL2Rv&#10;d25yZXYueG1sUEsBAhQAFAAAAAgAh07iQMg0Gm92AgAA1gQAAA4AAAAAAAAAAQAgAAAAJAEAAGRy&#10;cy9lMm9Eb2MueG1sUEsFBgAAAAAGAAYAWQEAAAwGAAAAAA==&#10;">
                <v:fill on="t" focussize="0,0"/>
                <v:stroke weight="0.5pt" color="#000000 [3204]" joinstyle="round"/>
                <v:imagedata o:title=""/>
                <o:lock v:ext="edit" aspectratio="f"/>
                <v:textbox>
                  <w:txbxContent>
                    <w:p>
                      <w:pPr>
                        <w:rPr>
                          <w:rFonts w:hint="eastAsia"/>
                          <w:lang w:eastAsia="ja-JP"/>
                        </w:rPr>
                      </w:pPr>
                      <w:r>
                        <w:rPr>
                          <w:rFonts w:hint="eastAsia"/>
                          <w:lang w:eastAsia="ja-JP"/>
                        </w:rPr>
                        <w:t>タイヤ摩耗状態を表示</w:t>
                      </w:r>
                    </w:p>
                    <w:p>
                      <w:pPr>
                        <w:rPr>
                          <w:rFonts w:hint="eastAsia"/>
                          <w:lang w:eastAsia="ja-JP"/>
                        </w:rPr>
                      </w:pPr>
                      <w:r>
                        <w:rPr>
                          <w:rFonts w:hint="eastAsia"/>
                          <w:lang w:eastAsia="ja-JP"/>
                        </w:rPr>
                        <w:t>↓の状態になるとパンクするため交換が必要です。</w:t>
                      </w:r>
                    </w:p>
                  </w:txbxContent>
                </v:textbox>
              </v:shape>
            </w:pict>
          </mc:Fallback>
        </mc:AlternateContent>
      </w:r>
    </w:p>
    <w:p>
      <w:pPr>
        <w:ind w:firstLine="480"/>
        <w:rPr>
          <w:rFonts w:hint="default" w:ascii="ＭＳ 明朝" w:hAnsi="ＭＳ 明朝" w:cs="ＭＳ 明朝"/>
          <w:kern w:val="0"/>
          <w:sz w:val="24"/>
          <w:szCs w:val="24"/>
          <w:lang w:val="en-US" w:eastAsia="ja-JP"/>
        </w:rPr>
      </w:pPr>
      <w:r>
        <w:rPr>
          <w:sz w:val="24"/>
        </w:rPr>
        <mc:AlternateContent>
          <mc:Choice Requires="wps">
            <w:drawing>
              <wp:anchor distT="0" distB="0" distL="114300" distR="114300" simplePos="0" relativeHeight="251767808" behindDoc="0" locked="0" layoutInCell="1" allowOverlap="1">
                <wp:simplePos x="0" y="0"/>
                <wp:positionH relativeFrom="column">
                  <wp:posOffset>4100195</wp:posOffset>
                </wp:positionH>
                <wp:positionV relativeFrom="paragraph">
                  <wp:posOffset>521335</wp:posOffset>
                </wp:positionV>
                <wp:extent cx="28575" cy="523875"/>
                <wp:effectExtent l="25400" t="0" r="60325" b="9525"/>
                <wp:wrapNone/>
                <wp:docPr id="183" name="直線矢印コネクタ 183"/>
                <wp:cNvGraphicFramePr/>
                <a:graphic xmlns:a="http://schemas.openxmlformats.org/drawingml/2006/main">
                  <a:graphicData uri="http://schemas.microsoft.com/office/word/2010/wordprocessingShape">
                    <wps:wsp>
                      <wps:cNvCnPr>
                        <a:stCxn id="182" idx="2"/>
                      </wps:cNvCnPr>
                      <wps:spPr>
                        <a:xfrm>
                          <a:off x="4557395" y="3950335"/>
                          <a:ext cx="28575" cy="523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22.85pt;margin-top:41.05pt;height:41.25pt;width:2.25pt;z-index:251767808;mso-width-relative:page;mso-height-relative:page;" filled="f" stroked="t" coordsize="21600,21600" o:gfxdata="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4GEY1wAAAAoBAAAPAAAAAAAAAAEAIAAAACIAAABkcnMvZG93bnJldi54bWxQ&#10;SwECFAAUAAAACACHTuJAQK45TDECAAAcBAAADgAAAAAAAAABACAAAAAmAQAAZHJzL2Uyb0RvYy54&#10;bWxQSwUGAAAAAAYABgBZAQAAyQUAAAAA&#10;">
                <v:fill on="f" focussize="0,0"/>
                <v:stroke weight="0.5pt" color="#5B9BD5 [3204]" miterlimit="8" joinstyle="miter" endarrow="open"/>
                <v:imagedata o:title=""/>
                <o:lock v:ext="edit" aspectratio="f"/>
              </v:shape>
            </w:pict>
          </mc:Fallback>
        </mc:AlternateContent>
      </w:r>
      <w:r>
        <w:rPr>
          <w:rFonts w:hint="default" w:ascii="ＭＳ 明朝" w:hAnsi="ＭＳ 明朝" w:cs="ＭＳ 明朝"/>
          <w:kern w:val="0"/>
          <w:sz w:val="24"/>
          <w:szCs w:val="24"/>
          <w:lang w:val="en-US" w:eastAsia="ja-JP"/>
        </w:rPr>
        <w:drawing>
          <wp:inline distT="0" distB="0" distL="114300" distR="114300">
            <wp:extent cx="1963420" cy="1472565"/>
            <wp:effectExtent l="0" t="0" r="17780" b="13335"/>
            <wp:docPr id="177" name="図形 177" descr="IMG_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図形 177" descr="IMG_0267"/>
                    <pic:cNvPicPr>
                      <a:picLocks noChangeAspect="1"/>
                    </pic:cNvPicPr>
                  </pic:nvPicPr>
                  <pic:blipFill>
                    <a:blip r:embed="rId39"/>
                    <a:stretch>
                      <a:fillRect/>
                    </a:stretch>
                  </pic:blipFill>
                  <pic:spPr>
                    <a:xfrm>
                      <a:off x="0" y="0"/>
                      <a:ext cx="1963420" cy="1472565"/>
                    </a:xfrm>
                    <a:prstGeom prst="rect">
                      <a:avLst/>
                    </a:prstGeom>
                  </pic:spPr>
                </pic:pic>
              </a:graphicData>
            </a:graphic>
          </wp:inline>
        </w:drawing>
      </w:r>
      <w:r>
        <w:rPr>
          <w:rFonts w:hint="eastAsia" w:ascii="ＭＳ 明朝" w:hAnsi="ＭＳ 明朝" w:cs="ＭＳ 明朝"/>
          <w:kern w:val="0"/>
          <w:sz w:val="24"/>
          <w:szCs w:val="24"/>
          <w:lang w:val="en-US" w:eastAsia="ja-JP"/>
        </w:rPr>
        <w:t xml:space="preserve">            </w:t>
      </w:r>
      <w:r>
        <w:rPr>
          <w:rFonts w:hint="default" w:ascii="ＭＳ 明朝" w:hAnsi="ＭＳ 明朝" w:cs="ＭＳ 明朝"/>
          <w:kern w:val="0"/>
          <w:sz w:val="24"/>
          <w:szCs w:val="24"/>
          <w:lang w:val="en-US" w:eastAsia="ja-JP"/>
        </w:rPr>
        <w:drawing>
          <wp:inline distT="0" distB="0" distL="114300" distR="114300">
            <wp:extent cx="1712595" cy="1913255"/>
            <wp:effectExtent l="0" t="0" r="1905" b="15240"/>
            <wp:docPr id="181" name="図形 181" descr="IMG_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図形 181" descr="IMG_0274"/>
                    <pic:cNvPicPr>
                      <a:picLocks noChangeAspect="1"/>
                    </pic:cNvPicPr>
                  </pic:nvPicPr>
                  <pic:blipFill>
                    <a:blip r:embed="rId40"/>
                    <a:stretch>
                      <a:fillRect/>
                    </a:stretch>
                  </pic:blipFill>
                  <pic:spPr>
                    <a:xfrm>
                      <a:off x="0" y="0"/>
                      <a:ext cx="1712595" cy="1913255"/>
                    </a:xfrm>
                    <a:prstGeom prst="rect">
                      <a:avLst/>
                    </a:prstGeom>
                  </pic:spPr>
                </pic:pic>
              </a:graphicData>
            </a:graphic>
          </wp:inline>
        </w:drawing>
      </w:r>
    </w:p>
    <w:p>
      <w:pPr>
        <w:ind w:firstLine="480"/>
        <w:rPr>
          <w:rFonts w:hint="default" w:ascii="ＭＳ 明朝" w:hAnsi="ＭＳ 明朝" w:cs="ＭＳ 明朝"/>
          <w:kern w:val="0"/>
          <w:sz w:val="24"/>
          <w:szCs w:val="24"/>
          <w:lang w:val="en-US" w:eastAsia="ja-JP"/>
        </w:rPr>
      </w:pPr>
    </w:p>
    <w:p>
      <w:pPr>
        <w:ind w:firstLine="480"/>
        <w:rPr>
          <w:rFonts w:hint="eastAsia" w:ascii="ＭＳ 明朝" w:hAnsi="ＭＳ 明朝" w:cs="ＭＳ 明朝"/>
          <w:kern w:val="0"/>
          <w:sz w:val="24"/>
          <w:szCs w:val="24"/>
          <w:lang w:val="en-US" w:eastAsia="ja-JP"/>
        </w:rPr>
      </w:pPr>
      <w:r>
        <w:rPr>
          <w:rFonts w:hint="eastAsia" w:ascii="ＭＳ 明朝" w:hAnsi="ＭＳ 明朝" w:cs="ＭＳ 明朝"/>
          <w:kern w:val="0"/>
          <w:sz w:val="24"/>
          <w:szCs w:val="24"/>
          <w:lang w:val="en-US" w:eastAsia="ja-JP"/>
        </w:rPr>
        <w:t>●　タイヤの空気圧　　240Kpa (2.4Kgf/㎠)</w:t>
      </w:r>
    </w:p>
    <w:p>
      <w:pPr>
        <w:ind w:firstLine="480"/>
        <w:rPr>
          <w:rFonts w:hint="eastAsia" w:ascii="ＭＳ 明朝" w:hAnsi="ＭＳ 明朝" w:cs="ＭＳ 明朝"/>
          <w:kern w:val="0"/>
          <w:sz w:val="24"/>
          <w:szCs w:val="24"/>
          <w:lang w:val="en-US" w:eastAsia="ja-JP"/>
        </w:rPr>
      </w:pPr>
    </w:p>
    <w:p>
      <w:pPr>
        <w:ind w:firstLine="480"/>
        <w:rPr>
          <w:rFonts w:hint="eastAsia" w:ascii="ＭＳ 明朝" w:hAnsi="ＭＳ 明朝" w:cs="ＭＳ 明朝"/>
          <w:kern w:val="0"/>
          <w:sz w:val="24"/>
          <w:szCs w:val="24"/>
          <w:lang w:val="en-US" w:eastAsia="ja-JP"/>
        </w:rPr>
      </w:pPr>
    </w:p>
    <w:p>
      <w:pPr>
        <w:ind w:firstLine="480"/>
        <w:rPr>
          <w:rFonts w:hint="eastAsia" w:ascii="ＭＳ 明朝" w:hAnsi="ＭＳ 明朝" w:cs="ＭＳ 明朝"/>
          <w:kern w:val="0"/>
          <w:sz w:val="24"/>
          <w:szCs w:val="24"/>
          <w:lang w:val="en-US" w:eastAsia="ja-JP"/>
        </w:rPr>
      </w:pPr>
    </w:p>
    <w:p>
      <w:pPr>
        <w:ind w:firstLine="480"/>
        <w:rPr>
          <w:rFonts w:hint="eastAsia" w:ascii="ＭＳ 明朝" w:hAnsi="ＭＳ 明朝" w:cs="ＭＳ 明朝"/>
          <w:kern w:val="0"/>
          <w:sz w:val="24"/>
          <w:szCs w:val="24"/>
          <w:lang w:val="en-US" w:eastAsia="ja-JP"/>
        </w:rPr>
      </w:pPr>
    </w:p>
    <w:p>
      <w:pPr>
        <w:rPr>
          <w:rFonts w:hint="eastAsia" w:ascii="ＭＳ 明朝" w:hAnsi="ＭＳ 明朝" w:cs="ＭＳ 明朝"/>
          <w:kern w:val="0"/>
          <w:sz w:val="24"/>
          <w:szCs w:val="24"/>
          <w:lang w:val="en-US" w:eastAsia="ja-JP"/>
        </w:rPr>
      </w:pPr>
      <w:r>
        <w:rPr>
          <w:rFonts w:hint="eastAsia" w:ascii="ＭＳ 明朝" w:hAnsi="ＭＳ 明朝" w:cs="ＭＳ 明朝"/>
          <w:kern w:val="0"/>
          <w:sz w:val="24"/>
          <w:szCs w:val="24"/>
          <w:lang w:val="en-US" w:eastAsia="ja-JP"/>
        </w:rPr>
        <w:t>　　●ブレーキ</w:t>
      </w:r>
    </w:p>
    <w:p>
      <w:pPr>
        <w:ind w:firstLine="480"/>
        <w:rPr>
          <w:rFonts w:hint="eastAsia" w:ascii="ＭＳ 明朝" w:hAnsi="ＭＳ 明朝" w:cs="ＭＳ 明朝"/>
          <w:kern w:val="0"/>
          <w:sz w:val="24"/>
          <w:szCs w:val="24"/>
          <w:lang w:val="en-US" w:eastAsia="ja-JP"/>
        </w:rPr>
      </w:pPr>
      <w:r>
        <w:rPr>
          <w:rFonts w:hint="eastAsia" w:ascii="ＭＳ 明朝" w:hAnsi="ＭＳ 明朝" w:cs="ＭＳ 明朝"/>
          <w:kern w:val="0"/>
          <w:sz w:val="24"/>
          <w:szCs w:val="24"/>
          <w:lang w:val="en-US" w:eastAsia="ja-JP"/>
        </w:rPr>
        <w:t>　　●ブレーキレバー調節</w:t>
      </w:r>
    </w:p>
    <w:p>
      <w:pPr>
        <w:ind w:firstLine="480"/>
        <w:rPr>
          <w:rFonts w:hint="eastAsia" w:ascii="ＭＳ 明朝" w:hAnsi="ＭＳ 明朝" w:cs="ＭＳ 明朝"/>
          <w:kern w:val="0"/>
          <w:sz w:val="24"/>
          <w:szCs w:val="24"/>
          <w:lang w:val="en-US" w:eastAsia="ja-JP"/>
        </w:rPr>
      </w:pPr>
      <w:r>
        <w:rPr>
          <w:rFonts w:hint="eastAsia" w:ascii="ＭＳ 明朝" w:hAnsi="ＭＳ 明朝" w:cs="ＭＳ 明朝"/>
          <w:kern w:val="0"/>
          <w:sz w:val="24"/>
          <w:szCs w:val="24"/>
          <w:lang w:val="en-US" w:eastAsia="ja-JP"/>
        </w:rPr>
        <w:t>　　　</w:t>
      </w:r>
      <w:r>
        <w:rPr>
          <w:rFonts w:ascii="ＭＳ 明朝" w:hAnsi="ＭＳ 明朝" w:cs="ＭＳ 明朝"/>
          <w:kern w:val="0"/>
          <w:sz w:val="24"/>
          <w:szCs w:val="24"/>
        </w:rPr>
        <w:drawing>
          <wp:inline distT="0" distB="0" distL="0" distR="0">
            <wp:extent cx="914400" cy="285750"/>
            <wp:effectExtent l="0" t="0" r="0" b="0"/>
            <wp:docPr id="184" name="Picture 48" descr="警告マーク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48" descr="警告マーク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914400" cy="285750"/>
                    </a:xfrm>
                    <a:prstGeom prst="rect">
                      <a:avLst/>
                    </a:prstGeom>
                    <a:noFill/>
                    <a:ln>
                      <a:noFill/>
                    </a:ln>
                  </pic:spPr>
                </pic:pic>
              </a:graphicData>
            </a:graphic>
          </wp:inline>
        </w:drawing>
      </w:r>
      <w:r>
        <w:rPr>
          <w:rFonts w:hint="eastAsia" w:ascii="ＭＳ 明朝" w:hAnsi="ＭＳ 明朝" w:cs="ＭＳ 明朝"/>
          <w:kern w:val="0"/>
          <w:sz w:val="24"/>
          <w:szCs w:val="24"/>
          <w:lang w:val="en-US" w:eastAsia="ja-JP"/>
        </w:rPr>
        <w:t>ブレーキレバーを引いた時遊びが６～８mm内に入らない</w:t>
      </w:r>
    </w:p>
    <w:p>
      <w:pPr>
        <w:ind w:firstLine="480"/>
        <w:rPr>
          <w:rFonts w:hint="eastAsia" w:ascii="ＭＳ 明朝" w:hAnsi="ＭＳ 明朝" w:cs="ＭＳ 明朝"/>
          <w:kern w:val="0"/>
          <w:sz w:val="24"/>
          <w:szCs w:val="24"/>
          <w:lang w:val="en-US" w:eastAsia="ja-JP"/>
        </w:rPr>
      </w:pPr>
      <w:r>
        <w:rPr>
          <w:rFonts w:hint="eastAsia" w:ascii="ＭＳ 明朝" w:hAnsi="ＭＳ 明朝" w:cs="ＭＳ 明朝"/>
          <w:kern w:val="0"/>
          <w:sz w:val="24"/>
          <w:szCs w:val="24"/>
          <w:lang w:val="en-US" w:eastAsia="ja-JP"/>
        </w:rPr>
        <w:t>　　　時は調節する必要が有りますので取扱店にご相談してください。</w:t>
      </w:r>
    </w:p>
    <w:p>
      <w:pPr>
        <w:rPr>
          <w:rFonts w:hint="default" w:ascii="ＭＳ 明朝" w:hAnsi="ＭＳ 明朝" w:cs="ＭＳ 明朝"/>
          <w:kern w:val="0"/>
          <w:sz w:val="24"/>
          <w:szCs w:val="24"/>
          <w:lang w:val="en-US" w:eastAsia="ja-JP"/>
        </w:rPr>
      </w:pPr>
    </w:p>
    <w:p>
      <w:pPr>
        <w:rPr>
          <w:rFonts w:hint="default" w:ascii="ＭＳ 明朝" w:hAnsi="ＭＳ 明朝" w:cs="ＭＳ 明朝"/>
          <w:kern w:val="0"/>
          <w:sz w:val="24"/>
          <w:szCs w:val="24"/>
          <w:lang w:val="en-US" w:eastAsia="ja-JP"/>
        </w:rPr>
      </w:pPr>
      <w:r>
        <w:rPr>
          <w:sz w:val="24"/>
        </w:rPr>
        <mc:AlternateContent>
          <mc:Choice Requires="wps">
            <w:drawing>
              <wp:anchor distT="0" distB="0" distL="114300" distR="114300" simplePos="0" relativeHeight="251769856" behindDoc="0" locked="0" layoutInCell="1" allowOverlap="1">
                <wp:simplePos x="0" y="0"/>
                <wp:positionH relativeFrom="column">
                  <wp:posOffset>3271520</wp:posOffset>
                </wp:positionH>
                <wp:positionV relativeFrom="paragraph">
                  <wp:posOffset>1854835</wp:posOffset>
                </wp:positionV>
                <wp:extent cx="1809750" cy="276225"/>
                <wp:effectExtent l="4445" t="4445" r="14605" b="5080"/>
                <wp:wrapNone/>
                <wp:docPr id="189" name="テキストボックス 189"/>
                <wp:cNvGraphicFramePr/>
                <a:graphic xmlns:a="http://schemas.openxmlformats.org/drawingml/2006/main">
                  <a:graphicData uri="http://schemas.microsoft.com/office/word/2010/wordprocessingShape">
                    <wps:wsp>
                      <wps:cNvSpPr txBox="1"/>
                      <wps:spPr>
                        <a:xfrm>
                          <a:off x="0" y="0"/>
                          <a:ext cx="1809750"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ja-JP"/>
                              </w:rPr>
                            </w:pPr>
                            <w:r>
                              <w:rPr>
                                <w:rFonts w:hint="eastAsia"/>
                                <w:lang w:eastAsia="ja-JP"/>
                              </w:rPr>
                              <w:t>フロントディスクブレーキ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6pt;margin-top:146.05pt;height:21.75pt;width:142.5pt;z-index:251769856;mso-width-relative:page;mso-height-relative:page;" fillcolor="#FFFFFF [3201]" filled="t" stroked="t" coordsize="21600,21600" o:gfxdata="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PCUNo1wAAAAsBAAAPAAAAAAAAAAEAIAAAACIAAABkcnMvZG93bnJldi54bWxQSwEC&#10;FAAUAAAACACHTuJAZnq+72cCAADKBAAADgAAAAAAAAABACAAAAAmAQAAZHJzL2Uyb0RvYy54bWxQ&#10;SwUGAAAAAAYABgBZAQAA/wUAAAAA&#10;">
                <v:fill on="t" focussize="0,0"/>
                <v:stroke weight="0.5pt" color="#000000 [3204]" joinstyle="round"/>
                <v:imagedata o:title=""/>
                <o:lock v:ext="edit" aspectratio="f"/>
                <v:textbox>
                  <w:txbxContent>
                    <w:p>
                      <w:pPr>
                        <w:rPr>
                          <w:rFonts w:hint="eastAsia" w:eastAsiaTheme="minorEastAsia"/>
                          <w:lang w:eastAsia="ja-JP"/>
                        </w:rPr>
                      </w:pPr>
                      <w:r>
                        <w:rPr>
                          <w:rFonts w:hint="eastAsia"/>
                          <w:lang w:eastAsia="ja-JP"/>
                        </w:rPr>
                        <w:t>フロントディスクブレーキ</w:t>
                      </w:r>
                    </w:p>
                  </w:txbxContent>
                </v:textbox>
              </v:shape>
            </w:pict>
          </mc:Fallback>
        </mc:AlternateContent>
      </w:r>
      <w:r>
        <w:rPr>
          <w:sz w:val="24"/>
        </w:rPr>
        <mc:AlternateContent>
          <mc:Choice Requires="wps">
            <w:drawing>
              <wp:anchor distT="0" distB="0" distL="114300" distR="114300" simplePos="0" relativeHeight="251768832" behindDoc="0" locked="0" layoutInCell="1" allowOverlap="1">
                <wp:simplePos x="0" y="0"/>
                <wp:positionH relativeFrom="column">
                  <wp:posOffset>280670</wp:posOffset>
                </wp:positionH>
                <wp:positionV relativeFrom="paragraph">
                  <wp:posOffset>1854835</wp:posOffset>
                </wp:positionV>
                <wp:extent cx="1809750" cy="257175"/>
                <wp:effectExtent l="4445" t="4445" r="14605" b="5080"/>
                <wp:wrapNone/>
                <wp:docPr id="188" name="テキストボックス 188"/>
                <wp:cNvGraphicFramePr/>
                <a:graphic xmlns:a="http://schemas.openxmlformats.org/drawingml/2006/main">
                  <a:graphicData uri="http://schemas.microsoft.com/office/word/2010/wordprocessingShape">
                    <wps:wsp>
                      <wps:cNvSpPr txBox="1"/>
                      <wps:spPr>
                        <a:xfrm>
                          <a:off x="737870" y="2312035"/>
                          <a:ext cx="1809750" cy="2571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ja-JP"/>
                              </w:rPr>
                            </w:pPr>
                            <w:r>
                              <w:rPr>
                                <w:rFonts w:hint="eastAsia"/>
                                <w:lang w:eastAsia="ja-JP"/>
                              </w:rPr>
                              <w:t>リヤブレーキアジャスター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pt;margin-top:146.05pt;height:20.25pt;width:142.5pt;z-index:251768832;mso-width-relative:page;mso-height-relative:page;" fillcolor="#FFFFFF [3201]" filled="t" stroked="t" coordsize="21600,21600" o:gfxdata="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bN1sw1QAAAAoBAAAPAAAAAAAAAAEAIAAAACIAAABkcnMvZG93&#10;bnJldi54bWxQSwECFAAUAAAACACHTuJA7Zgsz3UCAADVBAAADgAAAAAAAAABACAAAAAkAQAAZHJz&#10;L2Uyb0RvYy54bWxQSwUGAAAAAAYABgBZAQAACwYAAAAA&#10;">
                <v:fill on="t" focussize="0,0"/>
                <v:stroke weight="0.5pt" color="#000000 [3204]" joinstyle="round"/>
                <v:imagedata o:title=""/>
                <o:lock v:ext="edit" aspectratio="f"/>
                <v:textbox>
                  <w:txbxContent>
                    <w:p>
                      <w:pPr>
                        <w:rPr>
                          <w:rFonts w:hint="eastAsia" w:eastAsiaTheme="minorEastAsia"/>
                          <w:lang w:eastAsia="ja-JP"/>
                        </w:rPr>
                      </w:pPr>
                      <w:r>
                        <w:rPr>
                          <w:rFonts w:hint="eastAsia"/>
                          <w:lang w:eastAsia="ja-JP"/>
                        </w:rPr>
                        <w:t>リヤブレーキアジャスター</w:t>
                      </w:r>
                    </w:p>
                  </w:txbxContent>
                </v:textbox>
              </v:shape>
            </w:pict>
          </mc:Fallback>
        </mc:AlternateContent>
      </w:r>
      <w:r>
        <w:rPr>
          <w:rFonts w:hint="eastAsia"/>
          <w:sz w:val="24"/>
          <w:lang w:eastAsia="ja-JP"/>
        </w:rPr>
        <w:t>　</w:t>
      </w:r>
      <w:r>
        <w:rPr>
          <w:rFonts w:hint="eastAsia" w:ascii="ＭＳ 明朝" w:hAnsi="ＭＳ 明朝" w:cs="ＭＳ 明朝"/>
          <w:kern w:val="0"/>
          <w:sz w:val="24"/>
          <w:szCs w:val="24"/>
          <w:lang w:val="en-US" w:eastAsia="ja-JP"/>
        </w:rPr>
        <w:t>　　</w:t>
      </w:r>
      <w:r>
        <w:rPr>
          <w:rFonts w:hint="default" w:ascii="ＭＳ 明朝" w:hAnsi="ＭＳ 明朝" w:cs="ＭＳ 明朝"/>
          <w:kern w:val="0"/>
          <w:sz w:val="24"/>
          <w:szCs w:val="24"/>
          <w:lang w:val="en-US" w:eastAsia="ja-JP"/>
        </w:rPr>
        <w:drawing>
          <wp:inline distT="0" distB="0" distL="114300" distR="114300">
            <wp:extent cx="1263015" cy="1464310"/>
            <wp:effectExtent l="0" t="0" r="13335" b="2540"/>
            <wp:docPr id="185" name="図形 185" descr="IMG_0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図形 185" descr="IMG_0277"/>
                    <pic:cNvPicPr>
                      <a:picLocks noChangeAspect="1"/>
                    </pic:cNvPicPr>
                  </pic:nvPicPr>
                  <pic:blipFill>
                    <a:blip r:embed="rId41"/>
                    <a:stretch>
                      <a:fillRect/>
                    </a:stretch>
                  </pic:blipFill>
                  <pic:spPr>
                    <a:xfrm>
                      <a:off x="0" y="0"/>
                      <a:ext cx="1263015" cy="1464310"/>
                    </a:xfrm>
                    <a:prstGeom prst="rect">
                      <a:avLst/>
                    </a:prstGeom>
                  </pic:spPr>
                </pic:pic>
              </a:graphicData>
            </a:graphic>
          </wp:inline>
        </w:drawing>
      </w:r>
      <w:r>
        <w:rPr>
          <w:rFonts w:hint="eastAsia" w:ascii="ＭＳ 明朝" w:hAnsi="ＭＳ 明朝" w:cs="ＭＳ 明朝"/>
          <w:kern w:val="0"/>
          <w:sz w:val="24"/>
          <w:szCs w:val="24"/>
          <w:lang w:val="en-US" w:eastAsia="ja-JP"/>
        </w:rPr>
        <w:t>　　　　　　　　　　　　　</w:t>
      </w:r>
      <w:r>
        <w:rPr>
          <w:rFonts w:hint="default" w:ascii="ＭＳ 明朝" w:hAnsi="ＭＳ 明朝" w:cs="ＭＳ 明朝"/>
          <w:kern w:val="0"/>
          <w:sz w:val="24"/>
          <w:szCs w:val="24"/>
          <w:lang w:val="en-US" w:eastAsia="ja-JP"/>
        </w:rPr>
        <w:drawing>
          <wp:inline distT="0" distB="0" distL="114300" distR="114300">
            <wp:extent cx="1097915" cy="1464310"/>
            <wp:effectExtent l="0" t="0" r="6985" b="2540"/>
            <wp:docPr id="186" name="図形 186" descr="C:\Users\user\Documents\TKG画像\IMG_0278.PNGIMG_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図形 186" descr="C:\Users\user\Documents\TKG画像\IMG_0278.PNGIMG_0278"/>
                    <pic:cNvPicPr>
                      <a:picLocks noChangeAspect="1"/>
                    </pic:cNvPicPr>
                  </pic:nvPicPr>
                  <pic:blipFill>
                    <a:blip r:embed="rId42"/>
                    <a:srcRect/>
                    <a:stretch>
                      <a:fillRect/>
                    </a:stretch>
                  </pic:blipFill>
                  <pic:spPr>
                    <a:xfrm>
                      <a:off x="0" y="0"/>
                      <a:ext cx="1097915" cy="1464310"/>
                    </a:xfrm>
                    <a:prstGeom prst="rect">
                      <a:avLst/>
                    </a:prstGeom>
                  </pic:spPr>
                </pic:pic>
              </a:graphicData>
            </a:graphic>
          </wp:inline>
        </w:drawing>
      </w:r>
    </w:p>
    <w:p>
      <w:pPr>
        <w:rPr>
          <w:rFonts w:hint="default" w:ascii="ＭＳ 明朝" w:hAnsi="ＭＳ 明朝" w:cs="ＭＳ 明朝"/>
          <w:kern w:val="0"/>
          <w:sz w:val="24"/>
          <w:szCs w:val="24"/>
          <w:lang w:val="en-US" w:eastAsia="ja-JP"/>
        </w:rPr>
      </w:pPr>
    </w:p>
    <w:p>
      <w:pPr>
        <w:rPr>
          <w:rFonts w:hint="default" w:ascii="ＭＳ 明朝" w:hAnsi="ＭＳ 明朝" w:cs="ＭＳ 明朝"/>
          <w:kern w:val="0"/>
          <w:sz w:val="24"/>
          <w:szCs w:val="24"/>
          <w:lang w:val="en-US" w:eastAsia="ja-JP"/>
        </w:rPr>
      </w:pPr>
    </w:p>
    <w:p>
      <w:pPr>
        <w:rPr>
          <w:rFonts w:hint="default" w:ascii="ＭＳ 明朝" w:hAnsi="ＭＳ 明朝" w:cs="ＭＳ 明朝"/>
          <w:kern w:val="0"/>
          <w:sz w:val="24"/>
          <w:szCs w:val="24"/>
          <w:lang w:val="en-US" w:eastAsia="ja-JP"/>
        </w:rPr>
      </w:pPr>
    </w:p>
    <w:p>
      <w:pPr>
        <w:rPr>
          <w:rFonts w:hint="eastAsia" w:cs="ＭＳ 明朝"/>
        </w:rPr>
      </w:pPr>
      <w:r>
        <w:rPr>
          <w:rFonts w:hint="eastAsia" w:ascii="ＭＳ 明朝" w:hAnsi="ＭＳ 明朝" w:cs="ＭＳ 明朝"/>
          <w:kern w:val="0"/>
          <w:sz w:val="24"/>
          <w:szCs w:val="24"/>
          <w:lang w:val="en-US" w:eastAsia="ja-JP"/>
        </w:rPr>
        <w:t>●　</w:t>
      </w:r>
      <w:r>
        <w:rPr>
          <w:rFonts w:hint="eastAsia" w:cs="ＭＳ 明朝"/>
          <w:sz w:val="24"/>
          <w:szCs w:val="24"/>
        </w:rPr>
        <w:t>リアブレーキアジャスターの凹部は、半回転ごとにピンの凸部に　一致します。</w:t>
      </w:r>
      <w:r>
        <w:rPr>
          <w:rFonts w:hint="eastAsia" w:cs="ＭＳ 明朝"/>
        </w:rPr>
        <w:t xml:space="preserve"> </w:t>
      </w:r>
    </w:p>
    <w:p>
      <w:pPr>
        <w:rPr>
          <w:rFonts w:hint="eastAsia" w:cs="ＭＳ 明朝"/>
          <w:sz w:val="24"/>
          <w:szCs w:val="24"/>
        </w:rPr>
      </w:pPr>
      <w:r>
        <w:rPr>
          <w:rFonts w:hint="eastAsia" w:cs="ＭＳ 明朝"/>
          <w:lang w:eastAsia="ja-JP"/>
        </w:rPr>
        <w:t>　　</w:t>
      </w:r>
      <w:r>
        <w:rPr>
          <w:rFonts w:hint="eastAsia" w:cs="ＭＳ 明朝"/>
          <w:lang w:val="en-US" w:eastAsia="ja-JP"/>
        </w:rPr>
        <w:t xml:space="preserve"> </w:t>
      </w:r>
      <w:r>
        <w:rPr>
          <w:rFonts w:hint="eastAsia" w:cs="ＭＳ 明朝"/>
          <w:sz w:val="24"/>
          <w:szCs w:val="24"/>
        </w:rPr>
        <w:t>調節後は一致していることを確認して下さい。</w:t>
      </w:r>
    </w:p>
    <w:p>
      <w:pPr>
        <w:rPr>
          <w:rFonts w:hint="eastAsia" w:cs="Times New Roman"/>
          <w:sz w:val="24"/>
          <w:szCs w:val="24"/>
        </w:rPr>
      </w:pPr>
      <w:r>
        <w:rPr>
          <w:rFonts w:ascii="ＭＳ 明朝" w:hAnsi="ＭＳ 明朝" w:cs="ＭＳ 明朝"/>
          <w:kern w:val="0"/>
          <w:sz w:val="24"/>
          <w:szCs w:val="24"/>
        </w:rPr>
        <w:drawing>
          <wp:inline distT="0" distB="0" distL="0" distR="0">
            <wp:extent cx="914400" cy="285750"/>
            <wp:effectExtent l="0" t="0" r="0" b="0"/>
            <wp:docPr id="191" name="Picture 48" descr="警告マーク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48" descr="警告マーク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914400" cy="285750"/>
                    </a:xfrm>
                    <a:prstGeom prst="rect">
                      <a:avLst/>
                    </a:prstGeom>
                    <a:noFill/>
                    <a:ln>
                      <a:noFill/>
                    </a:ln>
                  </pic:spPr>
                </pic:pic>
              </a:graphicData>
            </a:graphic>
          </wp:inline>
        </w:drawing>
      </w:r>
      <w:r>
        <w:rPr>
          <w:rFonts w:hint="eastAsia" w:cs="Times New Roman"/>
          <w:sz w:val="24"/>
          <w:szCs w:val="24"/>
        </w:rPr>
        <w:t>ご自身の知識、力量に合わせた範囲内で点検整備を行って下さい。</w:t>
      </w:r>
    </w:p>
    <w:p>
      <w:pPr>
        <w:rPr>
          <w:rFonts w:cs="Times New Roman"/>
          <w:sz w:val="24"/>
          <w:szCs w:val="24"/>
        </w:rPr>
      </w:pPr>
      <w:r>
        <w:rPr>
          <w:rFonts w:hint="eastAsia" w:cs="Times New Roman"/>
          <w:sz w:val="24"/>
          <w:szCs w:val="24"/>
          <w:lang w:eastAsia="ja-JP"/>
        </w:rPr>
        <w:t>　　　　　　</w:t>
      </w:r>
      <w:r>
        <w:rPr>
          <w:rFonts w:hint="eastAsia" w:cs="Times New Roman"/>
          <w:sz w:val="24"/>
          <w:szCs w:val="24"/>
        </w:rPr>
        <w:t>難しいと思われる場合はモービルジャパン取扱店にご依頼ください。</w:t>
      </w:r>
    </w:p>
    <w:p>
      <w:pPr>
        <w:rPr>
          <w:rFonts w:hint="default" w:cs="ＭＳ 明朝"/>
          <w:sz w:val="24"/>
          <w:szCs w:val="24"/>
          <w:lang w:val="en-US" w:eastAsia="ja-JP"/>
        </w:rPr>
      </w:pPr>
    </w:p>
    <w:p>
      <w:pPr>
        <w:rPr>
          <w:rFonts w:hint="eastAsia" w:cs="ＭＳ 明朝"/>
          <w:sz w:val="24"/>
          <w:szCs w:val="24"/>
          <w:lang w:val="en-US" w:eastAsia="ja-JP"/>
        </w:rPr>
      </w:pPr>
      <w:r>
        <w:rPr>
          <w:rFonts w:hint="eastAsia" w:cs="ＭＳ 明朝"/>
          <w:sz w:val="24"/>
          <w:szCs w:val="24"/>
          <w:lang w:val="en-US" w:eastAsia="ja-JP"/>
        </w:rPr>
        <w:t>●　保管</w:t>
      </w:r>
    </w:p>
    <w:p>
      <w:pPr>
        <w:rPr>
          <w:rFonts w:hint="eastAsia" w:cs="ＭＳ 明朝"/>
          <w:sz w:val="24"/>
          <w:szCs w:val="24"/>
        </w:rPr>
      </w:pPr>
      <w:r>
        <w:rPr>
          <w:rFonts w:hint="eastAsia" w:cs="ＭＳ 明朝"/>
          <w:sz w:val="18"/>
          <w:szCs w:val="18"/>
          <w:lang w:eastAsia="ja-JP"/>
        </w:rPr>
        <w:t>　　　</w:t>
      </w:r>
      <w:r>
        <w:rPr>
          <w:rFonts w:hint="eastAsia" w:cs="ＭＳ 明朝"/>
          <w:sz w:val="18"/>
          <w:szCs w:val="18"/>
        </w:rPr>
        <w:t>●　</w:t>
      </w:r>
      <w:r>
        <w:rPr>
          <w:rFonts w:hint="eastAsia" w:cs="ＭＳ 明朝"/>
          <w:sz w:val="24"/>
          <w:szCs w:val="24"/>
        </w:rPr>
        <w:t>お車は出来るだけ自宅の敷地内に保管し、屋外の時は雨など濡ない場所に</w:t>
      </w:r>
    </w:p>
    <w:p>
      <w:pPr>
        <w:rPr>
          <w:rFonts w:hint="eastAsia" w:cs="ＭＳ 明朝"/>
          <w:sz w:val="24"/>
          <w:szCs w:val="24"/>
        </w:rPr>
      </w:pPr>
      <w:r>
        <w:rPr>
          <w:rFonts w:hint="eastAsia" w:cs="ＭＳ 明朝"/>
          <w:sz w:val="24"/>
          <w:szCs w:val="24"/>
          <w:lang w:eastAsia="ja-JP"/>
        </w:rPr>
        <w:t>　　　　</w:t>
      </w:r>
      <w:r>
        <w:rPr>
          <w:rFonts w:hint="eastAsia" w:cs="ＭＳ 明朝"/>
          <w:sz w:val="24"/>
          <w:szCs w:val="24"/>
        </w:rPr>
        <w:t>保管してください。</w:t>
      </w:r>
    </w:p>
    <w:p>
      <w:pPr>
        <w:rPr>
          <w:rFonts w:cs="Times New Roman"/>
          <w:sz w:val="24"/>
          <w:szCs w:val="24"/>
        </w:rPr>
      </w:pPr>
      <w:r>
        <w:rPr>
          <w:rFonts w:hint="eastAsia" w:cs="ＭＳ 明朝"/>
          <w:sz w:val="18"/>
          <w:szCs w:val="18"/>
          <w:lang w:eastAsia="ja-JP"/>
        </w:rPr>
        <w:t>　　　</w:t>
      </w:r>
      <w:r>
        <w:rPr>
          <w:rFonts w:hint="eastAsia" w:cs="ＭＳ 明朝"/>
          <w:sz w:val="18"/>
          <w:szCs w:val="18"/>
        </w:rPr>
        <w:t xml:space="preserve">●  </w:t>
      </w:r>
      <w:r>
        <w:rPr>
          <w:rFonts w:hint="eastAsia" w:cs="ＭＳ 明朝"/>
          <w:sz w:val="24"/>
          <w:szCs w:val="24"/>
        </w:rPr>
        <w:t>大事なお車を守るには日頃のメンテナンスが重要です。</w:t>
      </w:r>
    </w:p>
    <w:p>
      <w:pPr>
        <w:rPr>
          <w:rFonts w:hint="eastAsia" w:cs="ＭＳ 明朝"/>
          <w:sz w:val="24"/>
          <w:szCs w:val="24"/>
        </w:rPr>
      </w:pPr>
      <w:r>
        <w:rPr>
          <w:rFonts w:hint="eastAsia" w:cs="ＭＳ 明朝"/>
          <w:sz w:val="18"/>
          <w:szCs w:val="18"/>
          <w:lang w:eastAsia="ja-JP"/>
        </w:rPr>
        <w:t>　　　</w:t>
      </w:r>
      <w:r>
        <w:rPr>
          <w:rFonts w:hint="eastAsia" w:cs="ＭＳ 明朝"/>
          <w:sz w:val="18"/>
          <w:szCs w:val="18"/>
        </w:rPr>
        <w:t>●　</w:t>
      </w:r>
      <w:r>
        <w:rPr>
          <w:rFonts w:hint="eastAsia" w:cs="ＭＳ 明朝"/>
          <w:sz w:val="24"/>
          <w:szCs w:val="24"/>
        </w:rPr>
        <w:t>長期間保管する時は、必ず満充電にして下さい。</w:t>
      </w:r>
    </w:p>
    <w:p>
      <w:pPr>
        <w:rPr>
          <w:rFonts w:hint="eastAsia" w:cs="ＭＳ 明朝"/>
          <w:sz w:val="24"/>
          <w:szCs w:val="24"/>
        </w:rPr>
      </w:pPr>
      <w:r>
        <w:rPr>
          <w:rFonts w:hint="eastAsia" w:cs="ＭＳ 明朝"/>
          <w:sz w:val="18"/>
          <w:szCs w:val="18"/>
          <w:lang w:eastAsia="ja-JP"/>
        </w:rPr>
        <w:t>　　　</w:t>
      </w:r>
      <w:r>
        <w:rPr>
          <w:rFonts w:hint="eastAsia" w:cs="ＭＳ 明朝"/>
          <w:sz w:val="18"/>
          <w:szCs w:val="18"/>
        </w:rPr>
        <w:t>●　</w:t>
      </w:r>
      <w:r>
        <w:rPr>
          <w:rFonts w:hint="eastAsia" w:cs="ＭＳ 明朝"/>
          <w:sz w:val="24"/>
          <w:szCs w:val="24"/>
        </w:rPr>
        <w:t>バッテリーは</w:t>
      </w:r>
      <w:r>
        <w:rPr>
          <w:rFonts w:hint="eastAsia" w:cs="ＭＳ 明朝"/>
          <w:sz w:val="24"/>
          <w:szCs w:val="24"/>
          <w:lang w:eastAsia="ja-JP"/>
        </w:rPr>
        <w:t>キー</w:t>
      </w:r>
      <w:r>
        <w:rPr>
          <w:rFonts w:hint="eastAsia" w:cs="ＭＳ 明朝"/>
          <w:sz w:val="24"/>
          <w:szCs w:val="24"/>
        </w:rPr>
        <w:t>スイッチが「</w:t>
      </w:r>
      <w:r>
        <w:rPr>
          <w:sz w:val="24"/>
          <w:szCs w:val="24"/>
        </w:rPr>
        <w:t>OFF</w:t>
      </w:r>
      <w:r>
        <w:rPr>
          <w:rFonts w:hint="eastAsia" w:cs="ＭＳ 明朝"/>
          <w:sz w:val="24"/>
          <w:szCs w:val="24"/>
        </w:rPr>
        <w:t>」の状態でも、自己放電しています、</w:t>
      </w:r>
    </w:p>
    <w:p>
      <w:pPr>
        <w:rPr>
          <w:rFonts w:cs="ＭＳ 明朝"/>
          <w:sz w:val="24"/>
          <w:szCs w:val="24"/>
        </w:rPr>
      </w:pPr>
      <w:r>
        <w:rPr>
          <w:rFonts w:hint="eastAsia" w:cs="ＭＳ 明朝"/>
          <w:sz w:val="24"/>
          <w:szCs w:val="24"/>
          <w:lang w:eastAsia="ja-JP"/>
        </w:rPr>
        <w:t>　　　　１</w:t>
      </w:r>
      <w:r>
        <w:rPr>
          <w:rFonts w:hint="eastAsia" w:cs="ＭＳ 明朝"/>
          <w:sz w:val="24"/>
          <w:szCs w:val="24"/>
        </w:rPr>
        <w:t>ヶ月に</w:t>
      </w:r>
      <w:r>
        <w:rPr>
          <w:sz w:val="24"/>
          <w:szCs w:val="24"/>
        </w:rPr>
        <w:t>1~2</w:t>
      </w:r>
      <w:r>
        <w:rPr>
          <w:rFonts w:hint="eastAsia" w:cs="ＭＳ 明朝"/>
          <w:sz w:val="24"/>
          <w:szCs w:val="24"/>
        </w:rPr>
        <w:t>回充電して満充電の状態にして下さい。</w:t>
      </w:r>
    </w:p>
    <w:p>
      <w:pPr>
        <w:ind w:left="1050" w:leftChars="100" w:hanging="840" w:hangingChars="350"/>
        <w:rPr>
          <w:rFonts w:cs="ＭＳ 明朝"/>
          <w:sz w:val="24"/>
          <w:szCs w:val="24"/>
        </w:rPr>
      </w:pPr>
    </w:p>
    <w:p>
      <w:pPr>
        <w:ind w:left="210"/>
        <w:rPr>
          <w:rFonts w:cs="ＭＳ 明朝"/>
          <w:sz w:val="24"/>
          <w:szCs w:val="24"/>
          <w:shd w:val="pct20" w:color="auto" w:fill="auto"/>
          <w:lang w:eastAsia="zh-TW"/>
        </w:rPr>
      </w:pPr>
      <w:r>
        <w:rPr>
          <w:rFonts w:hint="eastAsia" w:cs="ＭＳ 明朝"/>
          <w:sz w:val="24"/>
          <w:szCs w:val="24"/>
          <w:lang w:eastAsia="zh-TW"/>
        </w:rPr>
        <w:t>●</w:t>
      </w:r>
      <w:r>
        <w:rPr>
          <w:rFonts w:hint="eastAsia" w:cs="ＭＳ 明朝"/>
          <w:sz w:val="24"/>
          <w:szCs w:val="24"/>
          <w:shd w:val="clear" w:color="auto" w:fill="auto"/>
          <w:lang w:eastAsia="zh-TW"/>
        </w:rPr>
        <w:t>　</w:t>
      </w:r>
      <w:r>
        <w:rPr>
          <w:rFonts w:hint="eastAsia" w:cs="ＭＳ 明朝"/>
          <w:sz w:val="24"/>
          <w:szCs w:val="24"/>
          <w:shd w:val="clear" w:color="auto" w:fill="auto"/>
        </w:rPr>
        <w:t>お手入れ</w:t>
      </w:r>
      <w:r>
        <w:rPr>
          <w:rFonts w:hint="eastAsia" w:cs="ＭＳ 明朝"/>
          <w:sz w:val="24"/>
          <w:szCs w:val="24"/>
          <w:shd w:val="clear" w:color="auto" w:fill="auto"/>
          <w:lang w:eastAsia="zh-TW"/>
        </w:rPr>
        <w:t>　</w:t>
      </w:r>
    </w:p>
    <w:p>
      <w:pPr>
        <w:ind w:left="210"/>
        <w:rPr>
          <w:rFonts w:hint="eastAsia" w:cs="ＭＳ 明朝"/>
          <w:sz w:val="24"/>
          <w:szCs w:val="24"/>
          <w:lang w:eastAsia="ja-JP"/>
        </w:rPr>
      </w:pPr>
      <w:r>
        <w:rPr>
          <w:rFonts w:hint="eastAsia" w:cs="ＭＳ 明朝"/>
          <w:sz w:val="24"/>
          <w:szCs w:val="24"/>
        </w:rPr>
        <w:t>　　　車が汚れたときは中世洗剤</w:t>
      </w:r>
      <w:r>
        <w:rPr>
          <w:rFonts w:hint="eastAsia" w:cs="ＭＳ 明朝"/>
          <w:sz w:val="24"/>
          <w:szCs w:val="24"/>
          <w:lang w:eastAsia="ja-JP"/>
        </w:rPr>
        <w:t>を含んだマイクロファイバーウエスなどで拭き</w:t>
      </w:r>
    </w:p>
    <w:p>
      <w:pPr>
        <w:ind w:left="210"/>
        <w:rPr>
          <w:rFonts w:hint="eastAsia" w:cs="ＭＳ 明朝"/>
          <w:sz w:val="24"/>
          <w:szCs w:val="24"/>
          <w:lang w:eastAsia="ja-JP"/>
        </w:rPr>
      </w:pPr>
      <w:r>
        <w:rPr>
          <w:rFonts w:hint="eastAsia" w:cs="ＭＳ 明朝"/>
          <w:sz w:val="24"/>
          <w:szCs w:val="24"/>
          <w:lang w:eastAsia="ja-JP"/>
        </w:rPr>
        <w:t>　　　上げを行ってください。また、最後に乾いたマイクロファイバーウエスで</w:t>
      </w:r>
    </w:p>
    <w:p>
      <w:pPr>
        <w:ind w:left="210"/>
        <w:rPr>
          <w:rFonts w:hint="eastAsia" w:cs="ＭＳ 明朝"/>
          <w:sz w:val="24"/>
          <w:szCs w:val="24"/>
        </w:rPr>
      </w:pPr>
      <w:r>
        <w:rPr>
          <w:rFonts w:hint="eastAsia" w:cs="ＭＳ 明朝"/>
          <w:sz w:val="24"/>
          <w:szCs w:val="24"/>
          <w:lang w:eastAsia="ja-JP"/>
        </w:rPr>
        <w:t>　　　空拭きを行ってください。</w:t>
      </w:r>
    </w:p>
    <w:p>
      <w:pPr>
        <w:ind w:left="210"/>
        <w:rPr>
          <w:rFonts w:hint="eastAsia" w:cs="ＭＳ 明朝"/>
          <w:sz w:val="24"/>
          <w:szCs w:val="24"/>
        </w:rPr>
      </w:pPr>
    </w:p>
    <w:p>
      <w:pPr>
        <w:rPr>
          <w:rFonts w:hint="eastAsia" w:ascii="ＭＳ 明朝" w:hAnsi="ＭＳ 明朝" w:cs="ＭＳ 明朝"/>
          <w:kern w:val="0"/>
          <w:sz w:val="24"/>
          <w:szCs w:val="24"/>
        </w:rPr>
      </w:pPr>
      <w:r>
        <w:rPr>
          <w:rFonts w:ascii="ＭＳ 明朝" w:hAnsi="ＭＳ 明朝" w:cs="ＭＳ 明朝"/>
          <w:kern w:val="0"/>
          <w:sz w:val="24"/>
          <w:szCs w:val="24"/>
        </w:rPr>
        <w:drawing>
          <wp:inline distT="0" distB="0" distL="0" distR="0">
            <wp:extent cx="914400" cy="285750"/>
            <wp:effectExtent l="0" t="0" r="0" b="0"/>
            <wp:docPr id="193" name="Picture 48" descr="警告マーク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48" descr="警告マーク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914400" cy="285750"/>
                    </a:xfrm>
                    <a:prstGeom prst="rect">
                      <a:avLst/>
                    </a:prstGeom>
                    <a:noFill/>
                    <a:ln>
                      <a:noFill/>
                    </a:ln>
                  </pic:spPr>
                </pic:pic>
              </a:graphicData>
            </a:graphic>
          </wp:inline>
        </w:drawing>
      </w:r>
      <w:r>
        <w:rPr>
          <w:rFonts w:hint="eastAsia" w:ascii="ＭＳ 明朝" w:hAnsi="ＭＳ 明朝" w:cs="ＭＳ 明朝"/>
          <w:kern w:val="0"/>
          <w:sz w:val="24"/>
          <w:szCs w:val="24"/>
        </w:rPr>
        <w:t>ブレーキドラムに直接水をかけないでください。ドラム内に水が入る</w:t>
      </w:r>
    </w:p>
    <w:p>
      <w:pPr>
        <w:rPr>
          <w:rFonts w:hint="eastAsia" w:ascii="ＭＳ 明朝" w:hAnsi="ＭＳ 明朝" w:cs="ＭＳ 明朝"/>
          <w:kern w:val="0"/>
          <w:sz w:val="24"/>
          <w:szCs w:val="24"/>
        </w:rPr>
      </w:pPr>
      <w:r>
        <w:rPr>
          <w:rFonts w:hint="eastAsia" w:ascii="ＭＳ 明朝" w:hAnsi="ＭＳ 明朝" w:cs="ＭＳ 明朝"/>
          <w:kern w:val="0"/>
          <w:sz w:val="24"/>
          <w:szCs w:val="24"/>
          <w:lang w:eastAsia="ja-JP"/>
        </w:rPr>
        <w:t>　　　　　　</w:t>
      </w:r>
      <w:r>
        <w:rPr>
          <w:rFonts w:hint="eastAsia" w:ascii="ＭＳ 明朝" w:hAnsi="ＭＳ 明朝" w:cs="ＭＳ 明朝"/>
          <w:kern w:val="0"/>
          <w:sz w:val="24"/>
          <w:szCs w:val="24"/>
        </w:rPr>
        <w:t>と、ブレーキ制動力が低下し一時的にブレーキが効かなくことがあり</w:t>
      </w:r>
    </w:p>
    <w:p>
      <w:pPr>
        <w:rPr>
          <w:rFonts w:hint="eastAsia" w:ascii="ＭＳ 明朝" w:hAnsi="ＭＳ 明朝" w:cs="ＭＳ 明朝"/>
          <w:kern w:val="0"/>
          <w:sz w:val="24"/>
          <w:szCs w:val="24"/>
        </w:rPr>
      </w:pPr>
      <w:r>
        <w:rPr>
          <w:rFonts w:hint="eastAsia" w:ascii="ＭＳ 明朝" w:hAnsi="ＭＳ 明朝" w:cs="ＭＳ 明朝"/>
          <w:kern w:val="0"/>
          <w:sz w:val="24"/>
          <w:szCs w:val="24"/>
          <w:lang w:eastAsia="ja-JP"/>
        </w:rPr>
        <w:t>　　　　　　</w:t>
      </w:r>
      <w:r>
        <w:rPr>
          <w:rFonts w:hint="eastAsia" w:ascii="ＭＳ 明朝" w:hAnsi="ＭＳ 明朝" w:cs="ＭＳ 明朝"/>
          <w:kern w:val="0"/>
          <w:sz w:val="24"/>
          <w:szCs w:val="24"/>
        </w:rPr>
        <w:t>ます。</w:t>
      </w:r>
    </w:p>
    <w:p>
      <w:pPr>
        <w:rPr>
          <w:rFonts w:hint="eastAsia" w:ascii="ＭＳ 明朝" w:hAnsi="ＭＳ 明朝" w:cs="ＭＳ 明朝"/>
          <w:kern w:val="0"/>
          <w:sz w:val="24"/>
          <w:szCs w:val="24"/>
        </w:rPr>
      </w:pPr>
      <w:r>
        <w:rPr>
          <w:rFonts w:ascii="ＭＳ 明朝" w:hAnsi="ＭＳ 明朝" w:cs="ＭＳ 明朝"/>
          <w:kern w:val="0"/>
          <w:sz w:val="24"/>
          <w:szCs w:val="24"/>
        </w:rPr>
        <w:drawing>
          <wp:inline distT="0" distB="0" distL="0" distR="0">
            <wp:extent cx="914400" cy="285750"/>
            <wp:effectExtent l="0" t="0" r="0" b="0"/>
            <wp:docPr id="194" name="Picture 58" descr="注意マーク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58" descr="注意マーク0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914400" cy="285750"/>
                    </a:xfrm>
                    <a:prstGeom prst="rect">
                      <a:avLst/>
                    </a:prstGeom>
                    <a:noFill/>
                    <a:ln>
                      <a:noFill/>
                    </a:ln>
                  </pic:spPr>
                </pic:pic>
              </a:graphicData>
            </a:graphic>
          </wp:inline>
        </w:drawing>
      </w:r>
      <w:r>
        <w:rPr>
          <w:rFonts w:hint="eastAsia" w:ascii="ＭＳ 明朝" w:hAnsi="ＭＳ 明朝" w:cs="ＭＳ 明朝"/>
          <w:kern w:val="0"/>
          <w:sz w:val="24"/>
          <w:szCs w:val="24"/>
        </w:rPr>
        <w:t>コンパウンドの入ったワックスは、プラスチック部分を傷つけますの</w:t>
      </w:r>
    </w:p>
    <w:p>
      <w:pPr>
        <w:rPr>
          <w:rFonts w:hint="eastAsia" w:ascii="ＭＳ 明朝" w:hAnsi="ＭＳ 明朝" w:cs="ＭＳ 明朝"/>
          <w:kern w:val="0"/>
          <w:sz w:val="24"/>
          <w:szCs w:val="24"/>
        </w:rPr>
      </w:pPr>
      <w:r>
        <w:rPr>
          <w:rFonts w:hint="eastAsia" w:ascii="ＭＳ 明朝" w:hAnsi="ＭＳ 明朝" w:cs="ＭＳ 明朝"/>
          <w:kern w:val="0"/>
          <w:sz w:val="24"/>
          <w:szCs w:val="24"/>
          <w:lang w:eastAsia="ja-JP"/>
        </w:rPr>
        <w:t>　　　　　　</w:t>
      </w:r>
      <w:r>
        <w:rPr>
          <w:rFonts w:hint="eastAsia" w:ascii="ＭＳ 明朝" w:hAnsi="ＭＳ 明朝" w:cs="ＭＳ 明朝"/>
          <w:kern w:val="0"/>
          <w:sz w:val="24"/>
          <w:szCs w:val="24"/>
        </w:rPr>
        <w:t>で使用しないでください。</w:t>
      </w:r>
    </w:p>
    <w:p>
      <w:pPr>
        <w:rPr>
          <w:rFonts w:hint="eastAsia" w:ascii="ＭＳ 明朝" w:hAnsi="ＭＳ 明朝" w:cs="ＭＳ 明朝"/>
          <w:kern w:val="0"/>
          <w:sz w:val="24"/>
          <w:szCs w:val="24"/>
        </w:rPr>
      </w:pPr>
      <w:r>
        <w:rPr>
          <w:rFonts w:hint="eastAsia" w:ascii="ＭＳ 明朝" w:hAnsi="ＭＳ 明朝" w:cs="ＭＳ 明朝"/>
          <w:kern w:val="0"/>
          <w:sz w:val="24"/>
          <w:szCs w:val="24"/>
        </w:rPr>
        <w:br w:type="page"/>
      </w:r>
    </w:p>
    <w:p>
      <w:pPr>
        <w:rPr>
          <w:rFonts w:hint="eastAsia" w:ascii="ＭＳ 明朝" w:hAnsi="ＭＳ 明朝" w:cs="ＭＳ 明朝"/>
          <w:kern w:val="0"/>
          <w:sz w:val="24"/>
          <w:szCs w:val="24"/>
        </w:rPr>
      </w:pPr>
    </w:p>
    <w:p>
      <w:pPr>
        <w:rPr>
          <w:rFonts w:cs="Times New Roman"/>
          <w:sz w:val="24"/>
          <w:szCs w:val="24"/>
          <w:shd w:val="clear" w:color="auto" w:fill="auto"/>
        </w:rPr>
      </w:pPr>
      <w:r>
        <w:rPr>
          <w:rFonts w:hint="eastAsia" w:cs="ＭＳ 明朝"/>
          <w:sz w:val="24"/>
          <w:szCs w:val="24"/>
          <w:shd w:val="clear" w:color="auto" w:fill="auto"/>
          <w:lang w:eastAsia="ja-JP"/>
        </w:rPr>
        <w:t>　</w:t>
      </w:r>
      <w:r>
        <w:rPr>
          <w:rFonts w:hint="eastAsia" w:cs="ＭＳ 明朝"/>
          <w:sz w:val="24"/>
          <w:szCs w:val="24"/>
          <w:shd w:val="clear" w:color="auto" w:fill="auto"/>
        </w:rPr>
        <w:t>日常点検　及び定期点検整備</w:t>
      </w:r>
    </w:p>
    <w:p>
      <w:pPr>
        <w:ind w:left="480" w:hanging="480" w:hangingChars="200"/>
        <w:rPr>
          <w:rFonts w:hint="eastAsia" w:cs="ＭＳ 明朝"/>
          <w:sz w:val="24"/>
          <w:szCs w:val="24"/>
          <w:lang w:eastAsia="ja-JP"/>
        </w:rPr>
      </w:pPr>
      <w:r>
        <w:rPr>
          <w:rFonts w:hint="eastAsia" w:cs="ＭＳ 明朝"/>
          <w:sz w:val="24"/>
          <w:szCs w:val="24"/>
        </w:rPr>
        <w:t>　　</w:t>
      </w:r>
      <w:r>
        <w:rPr>
          <w:rFonts w:hint="eastAsia" w:cs="ＭＳ 明朝"/>
          <w:sz w:val="24"/>
          <w:szCs w:val="24"/>
          <w:lang w:eastAsia="ja-JP"/>
        </w:rPr>
        <w:t>特定原動機付自転車</w:t>
      </w:r>
      <w:r>
        <w:rPr>
          <w:rFonts w:hint="eastAsia" w:cs="ＭＳ 明朝"/>
          <w:sz w:val="24"/>
          <w:szCs w:val="24"/>
        </w:rPr>
        <w:t>をご使用の方の安全とお車を快適にご使用いただくため</w:t>
      </w:r>
      <w:r>
        <w:rPr>
          <w:rFonts w:hint="eastAsia" w:cs="ＭＳ 明朝"/>
          <w:sz w:val="24"/>
          <w:szCs w:val="24"/>
          <w:lang w:eastAsia="ja-JP"/>
        </w:rPr>
        <w:t>、日常点検は乗車前に必ず実施してください。また、６ヶ月点検及び１２ヶ月点検は法令上義務付けられていませんが、実施して下さい。</w:t>
      </w:r>
    </w:p>
    <w:p>
      <w:pPr>
        <w:ind w:left="480" w:hanging="480" w:hangingChars="200"/>
        <w:rPr>
          <w:rFonts w:hint="eastAsia" w:cs="ＭＳ 明朝"/>
          <w:sz w:val="24"/>
          <w:szCs w:val="24"/>
          <w:lang w:eastAsia="ja-JP"/>
        </w:rPr>
      </w:pPr>
    </w:p>
    <w:p>
      <w:pPr>
        <w:numPr>
          <w:ilvl w:val="0"/>
          <w:numId w:val="5"/>
        </w:numPr>
        <w:rPr>
          <w:rFonts w:cs="Times New Roman"/>
          <w:sz w:val="24"/>
          <w:szCs w:val="24"/>
        </w:rPr>
      </w:pPr>
      <w:r>
        <w:rPr>
          <w:rFonts w:hint="eastAsia" w:cs="ＭＳ 明朝"/>
          <w:sz w:val="24"/>
          <w:szCs w:val="24"/>
        </w:rPr>
        <w:t>日常点検</w:t>
      </w:r>
    </w:p>
    <w:p>
      <w:pPr>
        <w:ind w:left="142"/>
        <w:rPr>
          <w:rFonts w:hint="eastAsia" w:cs="ＭＳ 明朝"/>
          <w:b/>
          <w:bCs/>
          <w:sz w:val="24"/>
          <w:szCs w:val="24"/>
        </w:rPr>
      </w:pPr>
      <w:r>
        <w:rPr>
          <w:rFonts w:hint="eastAsia" w:cs="ＭＳ 明朝"/>
          <w:b/>
          <w:bCs/>
          <w:sz w:val="24"/>
          <w:szCs w:val="24"/>
        </w:rPr>
        <w:t>お車を使用する人が、運転する前に実施する点検です。</w:t>
      </w:r>
    </w:p>
    <w:p>
      <w:pPr>
        <w:ind w:left="142"/>
        <w:rPr>
          <w:rFonts w:ascii="ＭＳ 明朝" w:hAnsi="ＭＳ 明朝" w:cs="ＭＳ 明朝"/>
          <w:kern w:val="0"/>
          <w:sz w:val="24"/>
          <w:szCs w:val="24"/>
        </w:rPr>
      </w:pPr>
      <w:r>
        <w:rPr>
          <w:rFonts w:ascii="ＭＳ 明朝" w:hAnsi="ＭＳ 明朝" w:cs="ＭＳ 明朝"/>
          <w:kern w:val="0"/>
          <w:sz w:val="24"/>
          <w:szCs w:val="24"/>
        </w:rPr>
        <w:drawing>
          <wp:inline distT="0" distB="0" distL="0" distR="0">
            <wp:extent cx="914400" cy="285750"/>
            <wp:effectExtent l="0" t="0" r="0" b="0"/>
            <wp:docPr id="195" name="Picture 59" descr="警告マーク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59" descr="警告マーク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914400" cy="285750"/>
                    </a:xfrm>
                    <a:prstGeom prst="rect">
                      <a:avLst/>
                    </a:prstGeom>
                    <a:noFill/>
                    <a:ln>
                      <a:noFill/>
                    </a:ln>
                  </pic:spPr>
                </pic:pic>
              </a:graphicData>
            </a:graphic>
          </wp:inline>
        </w:drawing>
      </w:r>
      <w:r>
        <w:rPr>
          <w:rFonts w:hint="eastAsia" w:ascii="ＭＳ 明朝" w:hAnsi="ＭＳ 明朝" w:cs="ＭＳ 明朝"/>
          <w:kern w:val="0"/>
          <w:sz w:val="24"/>
          <w:szCs w:val="24"/>
        </w:rPr>
        <w:t>日常点検を怠ると重大な事故やケガ、トラブルの原因になりますので実施してください。異常が認められた場合は使用者ご自身又はモービルジャパン、モービルジャパン取扱店で必ず整備を行って下さい。</w:t>
      </w:r>
    </w:p>
    <w:p>
      <w:pPr>
        <w:rPr>
          <w:rFonts w:hint="eastAsia" w:ascii="ＭＳ 明朝" w:hAnsi="ＭＳ 明朝" w:cs="ＭＳ 明朝"/>
          <w:kern w:val="0"/>
          <w:sz w:val="24"/>
          <w:szCs w:val="24"/>
          <w:lang w:val="en-US" w:eastAsia="ja-JP"/>
        </w:rPr>
      </w:pPr>
    </w:p>
    <w:p>
      <w:pPr>
        <w:rPr>
          <w:rFonts w:hint="eastAsia" w:ascii="ＭＳ 明朝" w:hAnsi="ＭＳ 明朝" w:cs="ＭＳ 明朝"/>
          <w:kern w:val="0"/>
          <w:sz w:val="24"/>
          <w:szCs w:val="24"/>
          <w:lang w:val="en-US" w:eastAsia="ja-JP"/>
        </w:rPr>
      </w:pPr>
    </w:p>
    <w:tbl>
      <w:tblPr>
        <w:tblStyle w:val="4"/>
        <w:tblW w:w="8621" w:type="dxa"/>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6"/>
        <w:gridCol w:w="5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tcPr>
          <w:p>
            <w:pPr>
              <w:jc w:val="center"/>
              <w:rPr>
                <w:rFonts w:cs="ＭＳ 明朝"/>
              </w:rPr>
            </w:pPr>
            <w:r>
              <w:rPr>
                <w:rFonts w:hint="eastAsia" w:cs="ＭＳ 明朝"/>
              </w:rPr>
              <w:t>点検箇所</w:t>
            </w:r>
          </w:p>
        </w:tc>
        <w:tc>
          <w:tcPr>
            <w:tcW w:w="5865" w:type="dxa"/>
          </w:tcPr>
          <w:p>
            <w:pPr>
              <w:jc w:val="center"/>
              <w:rPr>
                <w:rFonts w:cs="ＭＳ 明朝"/>
              </w:rPr>
            </w:pPr>
            <w:r>
              <w:rPr>
                <w:rFonts w:hint="eastAsia" w:cs="ＭＳ 明朝"/>
              </w:rPr>
              <w:t>点検内容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vMerge w:val="restart"/>
          </w:tcPr>
          <w:p>
            <w:pPr>
              <w:rPr>
                <w:rFonts w:cs="Times New Roman"/>
              </w:rPr>
            </w:pPr>
            <w:r>
              <w:rPr>
                <w:rFonts w:hint="eastAsia" w:cs="ＭＳ 明朝"/>
              </w:rPr>
              <w:t>ハンドル</w:t>
            </w:r>
          </w:p>
        </w:tc>
        <w:tc>
          <w:tcPr>
            <w:tcW w:w="5865" w:type="dxa"/>
          </w:tcPr>
          <w:p>
            <w:pPr>
              <w:rPr>
                <w:rFonts w:cs="Times New Roman"/>
              </w:rPr>
            </w:pPr>
            <w:r>
              <w:rPr>
                <w:rFonts w:hint="eastAsia" w:cs="ＭＳ 明朝"/>
              </w:rPr>
              <w:t>緩み・ガタはありませんか？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vMerge w:val="continue"/>
          </w:tcPr>
          <w:p>
            <w:pPr>
              <w:rPr>
                <w:rFonts w:cs="Times New Roman"/>
              </w:rPr>
            </w:pPr>
          </w:p>
        </w:tc>
        <w:tc>
          <w:tcPr>
            <w:tcW w:w="5865" w:type="dxa"/>
          </w:tcPr>
          <w:p>
            <w:pPr>
              <w:rPr>
                <w:rFonts w:cs="Times New Roman"/>
              </w:rPr>
            </w:pPr>
            <w:r>
              <w:rPr>
                <w:rFonts w:hint="eastAsia" w:cs="ＭＳ 明朝"/>
              </w:rPr>
              <w:t>左右スムーズに動きますか？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tcPr>
          <w:p>
            <w:pPr>
              <w:rPr>
                <w:rFonts w:cs="Times New Roman"/>
              </w:rPr>
            </w:pPr>
            <w:r>
              <w:rPr>
                <w:rFonts w:hint="eastAsia" w:cs="ＭＳ 明朝"/>
              </w:rPr>
              <w:t>スロットルグリップ</w:t>
            </w:r>
          </w:p>
        </w:tc>
        <w:tc>
          <w:tcPr>
            <w:tcW w:w="5865" w:type="dxa"/>
          </w:tcPr>
          <w:p>
            <w:pPr>
              <w:rPr>
                <w:rFonts w:cs="Times New Roman"/>
              </w:rPr>
            </w:pPr>
            <w:r>
              <w:rPr>
                <w:rFonts w:hint="eastAsia" w:cs="ＭＳ 明朝"/>
              </w:rPr>
              <w:t>正常に作動しますか？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tcPr>
          <w:p>
            <w:pPr>
              <w:rPr>
                <w:rFonts w:cs="Times New Roman"/>
              </w:rPr>
            </w:pPr>
            <w:r>
              <w:rPr>
                <w:rFonts w:hint="eastAsia" w:cs="ＭＳ 明朝"/>
              </w:rPr>
              <w:t>モーター</w:t>
            </w:r>
          </w:p>
        </w:tc>
        <w:tc>
          <w:tcPr>
            <w:tcW w:w="5865" w:type="dxa"/>
          </w:tcPr>
          <w:p>
            <w:pPr>
              <w:rPr>
                <w:rFonts w:cs="Times New Roman"/>
              </w:rPr>
            </w:pPr>
            <w:r>
              <w:rPr>
                <w:rFonts w:hint="eastAsia" w:cs="ＭＳ 明朝"/>
              </w:rPr>
              <w:t>モーターの回転音に異常はありませんか？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tcPr>
          <w:p>
            <w:pPr>
              <w:rPr>
                <w:rFonts w:cs="Times New Roman"/>
              </w:rPr>
            </w:pPr>
            <w:r>
              <w:rPr>
                <w:rFonts w:hint="eastAsia" w:cs="ＭＳ 明朝"/>
              </w:rPr>
              <w:t>ホーン</w:t>
            </w:r>
          </w:p>
        </w:tc>
        <w:tc>
          <w:tcPr>
            <w:tcW w:w="5865" w:type="dxa"/>
          </w:tcPr>
          <w:p>
            <w:pPr>
              <w:rPr>
                <w:rFonts w:cs="Times New Roman"/>
              </w:rPr>
            </w:pPr>
            <w:r>
              <w:rPr>
                <w:rFonts w:hint="eastAsia" w:cs="ＭＳ 明朝"/>
              </w:rPr>
              <w:t>ホーンは鳴りますか？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tcPr>
          <w:p>
            <w:pPr>
              <w:rPr>
                <w:rFonts w:cs="Times New Roman"/>
              </w:rPr>
            </w:pPr>
            <w:r>
              <w:rPr>
                <w:rFonts w:hint="eastAsia" w:cs="ＭＳ 明朝"/>
              </w:rPr>
              <w:t>ウインカーランプ</w:t>
            </w:r>
          </w:p>
        </w:tc>
        <w:tc>
          <w:tcPr>
            <w:tcW w:w="5865" w:type="dxa"/>
          </w:tcPr>
          <w:p>
            <w:pPr>
              <w:rPr>
                <w:rFonts w:cs="Times New Roman"/>
              </w:rPr>
            </w:pPr>
            <w:r>
              <w:rPr>
                <w:rFonts w:hint="eastAsia" w:cs="ＭＳ 明朝"/>
              </w:rPr>
              <w:t>ランプは点灯しますか？</w:t>
            </w:r>
            <w:r>
              <w:rPr>
                <w:rFonts w:hint="eastAsia" w:cs="ＭＳ 明朝"/>
                <w:lang w:eastAsia="ja-JP"/>
              </w:rPr>
              <w:t>作動</w:t>
            </w:r>
            <w:r>
              <w:rPr>
                <w:rFonts w:hint="eastAsia" w:cs="ＭＳ 明朝"/>
              </w:rPr>
              <w:t>音は鳴りますか</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tcPr>
          <w:p>
            <w:pPr>
              <w:rPr>
                <w:rFonts w:cs="Times New Roman"/>
              </w:rPr>
            </w:pPr>
          </w:p>
        </w:tc>
        <w:tc>
          <w:tcPr>
            <w:tcW w:w="5865" w:type="dxa"/>
          </w:tcPr>
          <w:p>
            <w:pPr>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vMerge w:val="restart"/>
          </w:tcPr>
          <w:p>
            <w:pPr>
              <w:rPr>
                <w:rFonts w:cs="Times New Roman"/>
              </w:rPr>
            </w:pPr>
            <w:r>
              <w:rPr>
                <w:rFonts w:hint="eastAsia" w:cs="ＭＳ 明朝"/>
              </w:rPr>
              <w:t>ブレーキレバー</w:t>
            </w:r>
          </w:p>
        </w:tc>
        <w:tc>
          <w:tcPr>
            <w:tcW w:w="5865" w:type="dxa"/>
          </w:tcPr>
          <w:p>
            <w:pPr>
              <w:rPr>
                <w:rFonts w:cs="Times New Roman"/>
              </w:rPr>
            </w:pPr>
            <w:r>
              <w:rPr>
                <w:rFonts w:hint="eastAsia" w:cs="ＭＳ 明朝"/>
              </w:rPr>
              <w:t>ブレーキは効きますか？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vMerge w:val="continue"/>
          </w:tcPr>
          <w:p>
            <w:pPr>
              <w:rPr>
                <w:rFonts w:cs="Times New Roman"/>
                <w:sz w:val="24"/>
                <w:szCs w:val="24"/>
              </w:rPr>
            </w:pPr>
          </w:p>
        </w:tc>
        <w:tc>
          <w:tcPr>
            <w:tcW w:w="5865" w:type="dxa"/>
          </w:tcPr>
          <w:p>
            <w:pPr>
              <w:rPr>
                <w:rFonts w:cs="Times New Roman"/>
              </w:rPr>
            </w:pPr>
            <w:r>
              <w:rPr>
                <w:rFonts w:hint="eastAsia" w:cs="ＭＳ 明朝"/>
              </w:rPr>
              <w:t>レバーの遊びは適切ですか？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tcPr>
          <w:p>
            <w:pPr>
              <w:rPr>
                <w:rFonts w:cs="Times New Roman"/>
              </w:rPr>
            </w:pPr>
            <w:r>
              <w:rPr>
                <w:rFonts w:hint="eastAsia" w:cs="ＭＳ 明朝"/>
              </w:rPr>
              <w:t>バックミラー</w:t>
            </w:r>
          </w:p>
        </w:tc>
        <w:tc>
          <w:tcPr>
            <w:tcW w:w="5865" w:type="dxa"/>
          </w:tcPr>
          <w:p>
            <w:pPr>
              <w:rPr>
                <w:rFonts w:cs="Times New Roman"/>
              </w:rPr>
            </w:pPr>
            <w:r>
              <w:rPr>
                <w:rFonts w:hint="eastAsia" w:cs="ＭＳ 明朝"/>
              </w:rPr>
              <w:t>汚れ・損傷はありませんか？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vMerge w:val="restart"/>
          </w:tcPr>
          <w:p>
            <w:pPr>
              <w:rPr>
                <w:rFonts w:cs="Times New Roman"/>
              </w:rPr>
            </w:pPr>
            <w:r>
              <w:rPr>
                <w:rFonts w:hint="eastAsia" w:cs="ＭＳ 明朝"/>
              </w:rPr>
              <w:t>バッテリー残量計</w:t>
            </w:r>
          </w:p>
        </w:tc>
        <w:tc>
          <w:tcPr>
            <w:tcW w:w="5865" w:type="dxa"/>
          </w:tcPr>
          <w:p>
            <w:pPr>
              <w:rPr>
                <w:rFonts w:cs="Times New Roman"/>
              </w:rPr>
            </w:pPr>
            <w:r>
              <w:rPr>
                <w:rFonts w:hint="eastAsia" w:cs="ＭＳ 明朝"/>
              </w:rPr>
              <w:t>ランプが点灯しますか？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vMerge w:val="continue"/>
          </w:tcPr>
          <w:p>
            <w:pPr>
              <w:rPr>
                <w:rFonts w:cs="Times New Roman"/>
                <w:sz w:val="24"/>
                <w:szCs w:val="24"/>
              </w:rPr>
            </w:pPr>
          </w:p>
        </w:tc>
        <w:tc>
          <w:tcPr>
            <w:tcW w:w="5865" w:type="dxa"/>
          </w:tcPr>
          <w:p>
            <w:pPr>
              <w:rPr>
                <w:rFonts w:cs="Times New Roman"/>
              </w:rPr>
            </w:pPr>
            <w:r>
              <w:rPr>
                <w:rFonts w:hint="eastAsia" w:cs="ＭＳ 明朝"/>
              </w:rPr>
              <w:t>（バッテリーの残量は充分ですか？）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vMerge w:val="restart"/>
          </w:tcPr>
          <w:p>
            <w:pPr>
              <w:rPr>
                <w:rFonts w:cs="Times New Roman"/>
              </w:rPr>
            </w:pPr>
            <w:r>
              <w:rPr>
                <w:rFonts w:hint="eastAsia" w:cs="ＭＳ 明朝"/>
              </w:rPr>
              <w:t>ヘッドランプ</w:t>
            </w:r>
          </w:p>
        </w:tc>
        <w:tc>
          <w:tcPr>
            <w:tcW w:w="5865" w:type="dxa"/>
          </w:tcPr>
          <w:p>
            <w:pPr>
              <w:rPr>
                <w:rFonts w:cs="Times New Roman"/>
              </w:rPr>
            </w:pPr>
            <w:r>
              <w:rPr>
                <w:rFonts w:hint="eastAsia" w:cs="ＭＳ 明朝"/>
              </w:rPr>
              <w:t>ランプ点灯しますか？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vMerge w:val="continue"/>
          </w:tcPr>
          <w:p>
            <w:pPr>
              <w:rPr>
                <w:rFonts w:cs="Times New Roman"/>
              </w:rPr>
            </w:pPr>
          </w:p>
        </w:tc>
        <w:tc>
          <w:tcPr>
            <w:tcW w:w="5865" w:type="dxa"/>
          </w:tcPr>
          <w:p>
            <w:pPr>
              <w:rPr>
                <w:rFonts w:cs="Times New Roman"/>
              </w:rPr>
            </w:pPr>
            <w:r>
              <w:rPr>
                <w:rFonts w:hint="eastAsia" w:cs="ＭＳ 明朝"/>
              </w:rPr>
              <w:t>汚れ・損傷はありませんか？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tcPr>
          <w:p>
            <w:pPr>
              <w:rPr>
                <w:rFonts w:cs="Times New Roman"/>
              </w:rPr>
            </w:pPr>
            <w:r>
              <w:rPr>
                <w:rFonts w:hint="eastAsia" w:cs="ＭＳ 明朝"/>
              </w:rPr>
              <w:t>ナンバー用ランプ</w:t>
            </w:r>
          </w:p>
        </w:tc>
        <w:tc>
          <w:tcPr>
            <w:tcW w:w="5865" w:type="dxa"/>
          </w:tcPr>
          <w:p>
            <w:pPr>
              <w:rPr>
                <w:rFonts w:cs="Times New Roman"/>
              </w:rPr>
            </w:pPr>
            <w:r>
              <w:rPr>
                <w:rFonts w:hint="eastAsia" w:cs="ＭＳ 明朝"/>
              </w:rPr>
              <w:t>ランプ点灯しますか？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vMerge w:val="restart"/>
          </w:tcPr>
          <w:p>
            <w:pPr>
              <w:rPr>
                <w:rFonts w:cs="Times New Roman"/>
              </w:rPr>
            </w:pPr>
            <w:r>
              <w:rPr>
                <w:rFonts w:hint="eastAsia" w:cs="ＭＳ 明朝"/>
              </w:rPr>
              <w:t>座席</w:t>
            </w:r>
          </w:p>
        </w:tc>
        <w:tc>
          <w:tcPr>
            <w:tcW w:w="5865" w:type="dxa"/>
          </w:tcPr>
          <w:p>
            <w:pPr>
              <w:rPr>
                <w:rFonts w:cs="Times New Roman"/>
              </w:rPr>
            </w:pPr>
            <w:r>
              <w:rPr>
                <w:rFonts w:hint="eastAsia" w:cs="ＭＳ 明朝"/>
              </w:rPr>
              <w:t>座席は正常ですか？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vMerge w:val="continue"/>
          </w:tcPr>
          <w:p>
            <w:pPr>
              <w:rPr>
                <w:rFonts w:cs="Times New Roman"/>
              </w:rPr>
            </w:pPr>
          </w:p>
        </w:tc>
        <w:tc>
          <w:tcPr>
            <w:tcW w:w="5865" w:type="dxa"/>
          </w:tcPr>
          <w:p>
            <w:pPr>
              <w:rPr>
                <w:rFonts w:cs="Times New Roman"/>
              </w:rPr>
            </w:pPr>
            <w:r>
              <w:rPr>
                <w:rFonts w:hint="eastAsia" w:cs="ＭＳ 明朝"/>
              </w:rPr>
              <w:t>緩み、ガタつき？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vMerge w:val="restart"/>
          </w:tcPr>
          <w:p>
            <w:pPr>
              <w:rPr>
                <w:rFonts w:cs="Times New Roman"/>
              </w:rPr>
            </w:pPr>
            <w:r>
              <w:rPr>
                <w:rFonts w:hint="eastAsia" w:cs="ＭＳ 明朝"/>
              </w:rPr>
              <w:t>タイヤ</w:t>
            </w:r>
          </w:p>
        </w:tc>
        <w:tc>
          <w:tcPr>
            <w:tcW w:w="5865" w:type="dxa"/>
          </w:tcPr>
          <w:p>
            <w:pPr>
              <w:rPr>
                <w:rFonts w:cs="Times New Roman"/>
              </w:rPr>
            </w:pPr>
            <w:r>
              <w:rPr>
                <w:rFonts w:hint="eastAsia" w:cs="ＭＳ 明朝"/>
              </w:rPr>
              <w:t>亀裂・損傷はありませんか？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vMerge w:val="continue"/>
          </w:tcPr>
          <w:p>
            <w:pPr>
              <w:rPr>
                <w:rFonts w:cs="Times New Roman"/>
              </w:rPr>
            </w:pPr>
          </w:p>
        </w:tc>
        <w:tc>
          <w:tcPr>
            <w:tcW w:w="5865" w:type="dxa"/>
          </w:tcPr>
          <w:p>
            <w:pPr>
              <w:rPr>
                <w:rFonts w:cs="Times New Roman"/>
              </w:rPr>
            </w:pPr>
            <w:r>
              <w:rPr>
                <w:rFonts w:hint="eastAsia" w:cs="ＭＳ 明朝"/>
              </w:rPr>
              <w:t>タイヤの溝の深さは適切ですか？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vMerge w:val="continue"/>
          </w:tcPr>
          <w:p>
            <w:pPr>
              <w:rPr>
                <w:rFonts w:cs="Times New Roman"/>
              </w:rPr>
            </w:pPr>
          </w:p>
        </w:tc>
        <w:tc>
          <w:tcPr>
            <w:tcW w:w="5865" w:type="dxa"/>
          </w:tcPr>
          <w:p>
            <w:pPr>
              <w:rPr>
                <w:rFonts w:cs="Times New Roman"/>
              </w:rPr>
            </w:pPr>
            <w:r>
              <w:rPr>
                <w:rFonts w:hint="eastAsia" w:cs="ＭＳ 明朝"/>
              </w:rPr>
              <w:t>金属片・石等の異物がささっていませんか？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vMerge w:val="continue"/>
          </w:tcPr>
          <w:p>
            <w:pPr>
              <w:rPr>
                <w:rFonts w:cs="Times New Roman"/>
                <w:sz w:val="24"/>
                <w:szCs w:val="24"/>
              </w:rPr>
            </w:pPr>
          </w:p>
        </w:tc>
        <w:tc>
          <w:tcPr>
            <w:tcW w:w="5865" w:type="dxa"/>
          </w:tcPr>
          <w:p>
            <w:pPr>
              <w:rPr>
                <w:rFonts w:cs="Times New Roman"/>
              </w:rPr>
            </w:pPr>
            <w:r>
              <w:rPr>
                <w:rFonts w:hint="eastAsia" w:cs="ＭＳ 明朝"/>
              </w:rPr>
              <w:t>空気圧は適正ですか？（</w:t>
            </w:r>
            <w:r>
              <w:rPr>
                <w:rFonts w:hint="eastAsia" w:cs="ＭＳ 明朝"/>
                <w:lang w:val="en-US" w:eastAsia="ja-JP"/>
              </w:rPr>
              <w:t>2.4</w:t>
            </w:r>
            <w:r>
              <w:t>Kgf/</w:t>
            </w:r>
            <w:r>
              <w:rPr>
                <w:rFonts w:hint="eastAsia"/>
                <w:lang w:eastAsia="ja-JP"/>
              </w:rPr>
              <w:t>㎠</w:t>
            </w:r>
            <w:r>
              <w:rPr>
                <w:rFonts w:hint="eastAsia" w:cs="ＭＳ 明朝"/>
              </w:rPr>
              <w:t>）　</w:t>
            </w:r>
          </w:p>
        </w:tc>
      </w:tr>
    </w:tbl>
    <w:p>
      <w:pPr>
        <w:rPr>
          <w:rFonts w:hint="eastAsia" w:ascii="ＭＳ 明朝" w:hAnsi="ＭＳ 明朝" w:cs="ＭＳ 明朝"/>
          <w:kern w:val="0"/>
          <w:sz w:val="24"/>
          <w:szCs w:val="24"/>
          <w:lang w:val="en-US" w:eastAsia="ja-JP"/>
        </w:rPr>
      </w:pPr>
    </w:p>
    <w:p>
      <w:pPr>
        <w:rPr>
          <w:rFonts w:hint="eastAsia" w:ascii="ＭＳ 明朝" w:hAnsi="ＭＳ 明朝" w:cs="ＭＳ 明朝"/>
          <w:kern w:val="0"/>
          <w:sz w:val="24"/>
          <w:szCs w:val="24"/>
          <w:lang w:val="en-US" w:eastAsia="ja-JP"/>
        </w:rPr>
      </w:pPr>
    </w:p>
    <w:p>
      <w:pPr>
        <w:rPr>
          <w:rFonts w:cs="ＭＳ 明朝"/>
          <w:sz w:val="24"/>
          <w:szCs w:val="24"/>
        </w:rPr>
      </w:pPr>
      <w:r>
        <w:rPr>
          <w:rFonts w:hint="eastAsia" w:cs="ＭＳ 明朝"/>
          <w:sz w:val="24"/>
          <w:szCs w:val="24"/>
        </w:rPr>
        <w:t>●定期点検</w:t>
      </w:r>
    </w:p>
    <w:p>
      <w:pPr>
        <w:ind w:left="142"/>
        <w:rPr>
          <w:rFonts w:cs="Times New Roman"/>
          <w:b/>
          <w:bCs/>
          <w:sz w:val="24"/>
          <w:szCs w:val="24"/>
        </w:rPr>
      </w:pPr>
      <w:r>
        <w:rPr>
          <w:rFonts w:hint="eastAsia" w:cs="ＭＳ 明朝"/>
          <w:b/>
          <w:bCs/>
          <w:sz w:val="24"/>
          <w:szCs w:val="24"/>
        </w:rPr>
        <w:t>　お車を使用する人が、自己管理責任で定期的に行う点検整備です。</w:t>
      </w:r>
    </w:p>
    <w:p>
      <w:pPr>
        <w:ind w:left="142"/>
        <w:rPr>
          <w:rFonts w:ascii="ＭＳ 明朝" w:hAnsi="ＭＳ 明朝" w:cs="ＭＳ 明朝"/>
          <w:kern w:val="0"/>
          <w:sz w:val="24"/>
          <w:szCs w:val="24"/>
        </w:rPr>
      </w:pPr>
      <w:r>
        <w:rPr>
          <w:rFonts w:ascii="ＭＳ 明朝" w:hAnsi="ＭＳ 明朝" w:cs="ＭＳ 明朝"/>
          <w:kern w:val="0"/>
          <w:sz w:val="24"/>
          <w:szCs w:val="24"/>
        </w:rPr>
        <w:drawing>
          <wp:inline distT="0" distB="0" distL="0" distR="0">
            <wp:extent cx="914400" cy="285750"/>
            <wp:effectExtent l="0" t="0" r="0" b="0"/>
            <wp:docPr id="196" name="Picture 69" descr="警告マーク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69" descr="警告マーク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914400" cy="285750"/>
                    </a:xfrm>
                    <a:prstGeom prst="rect">
                      <a:avLst/>
                    </a:prstGeom>
                    <a:noFill/>
                    <a:ln>
                      <a:noFill/>
                    </a:ln>
                  </pic:spPr>
                </pic:pic>
              </a:graphicData>
            </a:graphic>
          </wp:inline>
        </w:drawing>
      </w:r>
      <w:r>
        <w:rPr>
          <w:rFonts w:hint="eastAsia" w:ascii="ＭＳ 明朝" w:hAnsi="ＭＳ 明朝" w:cs="ＭＳ 明朝"/>
          <w:kern w:val="0"/>
          <w:sz w:val="24"/>
          <w:szCs w:val="24"/>
        </w:rPr>
        <w:t>定期点検を怠ると重大な事故やケガ、トラブルの原因</w:t>
      </w:r>
    </w:p>
    <w:p>
      <w:pPr>
        <w:rPr>
          <w:rFonts w:hint="eastAsia" w:ascii="ＭＳ 明朝" w:hAnsi="ＭＳ 明朝" w:cs="ＭＳ 明朝"/>
          <w:kern w:val="0"/>
          <w:sz w:val="24"/>
          <w:szCs w:val="24"/>
        </w:rPr>
      </w:pPr>
      <w:r>
        <w:rPr>
          <w:rFonts w:hint="eastAsia" w:ascii="ＭＳ 明朝" w:hAnsi="ＭＳ 明朝" w:cs="ＭＳ 明朝"/>
          <w:kern w:val="0"/>
          <w:sz w:val="24"/>
          <w:szCs w:val="24"/>
        </w:rPr>
        <w:t>になりますので実施してください。異常が認められた場合は使用者ご自身又はモービルジャパン、モービルジャパン販売店で必ず整備を行って下さい。</w:t>
      </w:r>
    </w:p>
    <w:p>
      <w:pPr>
        <w:rPr>
          <w:rFonts w:hint="eastAsia" w:ascii="ＭＳ 明朝" w:hAnsi="ＭＳ 明朝" w:cs="ＭＳ 明朝"/>
          <w:kern w:val="0"/>
          <w:sz w:val="24"/>
          <w:szCs w:val="24"/>
        </w:rPr>
      </w:pPr>
    </w:p>
    <w:p>
      <w:pPr>
        <w:rPr>
          <w:rFonts w:hint="eastAsia" w:ascii="ＭＳ 明朝" w:hAnsi="ＭＳ 明朝" w:cs="ＭＳ 明朝"/>
          <w:kern w:val="0"/>
          <w:sz w:val="24"/>
          <w:szCs w:val="24"/>
        </w:rPr>
      </w:pPr>
    </w:p>
    <w:tbl>
      <w:tblPr>
        <w:tblStyle w:val="4"/>
        <w:tblW w:w="8531" w:type="dxa"/>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7"/>
        <w:gridCol w:w="3288"/>
        <w:gridCol w:w="1256"/>
        <w:gridCol w:w="129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8531" w:type="dxa"/>
            <w:gridSpan w:val="5"/>
            <w:tcBorders>
              <w:top w:val="single" w:color="auto" w:sz="4" w:space="0"/>
            </w:tcBorders>
          </w:tcPr>
          <w:p>
            <w:pPr>
              <w:jc w:val="center"/>
              <w:rPr>
                <w:rFonts w:cs="ＭＳ 明朝"/>
                <w:sz w:val="24"/>
                <w:szCs w:val="24"/>
              </w:rPr>
            </w:pPr>
            <w:r>
              <w:rPr>
                <w:rFonts w:hint="eastAsia" w:cs="ＭＳ 明朝"/>
                <w:sz w:val="24"/>
                <w:szCs w:val="24"/>
              </w:rPr>
              <w:t>定期点検記録簿</w:t>
            </w:r>
          </w:p>
          <w:p>
            <w:pPr>
              <w:jc w:val="center"/>
              <w:rPr>
                <w:rFonts w:cs="Times New Roman"/>
              </w:rPr>
            </w:pPr>
            <w:r>
              <w:rPr>
                <w:rFonts w:hint="eastAsia" w:cs="ＭＳ 明朝"/>
              </w:rPr>
              <w:t>　安全の為、購入後</w:t>
            </w:r>
            <w:r>
              <w:t>6</w:t>
            </w:r>
            <w:r>
              <w:rPr>
                <w:rFonts w:hint="eastAsia" w:cs="ＭＳ 明朝"/>
              </w:rPr>
              <w:t>ヶ月</w:t>
            </w:r>
            <w:r>
              <w:t>12</w:t>
            </w:r>
            <w:r>
              <w:rPr>
                <w:rFonts w:hint="eastAsia" w:cs="ＭＳ 明朝"/>
              </w:rPr>
              <w:t>ヶ月毎にモービルジャパンまたはモービルジャパン取扱店で点検（有料）を受けてください。</w:t>
            </w:r>
          </w:p>
          <w:p>
            <w:pPr>
              <w:rPr>
                <w:rFonts w:cs="Times New Roman"/>
              </w:rPr>
            </w:pPr>
            <w:r>
              <w:rPr>
                <w:rFonts w:hint="eastAsia" w:cs="ＭＳ 明朝"/>
              </w:rPr>
              <w:t>ＯＫ：異常なし　Ａ：調節　△：修理　Ｘ：交換　Ｔ：締付　Ｃ：清掃　Ｌ：給油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4725" w:type="dxa"/>
            <w:gridSpan w:val="2"/>
          </w:tcPr>
          <w:p>
            <w:pPr>
              <w:rPr>
                <w:rFonts w:cs="Times New Roman"/>
                <w:b/>
                <w:bCs/>
                <w:sz w:val="24"/>
                <w:szCs w:val="24"/>
                <w:lang w:eastAsia="zh-CN"/>
              </w:rPr>
            </w:pPr>
            <w:r>
              <w:rPr>
                <w:rFonts w:hint="eastAsia" w:cs="ＭＳ 明朝"/>
                <w:sz w:val="24"/>
                <w:szCs w:val="24"/>
              </w:rPr>
              <w:t>　　　　</w:t>
            </w:r>
            <w:r>
              <w:rPr>
                <w:rFonts w:hint="eastAsia" w:cs="ＭＳ 明朝"/>
                <w:b/>
                <w:bCs/>
                <w:sz w:val="24"/>
                <w:szCs w:val="24"/>
                <w:lang w:eastAsia="zh-CN"/>
              </w:rPr>
              <w:t>定　期　点　検</w:t>
            </w:r>
          </w:p>
        </w:tc>
        <w:tc>
          <w:tcPr>
            <w:tcW w:w="1256" w:type="dxa"/>
            <w:vMerge w:val="restart"/>
          </w:tcPr>
          <w:p>
            <w:pPr>
              <w:jc w:val="center"/>
              <w:rPr>
                <w:rFonts w:cs="Times New Roman"/>
                <w:sz w:val="18"/>
                <w:szCs w:val="18"/>
                <w:lang w:eastAsia="zh-CN"/>
              </w:rPr>
            </w:pPr>
          </w:p>
          <w:p>
            <w:pPr>
              <w:jc w:val="center"/>
              <w:rPr>
                <w:rFonts w:cs="Times New Roman"/>
                <w:sz w:val="18"/>
                <w:szCs w:val="18"/>
              </w:rPr>
            </w:pPr>
            <w:r>
              <w:rPr>
                <w:sz w:val="18"/>
                <w:szCs w:val="18"/>
              </w:rPr>
              <w:t>3</w:t>
            </w:r>
            <w:r>
              <w:rPr>
                <w:rFonts w:hint="eastAsia" w:cs="ＭＳ 明朝"/>
                <w:sz w:val="18"/>
                <w:szCs w:val="18"/>
              </w:rPr>
              <w:t>ヶ月</w:t>
            </w:r>
          </w:p>
          <w:p>
            <w:pPr>
              <w:jc w:val="center"/>
              <w:rPr>
                <w:rFonts w:cs="Times New Roman"/>
                <w:sz w:val="18"/>
                <w:szCs w:val="18"/>
              </w:rPr>
            </w:pPr>
            <w:r>
              <w:rPr>
                <w:rFonts w:hint="eastAsia" w:cs="ＭＳ 明朝"/>
                <w:sz w:val="18"/>
                <w:szCs w:val="18"/>
              </w:rPr>
              <w:t>点検</w:t>
            </w:r>
          </w:p>
          <w:p>
            <w:pPr>
              <w:jc w:val="center"/>
              <w:rPr>
                <w:rFonts w:cs="Times New Roman"/>
                <w:sz w:val="18"/>
                <w:szCs w:val="18"/>
              </w:rPr>
            </w:pPr>
            <w:r>
              <w:rPr>
                <w:sz w:val="18"/>
                <w:szCs w:val="18"/>
              </w:rPr>
              <w:t>(</w:t>
            </w:r>
            <w:r>
              <w:rPr>
                <w:rFonts w:hint="eastAsia" w:cs="ＭＳ 明朝"/>
                <w:sz w:val="18"/>
                <w:szCs w:val="18"/>
              </w:rPr>
              <w:t>無料</w:t>
            </w:r>
            <w:r>
              <w:rPr>
                <w:sz w:val="18"/>
                <w:szCs w:val="18"/>
              </w:rPr>
              <w:t>)</w:t>
            </w:r>
          </w:p>
        </w:tc>
        <w:tc>
          <w:tcPr>
            <w:tcW w:w="1290" w:type="dxa"/>
            <w:vMerge w:val="restart"/>
          </w:tcPr>
          <w:p>
            <w:pPr>
              <w:jc w:val="center"/>
              <w:rPr>
                <w:rFonts w:cs="Times New Roman"/>
                <w:sz w:val="18"/>
                <w:szCs w:val="18"/>
              </w:rPr>
            </w:pPr>
          </w:p>
          <w:p>
            <w:pPr>
              <w:jc w:val="center"/>
              <w:rPr>
                <w:rFonts w:cs="Times New Roman"/>
                <w:sz w:val="18"/>
                <w:szCs w:val="18"/>
              </w:rPr>
            </w:pPr>
            <w:r>
              <w:rPr>
                <w:sz w:val="18"/>
                <w:szCs w:val="18"/>
              </w:rPr>
              <w:t>6</w:t>
            </w:r>
            <w:r>
              <w:rPr>
                <w:rFonts w:hint="eastAsia" w:cs="ＭＳ 明朝"/>
                <w:sz w:val="18"/>
                <w:szCs w:val="18"/>
              </w:rPr>
              <w:t>ケ月</w:t>
            </w:r>
          </w:p>
          <w:p>
            <w:pPr>
              <w:jc w:val="center"/>
              <w:rPr>
                <w:rFonts w:cs="Times New Roman"/>
                <w:sz w:val="18"/>
                <w:szCs w:val="18"/>
              </w:rPr>
            </w:pPr>
            <w:r>
              <w:rPr>
                <w:rFonts w:hint="eastAsia" w:cs="ＭＳ 明朝"/>
                <w:sz w:val="18"/>
                <w:szCs w:val="18"/>
              </w:rPr>
              <w:t>点検</w:t>
            </w:r>
          </w:p>
          <w:p>
            <w:pPr>
              <w:jc w:val="center"/>
              <w:rPr>
                <w:rFonts w:cs="Times New Roman"/>
                <w:sz w:val="18"/>
                <w:szCs w:val="18"/>
              </w:rPr>
            </w:pPr>
            <w:r>
              <w:rPr>
                <w:sz w:val="18"/>
                <w:szCs w:val="18"/>
              </w:rPr>
              <w:t>(</w:t>
            </w:r>
            <w:r>
              <w:rPr>
                <w:rFonts w:hint="eastAsia" w:cs="ＭＳ 明朝"/>
                <w:sz w:val="18"/>
                <w:szCs w:val="18"/>
              </w:rPr>
              <w:t>有料</w:t>
            </w:r>
            <w:r>
              <w:rPr>
                <w:sz w:val="18"/>
                <w:szCs w:val="18"/>
              </w:rPr>
              <w:t>)</w:t>
            </w:r>
          </w:p>
        </w:tc>
        <w:tc>
          <w:tcPr>
            <w:tcW w:w="1260" w:type="dxa"/>
            <w:vMerge w:val="restart"/>
          </w:tcPr>
          <w:p>
            <w:pPr>
              <w:jc w:val="center"/>
              <w:rPr>
                <w:rFonts w:cs="Times New Roman"/>
                <w:sz w:val="18"/>
                <w:szCs w:val="18"/>
              </w:rPr>
            </w:pPr>
          </w:p>
          <w:p>
            <w:pPr>
              <w:jc w:val="center"/>
              <w:rPr>
                <w:rFonts w:cs="Times New Roman"/>
                <w:sz w:val="18"/>
                <w:szCs w:val="18"/>
              </w:rPr>
            </w:pPr>
            <w:r>
              <w:rPr>
                <w:sz w:val="18"/>
                <w:szCs w:val="18"/>
              </w:rPr>
              <w:t>12</w:t>
            </w:r>
            <w:r>
              <w:rPr>
                <w:rFonts w:hint="eastAsia" w:cs="ＭＳ 明朝"/>
                <w:sz w:val="18"/>
                <w:szCs w:val="18"/>
              </w:rPr>
              <w:t>ヶ月</w:t>
            </w:r>
          </w:p>
          <w:p>
            <w:pPr>
              <w:jc w:val="center"/>
              <w:rPr>
                <w:rFonts w:cs="Times New Roman"/>
                <w:sz w:val="18"/>
                <w:szCs w:val="18"/>
              </w:rPr>
            </w:pPr>
            <w:r>
              <w:rPr>
                <w:rFonts w:hint="eastAsia" w:cs="ＭＳ 明朝"/>
                <w:sz w:val="18"/>
                <w:szCs w:val="18"/>
              </w:rPr>
              <w:t>点検</w:t>
            </w:r>
          </w:p>
          <w:p>
            <w:pPr>
              <w:jc w:val="center"/>
              <w:rPr>
                <w:rFonts w:cs="Times New Roman"/>
                <w:sz w:val="18"/>
                <w:szCs w:val="18"/>
              </w:rPr>
            </w:pPr>
            <w:r>
              <w:rPr>
                <w:sz w:val="18"/>
                <w:szCs w:val="18"/>
              </w:rPr>
              <w:t>(</w:t>
            </w:r>
            <w:r>
              <w:rPr>
                <w:rFonts w:hint="eastAsia" w:cs="ＭＳ 明朝"/>
                <w:sz w:val="18"/>
                <w:szCs w:val="18"/>
              </w:rPr>
              <w:t>有料</w:t>
            </w: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437" w:type="dxa"/>
          </w:tcPr>
          <w:p>
            <w:pPr>
              <w:rPr>
                <w:rFonts w:cs="ＭＳ 明朝"/>
                <w:sz w:val="21"/>
                <w:szCs w:val="21"/>
              </w:rPr>
            </w:pPr>
            <w:r>
              <w:rPr>
                <w:rFonts w:hint="eastAsia" w:cs="ＭＳ 明朝"/>
                <w:sz w:val="21"/>
                <w:szCs w:val="21"/>
              </w:rPr>
              <w:t>点検工場</w:t>
            </w:r>
          </w:p>
          <w:p>
            <w:pPr>
              <w:rPr>
                <w:rFonts w:cs="Times New Roman"/>
                <w:sz w:val="21"/>
                <w:szCs w:val="21"/>
              </w:rPr>
            </w:pPr>
          </w:p>
        </w:tc>
        <w:tc>
          <w:tcPr>
            <w:tcW w:w="3288" w:type="dxa"/>
          </w:tcPr>
          <w:p>
            <w:pPr>
              <w:rPr>
                <w:rFonts w:cs="Times New Roman"/>
                <w:sz w:val="24"/>
                <w:szCs w:val="24"/>
              </w:rPr>
            </w:pPr>
            <w:r>
              <w:rPr>
                <w:rFonts w:hint="eastAsia" w:cs="Times New Roman"/>
                <w:sz w:val="24"/>
                <w:szCs w:val="24"/>
              </w:rPr>
              <w:t>　　　　　　　　　　　　</w:t>
            </w:r>
          </w:p>
        </w:tc>
        <w:tc>
          <w:tcPr>
            <w:tcW w:w="1256" w:type="dxa"/>
            <w:vMerge w:val="continue"/>
          </w:tcPr>
          <w:p>
            <w:pPr>
              <w:jc w:val="center"/>
              <w:rPr>
                <w:rFonts w:cs="Times New Roman"/>
                <w:sz w:val="18"/>
                <w:szCs w:val="18"/>
              </w:rPr>
            </w:pPr>
          </w:p>
        </w:tc>
        <w:tc>
          <w:tcPr>
            <w:tcW w:w="1290" w:type="dxa"/>
            <w:vMerge w:val="continue"/>
          </w:tcPr>
          <w:p>
            <w:pPr>
              <w:jc w:val="center"/>
              <w:rPr>
                <w:rFonts w:cs="Times New Roman"/>
                <w:sz w:val="18"/>
                <w:szCs w:val="18"/>
              </w:rPr>
            </w:pPr>
          </w:p>
        </w:tc>
        <w:tc>
          <w:tcPr>
            <w:tcW w:w="1260" w:type="dxa"/>
            <w:vMerge w:val="continue"/>
          </w:tcPr>
          <w:p>
            <w:pPr>
              <w:jc w:val="center"/>
              <w:rPr>
                <w:rFonts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437" w:type="dxa"/>
            <w:vMerge w:val="restart"/>
          </w:tcPr>
          <w:p>
            <w:pPr>
              <w:rPr>
                <w:rFonts w:cs="Times New Roman"/>
                <w:sz w:val="21"/>
                <w:szCs w:val="21"/>
                <w:lang w:eastAsia="zh-CN"/>
              </w:rPr>
            </w:pPr>
            <w:r>
              <w:rPr>
                <w:rFonts w:hint="eastAsia" w:cs="ＭＳ 明朝"/>
                <w:sz w:val="21"/>
                <w:szCs w:val="21"/>
              </w:rPr>
              <w:t>操作ボックス</w:t>
            </w:r>
          </w:p>
        </w:tc>
        <w:tc>
          <w:tcPr>
            <w:tcW w:w="3288" w:type="dxa"/>
          </w:tcPr>
          <w:p>
            <w:pPr>
              <w:rPr>
                <w:rFonts w:cs="Times New Roman"/>
                <w:sz w:val="21"/>
                <w:szCs w:val="21"/>
              </w:rPr>
            </w:pPr>
            <w:r>
              <w:rPr>
                <w:rFonts w:hint="eastAsia" w:cs="ＭＳ 明朝"/>
                <w:sz w:val="21"/>
                <w:szCs w:val="21"/>
              </w:rPr>
              <w:t>アクセルレバーの作動、戻り具合</w:t>
            </w:r>
          </w:p>
        </w:tc>
        <w:tc>
          <w:tcPr>
            <w:tcW w:w="1256" w:type="dxa"/>
          </w:tcPr>
          <w:p>
            <w:pPr>
              <w:rPr>
                <w:rFonts w:cs="Times New Roman"/>
                <w:sz w:val="24"/>
                <w:szCs w:val="24"/>
              </w:rPr>
            </w:pPr>
          </w:p>
        </w:tc>
        <w:tc>
          <w:tcPr>
            <w:tcW w:w="1290" w:type="dxa"/>
          </w:tcPr>
          <w:p>
            <w:pPr>
              <w:rPr>
                <w:rFonts w:cs="Times New Roman"/>
                <w:sz w:val="24"/>
                <w:szCs w:val="24"/>
              </w:rPr>
            </w:pPr>
          </w:p>
        </w:tc>
        <w:tc>
          <w:tcPr>
            <w:tcW w:w="126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437" w:type="dxa"/>
            <w:vMerge w:val="continue"/>
          </w:tcPr>
          <w:p>
            <w:pPr>
              <w:rPr>
                <w:rFonts w:cs="Times New Roman"/>
                <w:sz w:val="24"/>
                <w:szCs w:val="24"/>
              </w:rPr>
            </w:pPr>
          </w:p>
        </w:tc>
        <w:tc>
          <w:tcPr>
            <w:tcW w:w="3288" w:type="dxa"/>
          </w:tcPr>
          <w:p>
            <w:pPr>
              <w:rPr>
                <w:rFonts w:cs="Times New Roman"/>
                <w:sz w:val="21"/>
                <w:szCs w:val="21"/>
                <w:lang w:eastAsia="zh-CN"/>
              </w:rPr>
            </w:pPr>
            <w:r>
              <w:rPr>
                <w:rFonts w:hint="eastAsia" w:cs="ＭＳ 明朝"/>
                <w:sz w:val="21"/>
                <w:szCs w:val="21"/>
              </w:rPr>
              <w:t>スイッチの作動具合</w:t>
            </w:r>
          </w:p>
        </w:tc>
        <w:tc>
          <w:tcPr>
            <w:tcW w:w="1256" w:type="dxa"/>
          </w:tcPr>
          <w:p>
            <w:pPr>
              <w:rPr>
                <w:rFonts w:cs="Times New Roman"/>
                <w:sz w:val="24"/>
                <w:szCs w:val="24"/>
                <w:lang w:eastAsia="zh-CN"/>
              </w:rPr>
            </w:pPr>
          </w:p>
        </w:tc>
        <w:tc>
          <w:tcPr>
            <w:tcW w:w="1290" w:type="dxa"/>
          </w:tcPr>
          <w:p>
            <w:pPr>
              <w:rPr>
                <w:rFonts w:cs="Times New Roman"/>
                <w:sz w:val="24"/>
                <w:szCs w:val="24"/>
                <w:lang w:eastAsia="zh-CN"/>
              </w:rPr>
            </w:pPr>
          </w:p>
        </w:tc>
        <w:tc>
          <w:tcPr>
            <w:tcW w:w="1260" w:type="dxa"/>
          </w:tcPr>
          <w:p>
            <w:pPr>
              <w:rPr>
                <w:rFonts w:cs="Times New Roman"/>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437" w:type="dxa"/>
            <w:vMerge w:val="continue"/>
          </w:tcPr>
          <w:p>
            <w:pPr>
              <w:rPr>
                <w:rFonts w:cs="Times New Roman"/>
                <w:sz w:val="24"/>
                <w:szCs w:val="24"/>
                <w:lang w:eastAsia="zh-CN"/>
              </w:rPr>
            </w:pPr>
          </w:p>
        </w:tc>
        <w:tc>
          <w:tcPr>
            <w:tcW w:w="3288" w:type="dxa"/>
          </w:tcPr>
          <w:p>
            <w:pPr>
              <w:rPr>
                <w:rFonts w:cs="Times New Roman"/>
                <w:sz w:val="21"/>
                <w:szCs w:val="21"/>
              </w:rPr>
            </w:pPr>
            <w:r>
              <w:rPr>
                <w:rFonts w:hint="eastAsia" w:cs="ＭＳ 明朝"/>
                <w:sz w:val="21"/>
                <w:szCs w:val="21"/>
              </w:rPr>
              <w:t>コネクター接続部の緩み、損傷</w:t>
            </w:r>
          </w:p>
        </w:tc>
        <w:tc>
          <w:tcPr>
            <w:tcW w:w="1256" w:type="dxa"/>
          </w:tcPr>
          <w:p>
            <w:pPr>
              <w:rPr>
                <w:rFonts w:cs="Times New Roman"/>
                <w:sz w:val="24"/>
                <w:szCs w:val="24"/>
              </w:rPr>
            </w:pPr>
          </w:p>
        </w:tc>
        <w:tc>
          <w:tcPr>
            <w:tcW w:w="1290" w:type="dxa"/>
          </w:tcPr>
          <w:p>
            <w:pPr>
              <w:rPr>
                <w:rFonts w:cs="Times New Roman"/>
                <w:sz w:val="24"/>
                <w:szCs w:val="24"/>
              </w:rPr>
            </w:pPr>
          </w:p>
        </w:tc>
        <w:tc>
          <w:tcPr>
            <w:tcW w:w="126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437" w:type="dxa"/>
          </w:tcPr>
          <w:p>
            <w:pPr>
              <w:rPr>
                <w:rFonts w:cs="Times New Roman"/>
                <w:sz w:val="21"/>
                <w:szCs w:val="21"/>
              </w:rPr>
            </w:pPr>
            <w:r>
              <w:rPr>
                <w:rFonts w:hint="eastAsia" w:cs="ＭＳ 明朝"/>
                <w:sz w:val="21"/>
                <w:szCs w:val="21"/>
              </w:rPr>
              <w:t>メインコントローラー</w:t>
            </w:r>
          </w:p>
        </w:tc>
        <w:tc>
          <w:tcPr>
            <w:tcW w:w="3288" w:type="dxa"/>
          </w:tcPr>
          <w:p>
            <w:pPr>
              <w:rPr>
                <w:rFonts w:cs="Times New Roman"/>
                <w:sz w:val="21"/>
                <w:szCs w:val="21"/>
              </w:rPr>
            </w:pPr>
            <w:r>
              <w:rPr>
                <w:rFonts w:hint="eastAsia" w:cs="ＭＳ 明朝"/>
                <w:sz w:val="21"/>
                <w:szCs w:val="21"/>
              </w:rPr>
              <w:t>コネクター接続部の緩み、損傷</w:t>
            </w:r>
          </w:p>
        </w:tc>
        <w:tc>
          <w:tcPr>
            <w:tcW w:w="1256" w:type="dxa"/>
          </w:tcPr>
          <w:p>
            <w:pPr>
              <w:rPr>
                <w:rFonts w:cs="Times New Roman"/>
                <w:sz w:val="24"/>
                <w:szCs w:val="24"/>
              </w:rPr>
            </w:pPr>
          </w:p>
        </w:tc>
        <w:tc>
          <w:tcPr>
            <w:tcW w:w="1290" w:type="dxa"/>
          </w:tcPr>
          <w:p>
            <w:pPr>
              <w:rPr>
                <w:rFonts w:cs="Times New Roman"/>
                <w:sz w:val="24"/>
                <w:szCs w:val="24"/>
              </w:rPr>
            </w:pPr>
          </w:p>
        </w:tc>
        <w:tc>
          <w:tcPr>
            <w:tcW w:w="126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437" w:type="dxa"/>
            <w:vMerge w:val="restart"/>
          </w:tcPr>
          <w:p>
            <w:pPr>
              <w:rPr>
                <w:rFonts w:cs="Times New Roman"/>
                <w:sz w:val="21"/>
                <w:szCs w:val="21"/>
              </w:rPr>
            </w:pPr>
            <w:r>
              <w:rPr>
                <w:rFonts w:hint="eastAsia" w:cs="ＭＳ 明朝"/>
                <w:sz w:val="21"/>
                <w:szCs w:val="21"/>
              </w:rPr>
              <w:t>モーター</w:t>
            </w:r>
          </w:p>
        </w:tc>
        <w:tc>
          <w:tcPr>
            <w:tcW w:w="3288" w:type="dxa"/>
          </w:tcPr>
          <w:p>
            <w:pPr>
              <w:rPr>
                <w:rFonts w:cs="Times New Roman"/>
                <w:sz w:val="21"/>
                <w:szCs w:val="21"/>
              </w:rPr>
            </w:pPr>
            <w:r>
              <w:rPr>
                <w:rFonts w:hint="eastAsia" w:cs="ＭＳ 明朝"/>
                <w:sz w:val="21"/>
                <w:szCs w:val="21"/>
              </w:rPr>
              <w:t>回転・異音</w:t>
            </w:r>
          </w:p>
        </w:tc>
        <w:tc>
          <w:tcPr>
            <w:tcW w:w="1256" w:type="dxa"/>
          </w:tcPr>
          <w:p>
            <w:pPr>
              <w:rPr>
                <w:rFonts w:cs="Times New Roman"/>
                <w:sz w:val="24"/>
                <w:szCs w:val="24"/>
              </w:rPr>
            </w:pPr>
          </w:p>
        </w:tc>
        <w:tc>
          <w:tcPr>
            <w:tcW w:w="1290" w:type="dxa"/>
          </w:tcPr>
          <w:p>
            <w:pPr>
              <w:rPr>
                <w:rFonts w:cs="Times New Roman"/>
                <w:sz w:val="24"/>
                <w:szCs w:val="24"/>
              </w:rPr>
            </w:pPr>
          </w:p>
        </w:tc>
        <w:tc>
          <w:tcPr>
            <w:tcW w:w="126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437" w:type="dxa"/>
            <w:vMerge w:val="continue"/>
          </w:tcPr>
          <w:p>
            <w:pPr>
              <w:rPr>
                <w:rFonts w:cs="Times New Roman"/>
                <w:sz w:val="21"/>
                <w:szCs w:val="21"/>
              </w:rPr>
            </w:pPr>
          </w:p>
        </w:tc>
        <w:tc>
          <w:tcPr>
            <w:tcW w:w="3288" w:type="dxa"/>
          </w:tcPr>
          <w:p>
            <w:pPr>
              <w:rPr>
                <w:rFonts w:cs="Times New Roman"/>
                <w:sz w:val="21"/>
                <w:szCs w:val="21"/>
              </w:rPr>
            </w:pPr>
            <w:r>
              <w:rPr>
                <w:rFonts w:hint="eastAsia" w:cs="ＭＳ 明朝"/>
                <w:sz w:val="21"/>
                <w:szCs w:val="21"/>
              </w:rPr>
              <w:t>コネクター接続部の緩み損傷</w:t>
            </w:r>
          </w:p>
        </w:tc>
        <w:tc>
          <w:tcPr>
            <w:tcW w:w="1256" w:type="dxa"/>
          </w:tcPr>
          <w:p>
            <w:pPr>
              <w:rPr>
                <w:rFonts w:cs="Times New Roman"/>
                <w:sz w:val="24"/>
                <w:szCs w:val="24"/>
              </w:rPr>
            </w:pPr>
          </w:p>
        </w:tc>
        <w:tc>
          <w:tcPr>
            <w:tcW w:w="1290" w:type="dxa"/>
          </w:tcPr>
          <w:p>
            <w:pPr>
              <w:rPr>
                <w:rFonts w:cs="Times New Roman"/>
                <w:sz w:val="24"/>
                <w:szCs w:val="24"/>
              </w:rPr>
            </w:pPr>
          </w:p>
        </w:tc>
        <w:tc>
          <w:tcPr>
            <w:tcW w:w="126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437" w:type="dxa"/>
            <w:vMerge w:val="continue"/>
          </w:tcPr>
          <w:p>
            <w:pPr>
              <w:rPr>
                <w:rFonts w:cs="Times New Roman"/>
                <w:sz w:val="21"/>
                <w:szCs w:val="21"/>
              </w:rPr>
            </w:pPr>
          </w:p>
        </w:tc>
        <w:tc>
          <w:tcPr>
            <w:tcW w:w="3288" w:type="dxa"/>
          </w:tcPr>
          <w:p>
            <w:pPr>
              <w:rPr>
                <w:rFonts w:cs="Times New Roman"/>
                <w:sz w:val="21"/>
                <w:szCs w:val="21"/>
              </w:rPr>
            </w:pPr>
          </w:p>
        </w:tc>
        <w:tc>
          <w:tcPr>
            <w:tcW w:w="1256" w:type="dxa"/>
          </w:tcPr>
          <w:p>
            <w:pPr>
              <w:rPr>
                <w:rFonts w:cs="Times New Roman"/>
                <w:sz w:val="24"/>
                <w:szCs w:val="24"/>
              </w:rPr>
            </w:pPr>
          </w:p>
        </w:tc>
        <w:tc>
          <w:tcPr>
            <w:tcW w:w="1290" w:type="dxa"/>
          </w:tcPr>
          <w:p>
            <w:pPr>
              <w:rPr>
                <w:rFonts w:cs="Times New Roman"/>
                <w:sz w:val="24"/>
                <w:szCs w:val="24"/>
              </w:rPr>
            </w:pPr>
          </w:p>
        </w:tc>
        <w:tc>
          <w:tcPr>
            <w:tcW w:w="126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437" w:type="dxa"/>
            <w:vMerge w:val="restart"/>
          </w:tcPr>
          <w:p>
            <w:pPr>
              <w:rPr>
                <w:rFonts w:cs="Times New Roman"/>
                <w:sz w:val="21"/>
                <w:szCs w:val="21"/>
              </w:rPr>
            </w:pPr>
            <w:r>
              <w:rPr>
                <w:rFonts w:hint="eastAsia" w:cs="ＭＳ 明朝"/>
                <w:sz w:val="21"/>
                <w:szCs w:val="21"/>
              </w:rPr>
              <w:t>バッテリー</w:t>
            </w:r>
          </w:p>
        </w:tc>
        <w:tc>
          <w:tcPr>
            <w:tcW w:w="3288" w:type="dxa"/>
          </w:tcPr>
          <w:p>
            <w:pPr>
              <w:rPr>
                <w:rFonts w:cs="Times New Roman"/>
                <w:sz w:val="21"/>
                <w:szCs w:val="21"/>
              </w:rPr>
            </w:pPr>
            <w:r>
              <w:rPr>
                <w:rFonts w:hint="eastAsia" w:cs="ＭＳ 明朝"/>
                <w:sz w:val="21"/>
                <w:szCs w:val="21"/>
              </w:rPr>
              <w:t>ターミナルの締め付け・腐蝕</w:t>
            </w:r>
          </w:p>
        </w:tc>
        <w:tc>
          <w:tcPr>
            <w:tcW w:w="1256" w:type="dxa"/>
          </w:tcPr>
          <w:p>
            <w:pPr>
              <w:rPr>
                <w:rFonts w:cs="Times New Roman"/>
                <w:sz w:val="24"/>
                <w:szCs w:val="24"/>
              </w:rPr>
            </w:pPr>
          </w:p>
        </w:tc>
        <w:tc>
          <w:tcPr>
            <w:tcW w:w="1290" w:type="dxa"/>
          </w:tcPr>
          <w:p>
            <w:pPr>
              <w:rPr>
                <w:rFonts w:cs="Times New Roman"/>
                <w:sz w:val="24"/>
                <w:szCs w:val="24"/>
              </w:rPr>
            </w:pPr>
          </w:p>
        </w:tc>
        <w:tc>
          <w:tcPr>
            <w:tcW w:w="126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1437" w:type="dxa"/>
            <w:vMerge w:val="continue"/>
          </w:tcPr>
          <w:p>
            <w:pPr>
              <w:rPr>
                <w:rFonts w:cs="Times New Roman"/>
                <w:sz w:val="21"/>
                <w:szCs w:val="21"/>
              </w:rPr>
            </w:pPr>
          </w:p>
        </w:tc>
        <w:tc>
          <w:tcPr>
            <w:tcW w:w="3288" w:type="dxa"/>
          </w:tcPr>
          <w:p>
            <w:pPr>
              <w:rPr>
                <w:rFonts w:cs="Times New Roman"/>
                <w:sz w:val="21"/>
                <w:szCs w:val="21"/>
              </w:rPr>
            </w:pPr>
            <w:r>
              <w:rPr>
                <w:rFonts w:hint="eastAsia" w:cs="ＭＳ 明朝"/>
                <w:sz w:val="21"/>
                <w:szCs w:val="21"/>
              </w:rPr>
              <w:t>コネクター接続部のガタ・損傷</w:t>
            </w:r>
          </w:p>
        </w:tc>
        <w:tc>
          <w:tcPr>
            <w:tcW w:w="1256" w:type="dxa"/>
          </w:tcPr>
          <w:p>
            <w:pPr>
              <w:rPr>
                <w:rFonts w:cs="Times New Roman"/>
                <w:sz w:val="24"/>
                <w:szCs w:val="24"/>
              </w:rPr>
            </w:pPr>
          </w:p>
        </w:tc>
        <w:tc>
          <w:tcPr>
            <w:tcW w:w="1290" w:type="dxa"/>
          </w:tcPr>
          <w:p>
            <w:pPr>
              <w:rPr>
                <w:rFonts w:cs="Times New Roman"/>
                <w:sz w:val="24"/>
                <w:szCs w:val="24"/>
              </w:rPr>
            </w:pPr>
          </w:p>
        </w:tc>
        <w:tc>
          <w:tcPr>
            <w:tcW w:w="126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437" w:type="dxa"/>
            <w:vMerge w:val="restart"/>
          </w:tcPr>
          <w:p>
            <w:pPr>
              <w:rPr>
                <w:rFonts w:cs="Times New Roman"/>
                <w:sz w:val="21"/>
                <w:szCs w:val="21"/>
              </w:rPr>
            </w:pPr>
            <w:r>
              <w:rPr>
                <w:rFonts w:hint="eastAsia" w:cs="ＭＳ 明朝"/>
                <w:sz w:val="21"/>
                <w:szCs w:val="21"/>
              </w:rPr>
              <w:t>充電器</w:t>
            </w:r>
          </w:p>
        </w:tc>
        <w:tc>
          <w:tcPr>
            <w:tcW w:w="3288" w:type="dxa"/>
          </w:tcPr>
          <w:p>
            <w:pPr>
              <w:rPr>
                <w:rFonts w:cs="Times New Roman"/>
                <w:sz w:val="21"/>
                <w:szCs w:val="21"/>
              </w:rPr>
            </w:pPr>
            <w:r>
              <w:rPr>
                <w:rFonts w:hint="eastAsia" w:cs="ＭＳ 明朝"/>
                <w:sz w:val="21"/>
                <w:szCs w:val="21"/>
              </w:rPr>
              <w:t>充電機能</w:t>
            </w:r>
          </w:p>
        </w:tc>
        <w:tc>
          <w:tcPr>
            <w:tcW w:w="1256" w:type="dxa"/>
          </w:tcPr>
          <w:p>
            <w:pPr>
              <w:rPr>
                <w:rFonts w:cs="Times New Roman"/>
                <w:sz w:val="24"/>
                <w:szCs w:val="24"/>
              </w:rPr>
            </w:pPr>
          </w:p>
        </w:tc>
        <w:tc>
          <w:tcPr>
            <w:tcW w:w="1290" w:type="dxa"/>
          </w:tcPr>
          <w:p>
            <w:pPr>
              <w:rPr>
                <w:rFonts w:cs="Times New Roman"/>
                <w:sz w:val="24"/>
                <w:szCs w:val="24"/>
              </w:rPr>
            </w:pPr>
          </w:p>
        </w:tc>
        <w:tc>
          <w:tcPr>
            <w:tcW w:w="126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437" w:type="dxa"/>
            <w:vMerge w:val="continue"/>
          </w:tcPr>
          <w:p>
            <w:pPr>
              <w:rPr>
                <w:rFonts w:cs="Times New Roman"/>
                <w:sz w:val="21"/>
                <w:szCs w:val="21"/>
              </w:rPr>
            </w:pPr>
          </w:p>
        </w:tc>
        <w:tc>
          <w:tcPr>
            <w:tcW w:w="3288" w:type="dxa"/>
          </w:tcPr>
          <w:p>
            <w:pPr>
              <w:rPr>
                <w:rFonts w:cs="Times New Roman"/>
                <w:sz w:val="21"/>
                <w:szCs w:val="21"/>
              </w:rPr>
            </w:pPr>
            <w:r>
              <w:rPr>
                <w:rFonts w:hint="eastAsia" w:cs="ＭＳ 明朝"/>
                <w:sz w:val="21"/>
                <w:szCs w:val="21"/>
              </w:rPr>
              <w:t>コネクター接続部のガタ・損傷</w:t>
            </w:r>
          </w:p>
        </w:tc>
        <w:tc>
          <w:tcPr>
            <w:tcW w:w="1256" w:type="dxa"/>
          </w:tcPr>
          <w:p>
            <w:pPr>
              <w:rPr>
                <w:rFonts w:cs="Times New Roman"/>
                <w:sz w:val="24"/>
                <w:szCs w:val="24"/>
              </w:rPr>
            </w:pPr>
          </w:p>
        </w:tc>
        <w:tc>
          <w:tcPr>
            <w:tcW w:w="1290" w:type="dxa"/>
          </w:tcPr>
          <w:p>
            <w:pPr>
              <w:rPr>
                <w:rFonts w:cs="Times New Roman"/>
                <w:sz w:val="24"/>
                <w:szCs w:val="24"/>
              </w:rPr>
            </w:pPr>
          </w:p>
        </w:tc>
        <w:tc>
          <w:tcPr>
            <w:tcW w:w="126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437" w:type="dxa"/>
            <w:vMerge w:val="continue"/>
          </w:tcPr>
          <w:p>
            <w:pPr>
              <w:rPr>
                <w:rFonts w:cs="Times New Roman"/>
                <w:sz w:val="21"/>
                <w:szCs w:val="21"/>
              </w:rPr>
            </w:pPr>
          </w:p>
        </w:tc>
        <w:tc>
          <w:tcPr>
            <w:tcW w:w="3288" w:type="dxa"/>
          </w:tcPr>
          <w:p>
            <w:pPr>
              <w:rPr>
                <w:rFonts w:cs="Times New Roman"/>
                <w:sz w:val="21"/>
                <w:szCs w:val="21"/>
              </w:rPr>
            </w:pPr>
            <w:r>
              <w:rPr>
                <w:rFonts w:hint="eastAsia" w:cs="ＭＳ 明朝"/>
                <w:sz w:val="21"/>
                <w:szCs w:val="21"/>
              </w:rPr>
              <w:t>ランプの点灯</w:t>
            </w:r>
          </w:p>
        </w:tc>
        <w:tc>
          <w:tcPr>
            <w:tcW w:w="1256" w:type="dxa"/>
          </w:tcPr>
          <w:p>
            <w:pPr>
              <w:rPr>
                <w:rFonts w:cs="Times New Roman"/>
                <w:sz w:val="24"/>
                <w:szCs w:val="24"/>
              </w:rPr>
            </w:pPr>
          </w:p>
        </w:tc>
        <w:tc>
          <w:tcPr>
            <w:tcW w:w="1290" w:type="dxa"/>
          </w:tcPr>
          <w:p>
            <w:pPr>
              <w:rPr>
                <w:rFonts w:cs="Times New Roman"/>
                <w:sz w:val="24"/>
                <w:szCs w:val="24"/>
              </w:rPr>
            </w:pPr>
          </w:p>
        </w:tc>
        <w:tc>
          <w:tcPr>
            <w:tcW w:w="126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437" w:type="dxa"/>
            <w:vMerge w:val="continue"/>
          </w:tcPr>
          <w:p>
            <w:pPr>
              <w:rPr>
                <w:rFonts w:cs="Times New Roman"/>
                <w:sz w:val="24"/>
                <w:szCs w:val="24"/>
              </w:rPr>
            </w:pPr>
          </w:p>
        </w:tc>
        <w:tc>
          <w:tcPr>
            <w:tcW w:w="3288" w:type="dxa"/>
          </w:tcPr>
          <w:p>
            <w:pPr>
              <w:rPr>
                <w:rFonts w:cs="Times New Roman"/>
                <w:sz w:val="21"/>
                <w:szCs w:val="21"/>
              </w:rPr>
            </w:pPr>
            <w:r>
              <w:rPr>
                <w:rFonts w:hint="eastAsia" w:cs="ＭＳ 明朝"/>
                <w:sz w:val="21"/>
                <w:szCs w:val="21"/>
              </w:rPr>
              <w:t>ケーブルの損傷</w:t>
            </w:r>
          </w:p>
        </w:tc>
        <w:tc>
          <w:tcPr>
            <w:tcW w:w="1256" w:type="dxa"/>
          </w:tcPr>
          <w:p>
            <w:pPr>
              <w:rPr>
                <w:rFonts w:cs="Times New Roman"/>
                <w:sz w:val="24"/>
                <w:szCs w:val="24"/>
              </w:rPr>
            </w:pPr>
          </w:p>
        </w:tc>
        <w:tc>
          <w:tcPr>
            <w:tcW w:w="1290" w:type="dxa"/>
          </w:tcPr>
          <w:p>
            <w:pPr>
              <w:rPr>
                <w:rFonts w:cs="Times New Roman"/>
                <w:sz w:val="24"/>
                <w:szCs w:val="24"/>
              </w:rPr>
            </w:pPr>
          </w:p>
        </w:tc>
        <w:tc>
          <w:tcPr>
            <w:tcW w:w="126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437" w:type="dxa"/>
            <w:vMerge w:val="continue"/>
          </w:tcPr>
          <w:p>
            <w:pPr>
              <w:rPr>
                <w:rFonts w:cs="Times New Roman"/>
                <w:sz w:val="24"/>
                <w:szCs w:val="24"/>
              </w:rPr>
            </w:pPr>
          </w:p>
        </w:tc>
        <w:tc>
          <w:tcPr>
            <w:tcW w:w="3288" w:type="dxa"/>
          </w:tcPr>
          <w:p>
            <w:pPr>
              <w:rPr>
                <w:rFonts w:cs="Times New Roman"/>
                <w:sz w:val="21"/>
                <w:szCs w:val="21"/>
              </w:rPr>
            </w:pPr>
            <w:r>
              <w:rPr>
                <w:rFonts w:hint="eastAsia" w:cs="ＭＳ 明朝"/>
                <w:sz w:val="21"/>
                <w:szCs w:val="21"/>
              </w:rPr>
              <w:t>異音の有無</w:t>
            </w:r>
          </w:p>
        </w:tc>
        <w:tc>
          <w:tcPr>
            <w:tcW w:w="1256" w:type="dxa"/>
          </w:tcPr>
          <w:p>
            <w:pPr>
              <w:rPr>
                <w:rFonts w:cs="Times New Roman"/>
                <w:sz w:val="24"/>
                <w:szCs w:val="24"/>
              </w:rPr>
            </w:pPr>
          </w:p>
        </w:tc>
        <w:tc>
          <w:tcPr>
            <w:tcW w:w="1290" w:type="dxa"/>
          </w:tcPr>
          <w:p>
            <w:pPr>
              <w:rPr>
                <w:rFonts w:cs="Times New Roman"/>
                <w:sz w:val="24"/>
                <w:szCs w:val="24"/>
              </w:rPr>
            </w:pPr>
          </w:p>
        </w:tc>
        <w:tc>
          <w:tcPr>
            <w:tcW w:w="126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437" w:type="dxa"/>
          </w:tcPr>
          <w:p>
            <w:pPr>
              <w:rPr>
                <w:rFonts w:cs="Times New Roman"/>
                <w:sz w:val="21"/>
                <w:szCs w:val="21"/>
              </w:rPr>
            </w:pPr>
            <w:r>
              <w:rPr>
                <w:rFonts w:hint="eastAsia" w:cs="ＭＳ 明朝"/>
                <w:sz w:val="21"/>
                <w:szCs w:val="21"/>
              </w:rPr>
              <w:t>ブレーキ</w:t>
            </w:r>
          </w:p>
        </w:tc>
        <w:tc>
          <w:tcPr>
            <w:tcW w:w="3288" w:type="dxa"/>
          </w:tcPr>
          <w:p>
            <w:pPr>
              <w:rPr>
                <w:rFonts w:cs="Times New Roman"/>
                <w:sz w:val="21"/>
                <w:szCs w:val="21"/>
              </w:rPr>
            </w:pPr>
            <w:r>
              <w:rPr>
                <w:rFonts w:hint="eastAsia" w:cs="ＭＳ 明朝"/>
                <w:sz w:val="21"/>
                <w:szCs w:val="21"/>
              </w:rPr>
              <w:t>手動ブレーキレバーとスットパーのすき間</w:t>
            </w:r>
          </w:p>
        </w:tc>
        <w:tc>
          <w:tcPr>
            <w:tcW w:w="1256" w:type="dxa"/>
          </w:tcPr>
          <w:p>
            <w:pPr>
              <w:rPr>
                <w:rFonts w:cs="Times New Roman"/>
                <w:sz w:val="24"/>
                <w:szCs w:val="24"/>
              </w:rPr>
            </w:pPr>
          </w:p>
        </w:tc>
        <w:tc>
          <w:tcPr>
            <w:tcW w:w="1290" w:type="dxa"/>
          </w:tcPr>
          <w:p>
            <w:pPr>
              <w:rPr>
                <w:rFonts w:cs="Times New Roman"/>
                <w:sz w:val="24"/>
                <w:szCs w:val="24"/>
              </w:rPr>
            </w:pPr>
          </w:p>
        </w:tc>
        <w:tc>
          <w:tcPr>
            <w:tcW w:w="1260" w:type="dxa"/>
          </w:tcPr>
          <w:p>
            <w:pPr>
              <w:rPr>
                <w:rFonts w:cs="Times New Roman"/>
                <w:sz w:val="24"/>
                <w:szCs w:val="24"/>
              </w:rPr>
            </w:pPr>
          </w:p>
        </w:tc>
      </w:tr>
    </w:tbl>
    <w:p>
      <w:pPr>
        <w:rPr>
          <w:rFonts w:hint="eastAsia" w:ascii="ＭＳ 明朝" w:hAnsi="ＭＳ 明朝" w:cs="ＭＳ 明朝"/>
          <w:kern w:val="0"/>
          <w:sz w:val="24"/>
          <w:szCs w:val="24"/>
          <w:lang w:val="en-US" w:eastAsia="ja-JP"/>
        </w:rPr>
      </w:pPr>
    </w:p>
    <w:p>
      <w:pPr>
        <w:rPr>
          <w:rFonts w:hint="eastAsia" w:ascii="ＭＳ 明朝" w:hAnsi="ＭＳ 明朝" w:cs="ＭＳ 明朝"/>
          <w:kern w:val="0"/>
          <w:sz w:val="24"/>
          <w:szCs w:val="24"/>
          <w:lang w:val="en-US" w:eastAsia="ja-JP"/>
        </w:rPr>
      </w:pPr>
    </w:p>
    <w:p>
      <w:pPr>
        <w:rPr>
          <w:rFonts w:hint="eastAsia" w:ascii="ＭＳ 明朝" w:hAnsi="ＭＳ 明朝" w:cs="ＭＳ 明朝"/>
          <w:kern w:val="0"/>
          <w:sz w:val="24"/>
          <w:szCs w:val="24"/>
          <w:lang w:val="en-US" w:eastAsia="ja-JP"/>
        </w:rPr>
      </w:pPr>
    </w:p>
    <w:p>
      <w:pPr>
        <w:rPr>
          <w:rFonts w:hint="eastAsia" w:ascii="ＭＳ 明朝" w:hAnsi="ＭＳ 明朝" w:cs="ＭＳ 明朝"/>
          <w:kern w:val="0"/>
          <w:sz w:val="24"/>
          <w:szCs w:val="24"/>
          <w:lang w:val="en-US" w:eastAsia="ja-JP"/>
        </w:rPr>
      </w:pPr>
    </w:p>
    <w:tbl>
      <w:tblPr>
        <w:tblStyle w:val="4"/>
        <w:tblW w:w="8576" w:type="dxa"/>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3105"/>
        <w:gridCol w:w="1005"/>
        <w:gridCol w:w="1320"/>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976" w:type="dxa"/>
            <w:vMerge w:val="restart"/>
          </w:tcPr>
          <w:p>
            <w:pPr>
              <w:rPr>
                <w:rFonts w:cs="Times New Roman"/>
                <w:sz w:val="24"/>
                <w:szCs w:val="24"/>
              </w:rPr>
            </w:pPr>
            <w:r>
              <w:rPr>
                <w:rFonts w:hint="eastAsia" w:cs="Times New Roman"/>
                <w:sz w:val="24"/>
                <w:szCs w:val="24"/>
              </w:rPr>
              <w:t>ブレーキ</w:t>
            </w:r>
          </w:p>
        </w:tc>
        <w:tc>
          <w:tcPr>
            <w:tcW w:w="3105" w:type="dxa"/>
          </w:tcPr>
          <w:p>
            <w:pPr>
              <w:rPr>
                <w:rFonts w:cs="Times New Roman"/>
                <w:sz w:val="21"/>
                <w:szCs w:val="21"/>
              </w:rPr>
            </w:pPr>
            <w:r>
              <w:rPr>
                <w:rFonts w:hint="eastAsia" w:cs="ＭＳ 明朝"/>
                <w:sz w:val="21"/>
                <w:szCs w:val="21"/>
              </w:rPr>
              <w:t>手動ブレーキレバーの遊び</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976" w:type="dxa"/>
            <w:vMerge w:val="continue"/>
          </w:tcPr>
          <w:p>
            <w:pPr>
              <w:rPr>
                <w:rFonts w:cs="Times New Roman"/>
                <w:sz w:val="24"/>
                <w:szCs w:val="24"/>
              </w:rPr>
            </w:pPr>
          </w:p>
        </w:tc>
        <w:tc>
          <w:tcPr>
            <w:tcW w:w="3105" w:type="dxa"/>
          </w:tcPr>
          <w:p>
            <w:pPr>
              <w:rPr>
                <w:rFonts w:cs="Times New Roman"/>
                <w:sz w:val="21"/>
                <w:szCs w:val="21"/>
              </w:rPr>
            </w:pPr>
            <w:r>
              <w:rPr>
                <w:rFonts w:hint="eastAsia" w:cs="ＭＳ 明朝"/>
                <w:sz w:val="21"/>
                <w:szCs w:val="21"/>
              </w:rPr>
              <w:t>ブレーキランプの点灯</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976" w:type="dxa"/>
            <w:vMerge w:val="continue"/>
          </w:tcPr>
          <w:p>
            <w:pPr>
              <w:rPr>
                <w:rFonts w:cs="Times New Roman"/>
                <w:sz w:val="24"/>
                <w:szCs w:val="24"/>
              </w:rPr>
            </w:pPr>
          </w:p>
        </w:tc>
        <w:tc>
          <w:tcPr>
            <w:tcW w:w="3105" w:type="dxa"/>
          </w:tcPr>
          <w:p>
            <w:pPr>
              <w:rPr>
                <w:rFonts w:cs="Times New Roman"/>
                <w:sz w:val="21"/>
                <w:szCs w:val="21"/>
              </w:rPr>
            </w:pPr>
            <w:r>
              <w:rPr>
                <w:rFonts w:hint="eastAsia" w:cs="ＭＳ 明朝"/>
                <w:sz w:val="21"/>
                <w:szCs w:val="21"/>
              </w:rPr>
              <w:t>手動ブレーキのきき具合</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976" w:type="dxa"/>
            <w:vMerge w:val="continue"/>
          </w:tcPr>
          <w:p>
            <w:pPr>
              <w:rPr>
                <w:rFonts w:cs="Times New Roman"/>
                <w:sz w:val="24"/>
                <w:szCs w:val="24"/>
              </w:rPr>
            </w:pPr>
          </w:p>
        </w:tc>
        <w:tc>
          <w:tcPr>
            <w:tcW w:w="3105" w:type="dxa"/>
          </w:tcPr>
          <w:p>
            <w:pPr>
              <w:rPr>
                <w:rFonts w:cs="Times New Roman"/>
                <w:sz w:val="21"/>
                <w:szCs w:val="21"/>
              </w:rPr>
            </w:pPr>
            <w:r>
              <w:rPr>
                <w:rFonts w:hint="eastAsia" w:cs="ＭＳ 明朝"/>
                <w:sz w:val="21"/>
                <w:szCs w:val="21"/>
              </w:rPr>
              <w:t>ブレーキケーブルの緩み・損傷</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976" w:type="dxa"/>
            <w:vMerge w:val="continue"/>
          </w:tcPr>
          <w:p>
            <w:pPr>
              <w:rPr>
                <w:rFonts w:cs="Times New Roman"/>
                <w:sz w:val="24"/>
                <w:szCs w:val="24"/>
              </w:rPr>
            </w:pPr>
          </w:p>
        </w:tc>
        <w:tc>
          <w:tcPr>
            <w:tcW w:w="3105" w:type="dxa"/>
          </w:tcPr>
          <w:p>
            <w:pPr>
              <w:rPr>
                <w:rFonts w:cs="ＭＳ 明朝"/>
                <w:sz w:val="21"/>
                <w:szCs w:val="21"/>
              </w:rPr>
            </w:pPr>
            <w:r>
              <w:rPr>
                <w:rFonts w:hint="eastAsia" w:cs="ＭＳ 明朝"/>
                <w:sz w:val="21"/>
                <w:szCs w:val="21"/>
              </w:rPr>
              <w:t>ディスクブレーキパッド、ローターの磨耗具合</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976" w:type="dxa"/>
            <w:vMerge w:val="continue"/>
          </w:tcPr>
          <w:p>
            <w:pPr>
              <w:rPr>
                <w:rFonts w:cs="Times New Roman"/>
                <w:sz w:val="24"/>
                <w:szCs w:val="24"/>
              </w:rPr>
            </w:pPr>
          </w:p>
        </w:tc>
        <w:tc>
          <w:tcPr>
            <w:tcW w:w="3105" w:type="dxa"/>
          </w:tcPr>
          <w:p>
            <w:pPr>
              <w:rPr>
                <w:rFonts w:cs="Times New Roman"/>
                <w:sz w:val="21"/>
                <w:szCs w:val="21"/>
              </w:rPr>
            </w:pPr>
            <w:r>
              <w:rPr>
                <w:rFonts w:hint="eastAsia" w:cs="ＭＳ 明朝"/>
                <w:sz w:val="21"/>
                <w:szCs w:val="21"/>
              </w:rPr>
              <w:t>ブレーキシュー摺動部・ライニングの摩耗具合</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976" w:type="dxa"/>
            <w:vMerge w:val="continue"/>
          </w:tcPr>
          <w:p>
            <w:pPr>
              <w:rPr>
                <w:rFonts w:cs="Times New Roman"/>
                <w:sz w:val="24"/>
                <w:szCs w:val="24"/>
              </w:rPr>
            </w:pPr>
          </w:p>
        </w:tc>
        <w:tc>
          <w:tcPr>
            <w:tcW w:w="3105" w:type="dxa"/>
          </w:tcPr>
          <w:p>
            <w:pPr>
              <w:rPr>
                <w:rFonts w:cs="Times New Roman"/>
                <w:sz w:val="21"/>
                <w:szCs w:val="21"/>
              </w:rPr>
            </w:pPr>
            <w:r>
              <w:rPr>
                <w:rFonts w:hint="eastAsia" w:cs="ＭＳ 明朝"/>
                <w:sz w:val="21"/>
                <w:szCs w:val="21"/>
              </w:rPr>
              <w:t>ブレーキドラムの摩耗・損傷</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976" w:type="dxa"/>
            <w:vMerge w:val="continue"/>
          </w:tcPr>
          <w:p>
            <w:pPr>
              <w:rPr>
                <w:rFonts w:cs="ＭＳ 明朝"/>
                <w:sz w:val="21"/>
                <w:szCs w:val="21"/>
              </w:rPr>
            </w:pPr>
          </w:p>
        </w:tc>
        <w:tc>
          <w:tcPr>
            <w:tcW w:w="3105" w:type="dxa"/>
          </w:tcPr>
          <w:p>
            <w:pPr>
              <w:rPr>
                <w:rFonts w:cs="Times New Roman"/>
                <w:sz w:val="21"/>
                <w:szCs w:val="21"/>
              </w:rPr>
            </w:pP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976" w:type="dxa"/>
            <w:vMerge w:val="restart"/>
          </w:tcPr>
          <w:p>
            <w:pPr>
              <w:rPr>
                <w:rFonts w:cs="Times New Roman"/>
                <w:sz w:val="21"/>
                <w:szCs w:val="21"/>
              </w:rPr>
            </w:pPr>
            <w:r>
              <w:rPr>
                <w:rFonts w:hint="eastAsia" w:cs="ＭＳ 明朝"/>
                <w:sz w:val="21"/>
                <w:szCs w:val="21"/>
              </w:rPr>
              <w:t>ハンドル</w:t>
            </w:r>
          </w:p>
        </w:tc>
        <w:tc>
          <w:tcPr>
            <w:tcW w:w="3105" w:type="dxa"/>
          </w:tcPr>
          <w:p>
            <w:pPr>
              <w:rPr>
                <w:rFonts w:cs="Times New Roman"/>
                <w:sz w:val="21"/>
                <w:szCs w:val="21"/>
              </w:rPr>
            </w:pPr>
            <w:r>
              <w:rPr>
                <w:rFonts w:hint="eastAsia" w:cs="ＭＳ 明朝"/>
                <w:sz w:val="21"/>
                <w:szCs w:val="21"/>
              </w:rPr>
              <w:t>ハンドルの操作具合・緩みガタ</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976" w:type="dxa"/>
            <w:vMerge w:val="continue"/>
          </w:tcPr>
          <w:p>
            <w:pPr>
              <w:rPr>
                <w:rFonts w:cs="Times New Roman"/>
                <w:sz w:val="21"/>
                <w:szCs w:val="21"/>
              </w:rPr>
            </w:pPr>
          </w:p>
        </w:tc>
        <w:tc>
          <w:tcPr>
            <w:tcW w:w="3105" w:type="dxa"/>
          </w:tcPr>
          <w:p>
            <w:pPr>
              <w:rPr>
                <w:rFonts w:cs="Times New Roman"/>
                <w:sz w:val="21"/>
                <w:szCs w:val="21"/>
              </w:rPr>
            </w:pPr>
            <w:r>
              <w:rPr>
                <w:rFonts w:hint="eastAsia" w:cs="ＭＳ 明朝"/>
                <w:sz w:val="21"/>
                <w:szCs w:val="21"/>
              </w:rPr>
              <w:t>左右の操舵角度</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976" w:type="dxa"/>
            <w:vMerge w:val="continue"/>
          </w:tcPr>
          <w:p>
            <w:pPr>
              <w:rPr>
                <w:rFonts w:cs="Times New Roman"/>
                <w:sz w:val="21"/>
                <w:szCs w:val="21"/>
              </w:rPr>
            </w:pPr>
          </w:p>
        </w:tc>
        <w:tc>
          <w:tcPr>
            <w:tcW w:w="3105" w:type="dxa"/>
          </w:tcPr>
          <w:p>
            <w:pPr>
              <w:rPr>
                <w:rFonts w:cs="Times New Roman"/>
                <w:sz w:val="21"/>
                <w:szCs w:val="21"/>
              </w:rPr>
            </w:pPr>
            <w:r>
              <w:rPr>
                <w:rFonts w:hint="eastAsia" w:cs="ＭＳ 明朝"/>
                <w:sz w:val="21"/>
                <w:szCs w:val="21"/>
              </w:rPr>
              <w:t>ステアリングシャフトの取り付け具合損傷</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976" w:type="dxa"/>
            <w:vMerge w:val="continue"/>
          </w:tcPr>
          <w:p>
            <w:pPr>
              <w:rPr>
                <w:rFonts w:cs="Times New Roman"/>
                <w:sz w:val="21"/>
                <w:szCs w:val="21"/>
              </w:rPr>
            </w:pPr>
          </w:p>
        </w:tc>
        <w:tc>
          <w:tcPr>
            <w:tcW w:w="3105" w:type="dxa"/>
          </w:tcPr>
          <w:p>
            <w:pPr>
              <w:rPr>
                <w:rFonts w:cs="Times New Roman"/>
                <w:sz w:val="21"/>
                <w:szCs w:val="21"/>
              </w:rPr>
            </w:pPr>
            <w:r>
              <w:rPr>
                <w:rFonts w:hint="eastAsia" w:cs="ＭＳ 明朝"/>
                <w:sz w:val="21"/>
                <w:szCs w:val="21"/>
              </w:rPr>
              <w:t>ステアリングシャフトの軸受部のガタ、ｽﾄｯﾊﾟｰの損傷、サビ</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976" w:type="dxa"/>
            <w:vMerge w:val="restart"/>
          </w:tcPr>
          <w:p>
            <w:pPr>
              <w:rPr>
                <w:rFonts w:cs="Times New Roman"/>
                <w:sz w:val="21"/>
                <w:szCs w:val="21"/>
              </w:rPr>
            </w:pPr>
            <w:r>
              <w:rPr>
                <w:rFonts w:hint="eastAsia" w:cs="ＭＳ 明朝"/>
                <w:sz w:val="21"/>
                <w:szCs w:val="21"/>
              </w:rPr>
              <w:t>シート</w:t>
            </w:r>
          </w:p>
        </w:tc>
        <w:tc>
          <w:tcPr>
            <w:tcW w:w="3105" w:type="dxa"/>
          </w:tcPr>
          <w:p>
            <w:pPr>
              <w:rPr>
                <w:rFonts w:cs="Times New Roman"/>
                <w:sz w:val="21"/>
                <w:szCs w:val="21"/>
              </w:rPr>
            </w:pPr>
            <w:r>
              <w:rPr>
                <w:rFonts w:hint="eastAsia" w:cs="ＭＳ 明朝"/>
                <w:sz w:val="21"/>
                <w:szCs w:val="21"/>
              </w:rPr>
              <w:t>取り付け部の損傷</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976" w:type="dxa"/>
            <w:vMerge w:val="continue"/>
          </w:tcPr>
          <w:p>
            <w:pPr>
              <w:rPr>
                <w:rFonts w:cs="Times New Roman"/>
                <w:sz w:val="21"/>
                <w:szCs w:val="21"/>
              </w:rPr>
            </w:pPr>
          </w:p>
        </w:tc>
        <w:tc>
          <w:tcPr>
            <w:tcW w:w="3105" w:type="dxa"/>
          </w:tcPr>
          <w:p>
            <w:pPr>
              <w:rPr>
                <w:rFonts w:cs="Times New Roman"/>
                <w:sz w:val="21"/>
                <w:szCs w:val="21"/>
              </w:rPr>
            </w:pPr>
            <w:r>
              <w:rPr>
                <w:rFonts w:hint="eastAsia" w:cs="ＭＳ 明朝"/>
                <w:sz w:val="21"/>
                <w:szCs w:val="21"/>
              </w:rPr>
              <w:t>スットパーの変形・摩耗</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976" w:type="dxa"/>
            <w:vMerge w:val="continue"/>
          </w:tcPr>
          <w:p>
            <w:pPr>
              <w:rPr>
                <w:rFonts w:cs="Times New Roman"/>
                <w:sz w:val="21"/>
                <w:szCs w:val="21"/>
              </w:rPr>
            </w:pPr>
          </w:p>
        </w:tc>
        <w:tc>
          <w:tcPr>
            <w:tcW w:w="3105" w:type="dxa"/>
          </w:tcPr>
          <w:p>
            <w:pPr>
              <w:rPr>
                <w:rFonts w:cs="Times New Roman"/>
                <w:sz w:val="21"/>
                <w:szCs w:val="21"/>
              </w:rPr>
            </w:pPr>
            <w:r>
              <w:rPr>
                <w:rFonts w:hint="eastAsia" w:cs="ＭＳ 明朝"/>
                <w:sz w:val="21"/>
                <w:szCs w:val="21"/>
              </w:rPr>
              <w:t>ねじの緩み・ガタ</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976" w:type="dxa"/>
            <w:vMerge w:val="continue"/>
          </w:tcPr>
          <w:p>
            <w:pPr>
              <w:rPr>
                <w:rFonts w:cs="Times New Roman"/>
                <w:sz w:val="21"/>
                <w:szCs w:val="21"/>
              </w:rPr>
            </w:pPr>
          </w:p>
        </w:tc>
        <w:tc>
          <w:tcPr>
            <w:tcW w:w="3105" w:type="dxa"/>
          </w:tcPr>
          <w:p>
            <w:pPr>
              <w:rPr>
                <w:rFonts w:cs="Times New Roman"/>
                <w:sz w:val="21"/>
                <w:szCs w:val="21"/>
              </w:rPr>
            </w:pPr>
            <w:r>
              <w:rPr>
                <w:rFonts w:hint="eastAsia" w:cs="ＭＳ 明朝"/>
                <w:sz w:val="21"/>
                <w:szCs w:val="21"/>
              </w:rPr>
              <w:t>座席の汚れ及び損傷</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976" w:type="dxa"/>
            <w:vMerge w:val="restart"/>
          </w:tcPr>
          <w:p>
            <w:pPr>
              <w:rPr>
                <w:rFonts w:cs="Times New Roman"/>
                <w:sz w:val="21"/>
                <w:szCs w:val="21"/>
              </w:rPr>
            </w:pPr>
            <w:r>
              <w:rPr>
                <w:rFonts w:hint="eastAsia" w:cs="ＭＳ 明朝"/>
                <w:sz w:val="21"/>
                <w:szCs w:val="21"/>
              </w:rPr>
              <w:t>タイヤ</w:t>
            </w:r>
          </w:p>
        </w:tc>
        <w:tc>
          <w:tcPr>
            <w:tcW w:w="3105" w:type="dxa"/>
          </w:tcPr>
          <w:p>
            <w:pPr>
              <w:rPr>
                <w:rFonts w:cs="Times New Roman"/>
                <w:sz w:val="21"/>
                <w:szCs w:val="21"/>
              </w:rPr>
            </w:pPr>
            <w:r>
              <w:rPr>
                <w:rFonts w:hint="eastAsia" w:cs="ＭＳ 明朝"/>
                <w:sz w:val="21"/>
                <w:szCs w:val="21"/>
              </w:rPr>
              <w:t>タイヤの溝深さ・異常摩耗</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976" w:type="dxa"/>
            <w:vMerge w:val="continue"/>
          </w:tcPr>
          <w:p>
            <w:pPr>
              <w:rPr>
                <w:rFonts w:cs="Times New Roman"/>
                <w:sz w:val="21"/>
                <w:szCs w:val="21"/>
              </w:rPr>
            </w:pPr>
          </w:p>
        </w:tc>
        <w:tc>
          <w:tcPr>
            <w:tcW w:w="3105" w:type="dxa"/>
          </w:tcPr>
          <w:p>
            <w:pPr>
              <w:rPr>
                <w:rFonts w:cs="Times New Roman"/>
                <w:sz w:val="21"/>
                <w:szCs w:val="21"/>
              </w:rPr>
            </w:pPr>
            <w:r>
              <w:rPr>
                <w:rFonts w:hint="eastAsia" w:cs="ＭＳ 明朝"/>
                <w:sz w:val="21"/>
                <w:szCs w:val="21"/>
              </w:rPr>
              <w:t>空気バルブの損傷</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976" w:type="dxa"/>
            <w:vMerge w:val="continue"/>
          </w:tcPr>
          <w:p>
            <w:pPr>
              <w:rPr>
                <w:rFonts w:cs="Times New Roman"/>
                <w:sz w:val="21"/>
                <w:szCs w:val="21"/>
              </w:rPr>
            </w:pPr>
          </w:p>
        </w:tc>
        <w:tc>
          <w:tcPr>
            <w:tcW w:w="3105" w:type="dxa"/>
          </w:tcPr>
          <w:p>
            <w:pPr>
              <w:rPr>
                <w:rFonts w:cs="Times New Roman"/>
                <w:sz w:val="21"/>
                <w:szCs w:val="21"/>
              </w:rPr>
            </w:pPr>
            <w:r>
              <w:rPr>
                <w:rFonts w:hint="eastAsia" w:cs="ＭＳ 明朝"/>
                <w:sz w:val="21"/>
                <w:szCs w:val="21"/>
              </w:rPr>
              <w:t>空気圧の適正</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976" w:type="dxa"/>
            <w:vMerge w:val="continue"/>
          </w:tcPr>
          <w:p>
            <w:pPr>
              <w:rPr>
                <w:rFonts w:cs="Times New Roman"/>
                <w:sz w:val="21"/>
                <w:szCs w:val="21"/>
              </w:rPr>
            </w:pPr>
          </w:p>
        </w:tc>
        <w:tc>
          <w:tcPr>
            <w:tcW w:w="3105" w:type="dxa"/>
          </w:tcPr>
          <w:p>
            <w:pPr>
              <w:rPr>
                <w:rFonts w:cs="Times New Roman"/>
                <w:sz w:val="21"/>
                <w:szCs w:val="21"/>
              </w:rPr>
            </w:pPr>
            <w:r>
              <w:rPr>
                <w:rFonts w:hint="eastAsia" w:cs="ＭＳ 明朝"/>
                <w:sz w:val="21"/>
                <w:szCs w:val="21"/>
              </w:rPr>
              <w:t>タイヤの亀裂・損傷</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976" w:type="dxa"/>
            <w:vMerge w:val="restart"/>
          </w:tcPr>
          <w:p>
            <w:pPr>
              <w:rPr>
                <w:rFonts w:cs="Times New Roman"/>
                <w:sz w:val="21"/>
                <w:szCs w:val="21"/>
              </w:rPr>
            </w:pPr>
            <w:r>
              <w:rPr>
                <w:rFonts w:hint="eastAsia" w:cs="ＭＳ 明朝"/>
                <w:sz w:val="21"/>
                <w:szCs w:val="21"/>
              </w:rPr>
              <w:t>ホイール</w:t>
            </w:r>
          </w:p>
        </w:tc>
        <w:tc>
          <w:tcPr>
            <w:tcW w:w="3105" w:type="dxa"/>
          </w:tcPr>
          <w:p>
            <w:pPr>
              <w:rPr>
                <w:rFonts w:cs="Times New Roman"/>
                <w:sz w:val="21"/>
                <w:szCs w:val="21"/>
              </w:rPr>
            </w:pPr>
            <w:r>
              <w:rPr>
                <w:rFonts w:hint="eastAsia" w:cs="ＭＳ 明朝"/>
                <w:sz w:val="21"/>
                <w:szCs w:val="21"/>
              </w:rPr>
              <w:t>ホイールの損傷</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976" w:type="dxa"/>
            <w:vMerge w:val="continue"/>
          </w:tcPr>
          <w:p>
            <w:pPr>
              <w:rPr>
                <w:rFonts w:cs="Times New Roman"/>
                <w:sz w:val="21"/>
                <w:szCs w:val="21"/>
              </w:rPr>
            </w:pPr>
          </w:p>
        </w:tc>
        <w:tc>
          <w:tcPr>
            <w:tcW w:w="3105" w:type="dxa"/>
          </w:tcPr>
          <w:p>
            <w:pPr>
              <w:rPr>
                <w:rFonts w:cs="Times New Roman"/>
                <w:sz w:val="21"/>
                <w:szCs w:val="21"/>
              </w:rPr>
            </w:pPr>
            <w:r>
              <w:rPr>
                <w:rFonts w:hint="eastAsia" w:cs="ＭＳ 明朝"/>
                <w:sz w:val="21"/>
                <w:szCs w:val="21"/>
              </w:rPr>
              <w:t>ボルト・ナット類の緩み</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976" w:type="dxa"/>
            <w:vMerge w:val="restart"/>
          </w:tcPr>
          <w:p>
            <w:pPr>
              <w:rPr>
                <w:rFonts w:cs="Times New Roman"/>
                <w:sz w:val="21"/>
                <w:szCs w:val="21"/>
              </w:rPr>
            </w:pPr>
            <w:r>
              <w:rPr>
                <w:rFonts w:hint="eastAsia" w:cs="ＭＳ 明朝"/>
                <w:sz w:val="21"/>
                <w:szCs w:val="21"/>
              </w:rPr>
              <w:t>サスペンション</w:t>
            </w:r>
          </w:p>
        </w:tc>
        <w:tc>
          <w:tcPr>
            <w:tcW w:w="3105" w:type="dxa"/>
          </w:tcPr>
          <w:p>
            <w:pPr>
              <w:rPr>
                <w:rFonts w:cs="Times New Roman"/>
                <w:sz w:val="21"/>
                <w:szCs w:val="21"/>
              </w:rPr>
            </w:pPr>
            <w:r>
              <w:rPr>
                <w:rFonts w:hint="eastAsia" w:cs="ＭＳ 明朝"/>
                <w:sz w:val="21"/>
                <w:szCs w:val="21"/>
              </w:rPr>
              <w:t>サスユニットの損傷</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976" w:type="dxa"/>
            <w:vMerge w:val="continue"/>
          </w:tcPr>
          <w:p>
            <w:pPr>
              <w:rPr>
                <w:rFonts w:cs="Times New Roman"/>
                <w:sz w:val="21"/>
                <w:szCs w:val="21"/>
              </w:rPr>
            </w:pPr>
          </w:p>
        </w:tc>
        <w:tc>
          <w:tcPr>
            <w:tcW w:w="3105" w:type="dxa"/>
          </w:tcPr>
          <w:p>
            <w:pPr>
              <w:rPr>
                <w:rFonts w:cs="ＭＳ 明朝"/>
                <w:sz w:val="21"/>
                <w:szCs w:val="21"/>
              </w:rPr>
            </w:pPr>
            <w:r>
              <w:rPr>
                <w:rFonts w:hint="eastAsia" w:cs="ＭＳ 明朝"/>
                <w:sz w:val="21"/>
                <w:szCs w:val="21"/>
              </w:rPr>
              <w:t>サスペンションの作動具合</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976" w:type="dxa"/>
          </w:tcPr>
          <w:p>
            <w:pPr>
              <w:rPr>
                <w:rFonts w:cs="Times New Roman"/>
                <w:sz w:val="21"/>
                <w:szCs w:val="21"/>
              </w:rPr>
            </w:pPr>
          </w:p>
        </w:tc>
        <w:tc>
          <w:tcPr>
            <w:tcW w:w="3105" w:type="dxa"/>
          </w:tcPr>
          <w:p>
            <w:pPr>
              <w:rPr>
                <w:rFonts w:cs="ＭＳ 明朝"/>
                <w:sz w:val="21"/>
                <w:szCs w:val="21"/>
              </w:rPr>
            </w:pP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976" w:type="dxa"/>
          </w:tcPr>
          <w:p>
            <w:pPr>
              <w:rPr>
                <w:rFonts w:cs="Times New Roman"/>
                <w:sz w:val="21"/>
                <w:szCs w:val="21"/>
              </w:rPr>
            </w:pPr>
          </w:p>
        </w:tc>
        <w:tc>
          <w:tcPr>
            <w:tcW w:w="3105" w:type="dxa"/>
          </w:tcPr>
          <w:p>
            <w:pPr>
              <w:rPr>
                <w:rFonts w:cs="ＭＳ 明朝"/>
                <w:sz w:val="21"/>
                <w:szCs w:val="21"/>
              </w:rPr>
            </w:pP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bl>
    <w:p>
      <w:pPr>
        <w:rPr>
          <w:rFonts w:hint="eastAsia" w:ascii="ＭＳ 明朝" w:hAnsi="ＭＳ 明朝" w:cs="ＭＳ 明朝"/>
          <w:kern w:val="0"/>
          <w:sz w:val="24"/>
          <w:szCs w:val="24"/>
          <w:lang w:val="en-US" w:eastAsia="ja-JP"/>
        </w:rPr>
      </w:pPr>
    </w:p>
    <w:p>
      <w:pPr>
        <w:rPr>
          <w:rFonts w:hint="eastAsia" w:ascii="ＭＳ 明朝" w:hAnsi="ＭＳ 明朝" w:cs="ＭＳ 明朝"/>
          <w:kern w:val="0"/>
          <w:sz w:val="24"/>
          <w:szCs w:val="24"/>
          <w:lang w:val="en-US" w:eastAsia="ja-JP"/>
        </w:rPr>
      </w:pPr>
    </w:p>
    <w:p>
      <w:pPr>
        <w:rPr>
          <w:rFonts w:hint="eastAsia" w:ascii="ＭＳ 明朝" w:hAnsi="ＭＳ 明朝" w:cs="ＭＳ 明朝"/>
          <w:kern w:val="0"/>
          <w:sz w:val="24"/>
          <w:szCs w:val="24"/>
          <w:lang w:val="en-US" w:eastAsia="ja-JP"/>
        </w:rPr>
      </w:pPr>
    </w:p>
    <w:p>
      <w:pPr>
        <w:rPr>
          <w:rFonts w:hint="eastAsia" w:ascii="ＭＳ 明朝" w:hAnsi="ＭＳ 明朝" w:cs="ＭＳ 明朝"/>
          <w:kern w:val="0"/>
          <w:sz w:val="24"/>
          <w:szCs w:val="24"/>
          <w:lang w:val="en-US" w:eastAsia="ja-JP"/>
        </w:rPr>
      </w:pPr>
    </w:p>
    <w:p>
      <w:pPr>
        <w:rPr>
          <w:rFonts w:hint="eastAsia" w:ascii="ＭＳ 明朝" w:hAnsi="ＭＳ 明朝" w:cs="ＭＳ 明朝"/>
          <w:kern w:val="0"/>
          <w:sz w:val="24"/>
          <w:szCs w:val="24"/>
          <w:lang w:val="en-US" w:eastAsia="ja-JP"/>
        </w:rPr>
      </w:pPr>
    </w:p>
    <w:p>
      <w:pPr>
        <w:rPr>
          <w:rFonts w:hint="eastAsia" w:ascii="ＭＳ 明朝" w:hAnsi="ＭＳ 明朝" w:cs="ＭＳ 明朝"/>
          <w:kern w:val="0"/>
          <w:sz w:val="24"/>
          <w:szCs w:val="24"/>
          <w:lang w:val="en-US" w:eastAsia="ja-JP"/>
        </w:rPr>
      </w:pPr>
    </w:p>
    <w:p>
      <w:pPr>
        <w:numPr>
          <w:ilvl w:val="0"/>
          <w:numId w:val="5"/>
        </w:numPr>
        <w:rPr>
          <w:rFonts w:cs="Times New Roman"/>
          <w:sz w:val="24"/>
          <w:szCs w:val="24"/>
          <w:shd w:val="clear" w:color="auto" w:fill="auto"/>
        </w:rPr>
      </w:pPr>
      <w:r>
        <w:rPr>
          <w:rFonts w:hint="eastAsia" w:cs="ＭＳ 明朝"/>
          <w:sz w:val="24"/>
          <w:szCs w:val="24"/>
          <w:shd w:val="clear" w:color="auto" w:fill="auto"/>
        </w:rPr>
        <w:t>困った時は、こんな時は</w:t>
      </w:r>
    </w:p>
    <w:tbl>
      <w:tblPr>
        <w:tblStyle w:val="4"/>
        <w:tblW w:w="8032" w:type="dxa"/>
        <w:tblInd w:w="7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7"/>
        <w:gridCol w:w="5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2407" w:type="dxa"/>
          </w:tcPr>
          <w:p>
            <w:pPr>
              <w:jc w:val="center"/>
              <w:rPr>
                <w:rFonts w:cs="Times New Roman"/>
                <w:sz w:val="24"/>
                <w:szCs w:val="24"/>
              </w:rPr>
            </w:pPr>
            <w:r>
              <w:rPr>
                <w:rFonts w:hint="eastAsia" w:cs="ＭＳ 明朝"/>
                <w:sz w:val="24"/>
                <w:szCs w:val="24"/>
              </w:rPr>
              <w:t>症状</w:t>
            </w:r>
          </w:p>
        </w:tc>
        <w:tc>
          <w:tcPr>
            <w:tcW w:w="5625" w:type="dxa"/>
          </w:tcPr>
          <w:p>
            <w:pPr>
              <w:rPr>
                <w:rFonts w:cs="Times New Roman"/>
                <w:sz w:val="24"/>
                <w:szCs w:val="24"/>
              </w:rPr>
            </w:pPr>
            <w:r>
              <w:rPr>
                <w:rFonts w:hint="eastAsia" w:cs="ＭＳ 明朝"/>
                <w:sz w:val="24"/>
                <w:szCs w:val="24"/>
              </w:rPr>
              <w:t>チェックポイントと対応策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2407" w:type="dxa"/>
            <w:vMerge w:val="restart"/>
          </w:tcPr>
          <w:p>
            <w:pPr>
              <w:rPr>
                <w:rFonts w:cs="Times New Roman"/>
                <w:sz w:val="21"/>
                <w:szCs w:val="21"/>
              </w:rPr>
            </w:pPr>
            <w:r>
              <w:rPr>
                <w:rFonts w:hint="eastAsia" w:cs="ＭＳ 明朝"/>
                <w:sz w:val="21"/>
                <w:szCs w:val="21"/>
              </w:rPr>
              <w:t>発進しない</w:t>
            </w:r>
          </w:p>
        </w:tc>
        <w:tc>
          <w:tcPr>
            <w:tcW w:w="5625" w:type="dxa"/>
          </w:tcPr>
          <w:p>
            <w:pPr>
              <w:rPr>
                <w:rFonts w:cs="Times New Roman"/>
                <w:sz w:val="21"/>
                <w:szCs w:val="21"/>
              </w:rPr>
            </w:pPr>
            <w:r>
              <w:rPr>
                <w:rFonts w:hint="eastAsia" w:cs="ＭＳ 明朝"/>
                <w:sz w:val="21"/>
                <w:szCs w:val="21"/>
              </w:rPr>
              <w:t>電源スイッチが「</w:t>
            </w:r>
            <w:r>
              <w:rPr>
                <w:sz w:val="21"/>
                <w:szCs w:val="21"/>
              </w:rPr>
              <w:t>OFF</w:t>
            </w:r>
            <w:r>
              <w:rPr>
                <w:rFonts w:hint="eastAsia" w:cs="ＭＳ 明朝"/>
                <w:sz w:val="21"/>
                <w:szCs w:val="21"/>
              </w:rPr>
              <w:t>」になっていませんか？</w:t>
            </w:r>
          </w:p>
          <w:p>
            <w:pPr>
              <w:rPr>
                <w:rFonts w:hint="default" w:cs="Times New Roman" w:eastAsiaTheme="minorEastAsia"/>
                <w:sz w:val="21"/>
                <w:szCs w:val="21"/>
                <w:lang w:val="en-US" w:eastAsia="ja-JP"/>
              </w:rPr>
            </w:pPr>
            <w:r>
              <w:rPr>
                <w:rFonts w:hint="eastAsia" w:cs="ＭＳ 明朝"/>
                <w:sz w:val="21"/>
                <w:szCs w:val="21"/>
                <w:lang w:eastAsia="ja-JP"/>
              </w:rPr>
              <w:t>バッテリーのキースイッチは「</w:t>
            </w:r>
            <w:r>
              <w:rPr>
                <w:rFonts w:hint="eastAsia" w:cs="ＭＳ 明朝"/>
                <w:sz w:val="21"/>
                <w:szCs w:val="21"/>
                <w:lang w:val="en-US" w:eastAsia="ja-JP"/>
              </w:rPr>
              <w:t>ON」になっていますか？</w:t>
            </w:r>
          </w:p>
          <w:p>
            <w:pPr>
              <w:rPr>
                <w:rFonts w:cs="Times New Roman"/>
                <w:sz w:val="21"/>
                <w:szCs w:val="21"/>
              </w:rPr>
            </w:pPr>
            <w:r>
              <w:rPr>
                <w:rFonts w:hint="eastAsia" w:cs="ＭＳ 明朝"/>
                <w:sz w:val="21"/>
                <w:szCs w:val="21"/>
              </w:rPr>
              <w:t>↓</w:t>
            </w:r>
          </w:p>
          <w:p>
            <w:pPr>
              <w:rPr>
                <w:rFonts w:cs="Times New Roman"/>
                <w:sz w:val="21"/>
                <w:szCs w:val="21"/>
              </w:rPr>
            </w:pPr>
            <w:r>
              <w:rPr>
                <w:rFonts w:hint="eastAsia" w:cs="ＭＳ 明朝"/>
                <w:sz w:val="21"/>
                <w:szCs w:val="21"/>
              </w:rPr>
              <w:t>電源スイッチを「</w:t>
            </w:r>
            <w:r>
              <w:rPr>
                <w:sz w:val="21"/>
                <w:szCs w:val="21"/>
              </w:rPr>
              <w:t>ON</w:t>
            </w:r>
            <w:r>
              <w:rPr>
                <w:rFonts w:hint="eastAsia" w:cs="ＭＳ 明朝"/>
                <w:sz w:val="21"/>
                <w:szCs w:val="21"/>
              </w:rPr>
              <w:t>」にして下さい。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2407" w:type="dxa"/>
            <w:vMerge w:val="continue"/>
          </w:tcPr>
          <w:p>
            <w:pPr>
              <w:rPr>
                <w:rFonts w:cs="Times New Roman"/>
                <w:sz w:val="21"/>
                <w:szCs w:val="21"/>
              </w:rPr>
            </w:pPr>
          </w:p>
        </w:tc>
        <w:tc>
          <w:tcPr>
            <w:tcW w:w="5625" w:type="dxa"/>
          </w:tcPr>
          <w:p>
            <w:pPr>
              <w:rPr>
                <w:rFonts w:cs="Times New Roman"/>
                <w:sz w:val="21"/>
                <w:szCs w:val="21"/>
              </w:rPr>
            </w:pPr>
            <w:r>
              <w:rPr>
                <w:rFonts w:hint="eastAsia" w:cs="ＭＳ 明朝"/>
                <w:sz w:val="21"/>
                <w:szCs w:val="21"/>
              </w:rPr>
              <w:t>バッテリー残量が</w:t>
            </w:r>
            <w:r>
              <w:rPr>
                <w:rFonts w:hint="eastAsia" w:cs="ＭＳ 明朝"/>
                <w:sz w:val="21"/>
                <w:szCs w:val="21"/>
                <w:lang w:val="en-US" w:eastAsia="ja-JP"/>
              </w:rPr>
              <w:t>48</w:t>
            </w:r>
            <w:r>
              <w:rPr>
                <w:rFonts w:hint="eastAsia" w:cs="ＭＳ 明朝"/>
                <w:sz w:val="21"/>
                <w:szCs w:val="21"/>
              </w:rPr>
              <w:t>V以上ありますか？</w:t>
            </w:r>
          </w:p>
          <w:p>
            <w:pPr>
              <w:rPr>
                <w:rFonts w:cs="Times New Roman"/>
                <w:sz w:val="21"/>
                <w:szCs w:val="21"/>
              </w:rPr>
            </w:pPr>
            <w:r>
              <w:rPr>
                <w:rFonts w:hint="eastAsia" w:cs="ＭＳ 明朝"/>
                <w:sz w:val="21"/>
                <w:szCs w:val="21"/>
              </w:rPr>
              <w:t>↓</w:t>
            </w:r>
          </w:p>
          <w:p>
            <w:pPr>
              <w:rPr>
                <w:rFonts w:cs="Times New Roman"/>
                <w:sz w:val="21"/>
                <w:szCs w:val="21"/>
              </w:rPr>
            </w:pPr>
            <w:r>
              <w:rPr>
                <w:rFonts w:hint="eastAsia" w:cs="ＭＳ 明朝"/>
                <w:sz w:val="21"/>
                <w:szCs w:val="21"/>
              </w:rPr>
              <w:t>バッテリーの充電を行って下さい。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2407" w:type="dxa"/>
            <w:vMerge w:val="continue"/>
          </w:tcPr>
          <w:p>
            <w:pPr>
              <w:rPr>
                <w:rFonts w:cs="Times New Roman"/>
                <w:sz w:val="24"/>
                <w:szCs w:val="24"/>
              </w:rPr>
            </w:pPr>
          </w:p>
        </w:tc>
        <w:tc>
          <w:tcPr>
            <w:tcW w:w="5625" w:type="dxa"/>
          </w:tcPr>
          <w:p>
            <w:pPr>
              <w:rPr>
                <w:rFonts w:cs="Times New Roman"/>
                <w:sz w:val="21"/>
                <w:szCs w:val="21"/>
              </w:rPr>
            </w:pPr>
            <w:r>
              <w:rPr>
                <w:rFonts w:hint="eastAsia" w:cs="ＭＳ 明朝"/>
                <w:sz w:val="21"/>
                <w:szCs w:val="21"/>
              </w:rPr>
              <w:t>駐車ブレーキは解除してありますか？</w:t>
            </w:r>
          </w:p>
          <w:p>
            <w:pPr>
              <w:rPr>
                <w:rFonts w:cs="Times New Roman"/>
                <w:sz w:val="21"/>
                <w:szCs w:val="21"/>
              </w:rPr>
            </w:pPr>
            <w:r>
              <w:rPr>
                <w:rFonts w:hint="eastAsia" w:cs="ＭＳ 明朝"/>
                <w:sz w:val="21"/>
                <w:szCs w:val="21"/>
              </w:rPr>
              <w:t>↓</w:t>
            </w:r>
          </w:p>
          <w:p>
            <w:pPr>
              <w:rPr>
                <w:rFonts w:cs="Times New Roman"/>
                <w:sz w:val="21"/>
                <w:szCs w:val="21"/>
              </w:rPr>
            </w:pPr>
            <w:r>
              <w:rPr>
                <w:rFonts w:hint="eastAsia" w:cs="ＭＳ 明朝"/>
                <w:sz w:val="21"/>
                <w:szCs w:val="21"/>
              </w:rPr>
              <w:t>駐車ブレーキを解除してください。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trPr>
        <w:tc>
          <w:tcPr>
            <w:tcW w:w="2407" w:type="dxa"/>
            <w:vMerge w:val="restart"/>
          </w:tcPr>
          <w:p>
            <w:pPr>
              <w:rPr>
                <w:rFonts w:cs="Times New Roman"/>
                <w:sz w:val="24"/>
                <w:szCs w:val="24"/>
              </w:rPr>
            </w:pPr>
            <w:r>
              <w:rPr>
                <w:rFonts w:hint="eastAsia" w:cs="Times New Roman"/>
                <w:sz w:val="24"/>
                <w:szCs w:val="24"/>
              </w:rPr>
              <w:t>走行中にモーターが止まった</w:t>
            </w:r>
          </w:p>
        </w:tc>
        <w:tc>
          <w:tcPr>
            <w:tcW w:w="5625" w:type="dxa"/>
          </w:tcPr>
          <w:p>
            <w:pPr>
              <w:rPr>
                <w:rFonts w:cs="Times New Roman"/>
                <w:sz w:val="21"/>
                <w:szCs w:val="21"/>
              </w:rPr>
            </w:pPr>
            <w:r>
              <w:rPr>
                <w:rFonts w:hint="eastAsia" w:cs="ＭＳ 明朝"/>
                <w:sz w:val="21"/>
                <w:szCs w:val="21"/>
              </w:rPr>
              <w:t>バッテリー残量が</w:t>
            </w:r>
            <w:r>
              <w:rPr>
                <w:rFonts w:hint="eastAsia" w:cs="ＭＳ 明朝"/>
                <w:sz w:val="21"/>
                <w:szCs w:val="21"/>
                <w:lang w:val="en-US" w:eastAsia="ja-JP"/>
              </w:rPr>
              <w:t>48</w:t>
            </w:r>
            <w:r>
              <w:rPr>
                <w:rFonts w:hint="eastAsia" w:cs="ＭＳ 明朝"/>
                <w:sz w:val="21"/>
                <w:szCs w:val="21"/>
              </w:rPr>
              <w:t>V以上ありますか？</w:t>
            </w:r>
          </w:p>
          <w:p>
            <w:pPr>
              <w:rPr>
                <w:rFonts w:cs="Times New Roman"/>
                <w:sz w:val="21"/>
                <w:szCs w:val="21"/>
              </w:rPr>
            </w:pPr>
            <w:r>
              <w:rPr>
                <w:rFonts w:hint="eastAsia" w:cs="ＭＳ 明朝"/>
                <w:sz w:val="21"/>
                <w:szCs w:val="21"/>
              </w:rPr>
              <w:t>↓</w:t>
            </w:r>
          </w:p>
          <w:p>
            <w:pPr>
              <w:rPr>
                <w:rFonts w:cs="Times New Roman"/>
                <w:sz w:val="21"/>
                <w:szCs w:val="21"/>
              </w:rPr>
            </w:pPr>
            <w:r>
              <w:rPr>
                <w:rFonts w:hint="eastAsia" w:cs="ＭＳ 明朝"/>
                <w:sz w:val="21"/>
                <w:szCs w:val="21"/>
              </w:rPr>
              <w:t>バッテリーの充電を行って下さい。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trPr>
        <w:tc>
          <w:tcPr>
            <w:tcW w:w="2407" w:type="dxa"/>
            <w:vMerge w:val="continue"/>
          </w:tcPr>
          <w:p>
            <w:pPr>
              <w:rPr>
                <w:rFonts w:cs="ＭＳ 明朝"/>
                <w:sz w:val="24"/>
                <w:szCs w:val="24"/>
              </w:rPr>
            </w:pPr>
          </w:p>
        </w:tc>
        <w:tc>
          <w:tcPr>
            <w:tcW w:w="5625" w:type="dxa"/>
          </w:tcPr>
          <w:p>
            <w:pPr>
              <w:rPr>
                <w:rFonts w:cs="ＭＳ 明朝"/>
                <w:sz w:val="21"/>
                <w:szCs w:val="21"/>
              </w:rPr>
            </w:pPr>
            <w:r>
              <w:rPr>
                <w:rFonts w:hint="eastAsia" w:cs="ＭＳ 明朝"/>
                <w:sz w:val="21"/>
                <w:szCs w:val="21"/>
              </w:rPr>
              <w:t>温度保護機能が作動していませんか？</w:t>
            </w:r>
          </w:p>
          <w:p>
            <w:pPr>
              <w:rPr>
                <w:rFonts w:cs="ＭＳ 明朝"/>
                <w:sz w:val="21"/>
                <w:szCs w:val="21"/>
              </w:rPr>
            </w:pPr>
            <w:r>
              <w:rPr>
                <w:rFonts w:hint="eastAsia" w:cs="ＭＳ 明朝"/>
                <w:sz w:val="21"/>
                <w:szCs w:val="21"/>
              </w:rPr>
              <w:t>↓</w:t>
            </w:r>
          </w:p>
          <w:p>
            <w:pPr>
              <w:rPr>
                <w:rFonts w:cs="ＭＳ 明朝"/>
                <w:sz w:val="21"/>
                <w:szCs w:val="21"/>
              </w:rPr>
            </w:pPr>
            <w:r>
              <w:rPr>
                <w:rFonts w:hint="eastAsia" w:cs="ＭＳ 明朝"/>
                <w:sz w:val="21"/>
                <w:szCs w:val="21"/>
              </w:rPr>
              <w:t>電源スイッチを「OFF」にしてしばらく待ってから使用してください。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trPr>
        <w:tc>
          <w:tcPr>
            <w:tcW w:w="2407" w:type="dxa"/>
          </w:tcPr>
          <w:p>
            <w:pPr>
              <w:rPr>
                <w:rFonts w:cs="ＭＳ 明朝"/>
                <w:sz w:val="24"/>
                <w:szCs w:val="24"/>
              </w:rPr>
            </w:pPr>
            <w:r>
              <w:rPr>
                <w:rFonts w:hint="eastAsia" w:cs="ＭＳ 明朝"/>
                <w:sz w:val="24"/>
                <w:szCs w:val="24"/>
              </w:rPr>
              <w:t>充電できない</w:t>
            </w:r>
          </w:p>
          <w:p>
            <w:pPr>
              <w:rPr>
                <w:rFonts w:cs="ＭＳ 明朝"/>
                <w:sz w:val="24"/>
                <w:szCs w:val="24"/>
              </w:rPr>
            </w:pPr>
            <w:r>
              <w:rPr>
                <w:rFonts w:hint="eastAsia" w:cs="ＭＳ 明朝"/>
                <w:sz w:val="24"/>
                <w:szCs w:val="24"/>
              </w:rPr>
              <w:t>（充電してもバッテリー残量が増えない）</w:t>
            </w:r>
          </w:p>
        </w:tc>
        <w:tc>
          <w:tcPr>
            <w:tcW w:w="5625" w:type="dxa"/>
          </w:tcPr>
          <w:p>
            <w:pPr>
              <w:rPr>
                <w:rFonts w:cs="ＭＳ 明朝"/>
                <w:sz w:val="21"/>
                <w:szCs w:val="21"/>
              </w:rPr>
            </w:pPr>
            <w:r>
              <w:rPr>
                <w:rFonts w:hint="eastAsia" w:cs="ＭＳ 明朝"/>
                <w:sz w:val="21"/>
                <w:szCs w:val="21"/>
              </w:rPr>
              <w:t>電源、充電コネクタはしっかり接続されていますか？</w:t>
            </w:r>
          </w:p>
          <w:p>
            <w:pPr>
              <w:rPr>
                <w:rFonts w:cs="ＭＳ 明朝"/>
                <w:sz w:val="21"/>
                <w:szCs w:val="21"/>
              </w:rPr>
            </w:pPr>
            <w:r>
              <w:rPr>
                <w:rFonts w:hint="eastAsia" w:cs="ＭＳ 明朝"/>
                <w:sz w:val="21"/>
                <w:szCs w:val="21"/>
              </w:rPr>
              <w:t>↓</w:t>
            </w:r>
          </w:p>
          <w:p>
            <w:pPr>
              <w:rPr>
                <w:rFonts w:cs="ＭＳ 明朝"/>
                <w:sz w:val="21"/>
                <w:szCs w:val="21"/>
              </w:rPr>
            </w:pPr>
            <w:r>
              <w:rPr>
                <w:rFonts w:hint="eastAsia" w:cs="ＭＳ 明朝"/>
                <w:sz w:val="21"/>
                <w:szCs w:val="21"/>
              </w:rPr>
              <w:t>コネクタをしっかり接続してください。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trPr>
        <w:tc>
          <w:tcPr>
            <w:tcW w:w="2407" w:type="dxa"/>
          </w:tcPr>
          <w:p>
            <w:pPr>
              <w:rPr>
                <w:rFonts w:cs="ＭＳ 明朝"/>
                <w:sz w:val="24"/>
                <w:szCs w:val="24"/>
              </w:rPr>
            </w:pPr>
            <w:r>
              <w:rPr>
                <w:rFonts w:hint="eastAsia" w:cs="ＭＳ 明朝"/>
                <w:sz w:val="24"/>
                <w:szCs w:val="24"/>
              </w:rPr>
              <w:t>充電器が熱くなる</w:t>
            </w:r>
          </w:p>
        </w:tc>
        <w:tc>
          <w:tcPr>
            <w:tcW w:w="5625" w:type="dxa"/>
          </w:tcPr>
          <w:p>
            <w:pPr>
              <w:rPr>
                <w:rFonts w:cs="ＭＳ 明朝"/>
                <w:sz w:val="21"/>
                <w:szCs w:val="21"/>
              </w:rPr>
            </w:pPr>
            <w:r>
              <w:rPr>
                <w:rFonts w:hint="eastAsia" w:cs="ＭＳ 明朝"/>
                <w:sz w:val="21"/>
                <w:szCs w:val="21"/>
              </w:rPr>
              <w:t>充電中に充電器は多少あつくなります。</w:t>
            </w:r>
          </w:p>
          <w:p>
            <w:pPr>
              <w:rPr>
                <w:rFonts w:cs="ＭＳ 明朝"/>
                <w:sz w:val="21"/>
                <w:szCs w:val="21"/>
              </w:rPr>
            </w:pPr>
            <w:r>
              <w:rPr>
                <w:rFonts w:hint="eastAsia" w:cs="ＭＳ 明朝"/>
                <w:sz w:val="21"/>
                <w:szCs w:val="21"/>
              </w:rPr>
              <w:t>手で触れられない程熱い、コゲ臭いにおいがする</w:t>
            </w:r>
          </w:p>
          <w:p>
            <w:pPr>
              <w:rPr>
                <w:rFonts w:cs="ＭＳ 明朝"/>
                <w:sz w:val="21"/>
                <w:szCs w:val="21"/>
              </w:rPr>
            </w:pPr>
            <w:r>
              <w:rPr>
                <w:rFonts w:hint="eastAsia" w:cs="ＭＳ 明朝"/>
                <w:sz w:val="21"/>
                <w:szCs w:val="21"/>
              </w:rPr>
              <w:t>↓</w:t>
            </w:r>
          </w:p>
          <w:p>
            <w:pPr>
              <w:rPr>
                <w:rFonts w:cs="ＭＳ 明朝"/>
                <w:sz w:val="21"/>
                <w:szCs w:val="21"/>
              </w:rPr>
            </w:pPr>
            <w:r>
              <w:rPr>
                <w:rFonts w:hint="eastAsia" w:cs="ＭＳ 明朝"/>
                <w:sz w:val="21"/>
                <w:szCs w:val="21"/>
              </w:rPr>
              <w:t>直ちに電源、充電コネクタを抜き使用を中止しモービルジャパン又は取扱店にお問い合わせください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trPr>
        <w:tc>
          <w:tcPr>
            <w:tcW w:w="2407" w:type="dxa"/>
          </w:tcPr>
          <w:p>
            <w:pPr>
              <w:rPr>
                <w:rFonts w:cs="ＭＳ 明朝"/>
                <w:sz w:val="24"/>
                <w:szCs w:val="24"/>
              </w:rPr>
            </w:pPr>
            <w:r>
              <w:rPr>
                <w:rFonts w:hint="eastAsia" w:cs="ＭＳ 明朝"/>
                <w:sz w:val="24"/>
                <w:szCs w:val="24"/>
              </w:rPr>
              <w:t>その他</w:t>
            </w:r>
          </w:p>
        </w:tc>
        <w:tc>
          <w:tcPr>
            <w:tcW w:w="5625" w:type="dxa"/>
          </w:tcPr>
          <w:p>
            <w:pPr>
              <w:rPr>
                <w:rFonts w:cs="ＭＳ 明朝"/>
                <w:sz w:val="21"/>
                <w:szCs w:val="21"/>
              </w:rPr>
            </w:pPr>
            <w:r>
              <w:rPr>
                <w:rFonts w:hint="eastAsia" w:cs="ＭＳ 明朝"/>
                <w:sz w:val="21"/>
                <w:szCs w:val="21"/>
              </w:rPr>
              <w:t>その他正常でないと思われる時には、モービルジャパンもしくは、取扱店にお問い合わせ下さい。</w:t>
            </w:r>
          </w:p>
        </w:tc>
      </w:tr>
    </w:tbl>
    <w:p>
      <w:pPr>
        <w:rPr>
          <w:rFonts w:hint="eastAsia" w:ascii="ＭＳ 明朝" w:hAnsi="ＭＳ 明朝" w:cs="ＭＳ 明朝"/>
          <w:kern w:val="0"/>
          <w:sz w:val="24"/>
          <w:szCs w:val="24"/>
          <w:lang w:val="en-US" w:eastAsia="ja-JP"/>
        </w:rPr>
        <w:sectPr>
          <w:headerReference r:id="rId5" w:type="default"/>
          <w:pgSz w:w="10318" w:h="14570"/>
          <w:pgMar w:top="720" w:right="720" w:bottom="720" w:left="720" w:header="851" w:footer="992" w:gutter="0"/>
          <w:pgNumType w:fmt="decimal"/>
          <w:cols w:space="0" w:num="1"/>
          <w:rtlGutter w:val="0"/>
          <w:docGrid w:type="lines" w:linePitch="312" w:charSpace="0"/>
        </w:sectPr>
      </w:pPr>
    </w:p>
    <w:p>
      <w:pPr>
        <w:pStyle w:val="2"/>
        <w:bidi w:val="0"/>
        <w:jc w:val="center"/>
        <w:rPr>
          <w:rFonts w:hint="eastAsia"/>
          <w:b/>
          <w:bCs/>
          <w:sz w:val="52"/>
          <w:szCs w:val="52"/>
          <w:lang w:eastAsia="ja-JP"/>
        </w:rPr>
      </w:pPr>
      <w:r>
        <w:rPr>
          <w:rFonts w:hint="eastAsia"/>
          <w:b/>
          <w:bCs/>
          <w:sz w:val="52"/>
          <w:szCs w:val="52"/>
          <w:lang w:eastAsia="ja-JP"/>
        </w:rPr>
        <w:t>【交通ルール】</w:t>
      </w:r>
    </w:p>
    <w:p>
      <w:pPr>
        <w:rPr>
          <w:rFonts w:hint="eastAsia"/>
          <w:b/>
          <w:bCs/>
          <w:sz w:val="36"/>
          <w:szCs w:val="36"/>
          <w:lang w:eastAsia="ja-JP"/>
        </w:rPr>
      </w:pPr>
      <w:r>
        <w:rPr>
          <w:rFonts w:hint="eastAsia"/>
          <w:b/>
          <w:bCs/>
          <w:sz w:val="36"/>
          <w:szCs w:val="36"/>
          <w:lang w:eastAsia="ja-JP"/>
        </w:rPr>
        <w:t>１．特定小型原動機付自転車の主な交通ルール</w:t>
      </w:r>
    </w:p>
    <w:p>
      <w:pPr>
        <w:rPr>
          <w:rFonts w:hint="eastAsia"/>
          <w:sz w:val="32"/>
          <w:szCs w:val="40"/>
          <w:lang w:val="en-US" w:eastAsia="ja-JP"/>
        </w:rPr>
      </w:pPr>
      <w:r>
        <w:rPr>
          <w:rFonts w:hint="eastAsia"/>
          <w:sz w:val="32"/>
          <w:szCs w:val="40"/>
          <w:lang w:val="en-US" w:eastAsia="ja-JP"/>
        </w:rPr>
        <w:t>・</w:t>
      </w:r>
      <w:r>
        <w:rPr>
          <w:rFonts w:hint="eastAsia"/>
          <w:sz w:val="36"/>
          <w:szCs w:val="44"/>
          <w:u w:val="single"/>
          <w:lang w:val="en-US" w:eastAsia="ja-JP"/>
        </w:rPr>
        <w:t>飲酒運転の禁止</w:t>
      </w:r>
    </w:p>
    <w:p>
      <w:pPr>
        <w:rPr>
          <w:rFonts w:hint="eastAsia"/>
          <w:sz w:val="21"/>
          <w:szCs w:val="24"/>
          <w:lang w:val="en-US" w:eastAsia="ja-JP"/>
        </w:rPr>
      </w:pPr>
      <w:r>
        <w:rPr>
          <w:rFonts w:hint="eastAsia"/>
          <w:sz w:val="21"/>
          <w:szCs w:val="24"/>
          <w:lang w:val="en-US" w:eastAsia="ja-JP"/>
        </w:rPr>
        <w:t>　お酒を飲んだ時は絶対に運転してはいけません。</w:t>
      </w:r>
    </w:p>
    <w:p>
      <w:pPr>
        <w:rPr>
          <w:rFonts w:hint="eastAsia"/>
          <w:sz w:val="21"/>
          <w:szCs w:val="24"/>
          <w:lang w:val="en-US" w:eastAsia="ja-JP"/>
        </w:rPr>
      </w:pPr>
      <w:r>
        <w:rPr>
          <w:rFonts w:hint="eastAsia"/>
          <w:sz w:val="21"/>
          <w:szCs w:val="24"/>
          <w:lang w:val="en-US" w:eastAsia="ja-JP"/>
        </w:rPr>
        <w:t>　アルコールは少量でも脳の機能を麻痺させ、運転に影響を及ぼします。</w:t>
      </w:r>
    </w:p>
    <w:p>
      <w:pPr>
        <w:rPr>
          <w:rFonts w:hint="eastAsia"/>
          <w:sz w:val="21"/>
          <w:szCs w:val="24"/>
          <w:lang w:val="en-US" w:eastAsia="ja-JP"/>
        </w:rPr>
      </w:pPr>
      <w:r>
        <w:rPr>
          <w:rFonts w:hint="eastAsia"/>
          <w:color w:val="FF0000"/>
          <w:sz w:val="21"/>
          <w:szCs w:val="24"/>
          <w:lang w:val="en-US" w:eastAsia="ja-JP"/>
        </w:rPr>
        <w:t>飲酒運転は</w:t>
      </w:r>
      <w:r>
        <w:rPr>
          <w:rFonts w:hint="eastAsia"/>
          <w:sz w:val="21"/>
          <w:szCs w:val="24"/>
          <w:lang w:val="en-US" w:eastAsia="ja-JP"/>
        </w:rPr>
        <w:t>悪質な</w:t>
      </w:r>
      <w:r>
        <w:rPr>
          <w:rFonts w:hint="eastAsia"/>
          <w:color w:val="FF0000"/>
          <w:sz w:val="21"/>
          <w:szCs w:val="24"/>
          <w:lang w:val="en-US" w:eastAsia="ja-JP"/>
        </w:rPr>
        <w:t>犯罪</w:t>
      </w:r>
      <w:r>
        <w:rPr>
          <w:rFonts w:hint="eastAsia"/>
          <w:sz w:val="21"/>
          <w:szCs w:val="24"/>
          <w:lang w:val="en-US" w:eastAsia="ja-JP"/>
        </w:rPr>
        <w:t>です。</w:t>
      </w:r>
    </w:p>
    <w:p>
      <w:pPr>
        <w:rPr>
          <w:rFonts w:hint="eastAsia"/>
          <w:sz w:val="21"/>
          <w:szCs w:val="24"/>
          <w:lang w:val="en-US" w:eastAsia="ja-JP"/>
        </w:rPr>
      </w:pPr>
      <w:r>
        <w:rPr>
          <w:rFonts w:hint="eastAsia"/>
          <w:sz w:val="21"/>
          <w:szCs w:val="24"/>
          <w:lang w:val="en-US" w:eastAsia="ja-JP"/>
        </w:rPr>
        <w:t>また、飲酒運転は運転者のみならず、</w:t>
      </w:r>
    </w:p>
    <w:p>
      <w:pPr>
        <w:rPr>
          <w:rFonts w:hint="eastAsia"/>
          <w:sz w:val="21"/>
          <w:szCs w:val="24"/>
          <w:lang w:val="en-US" w:eastAsia="ja-JP"/>
        </w:rPr>
      </w:pPr>
      <w:r>
        <w:rPr>
          <w:rFonts w:hint="eastAsia"/>
          <w:sz w:val="21"/>
          <w:szCs w:val="24"/>
          <w:lang w:val="en-US" w:eastAsia="ja-JP"/>
        </w:rPr>
        <w:t>酒類提供材　(車に乗ってきた人にお酒を出す)</w:t>
      </w:r>
    </w:p>
    <w:p>
      <w:pPr>
        <w:rPr>
          <w:rFonts w:hint="eastAsia"/>
          <w:sz w:val="21"/>
          <w:szCs w:val="24"/>
          <w:lang w:val="en-US" w:eastAsia="ja-JP"/>
        </w:rPr>
      </w:pPr>
      <w:r>
        <w:rPr>
          <w:rFonts w:hint="eastAsia"/>
          <w:sz w:val="21"/>
          <w:szCs w:val="24"/>
          <w:lang w:val="en-US" w:eastAsia="ja-JP"/>
        </w:rPr>
        <w:t>同乗罪　(飲酒した人が運転する車に乗る)</w:t>
      </w:r>
    </w:p>
    <w:p>
      <w:pPr>
        <w:rPr>
          <w:rFonts w:hint="eastAsia"/>
          <w:sz w:val="21"/>
          <w:szCs w:val="24"/>
          <w:lang w:val="en-US" w:eastAsia="ja-JP"/>
        </w:rPr>
      </w:pPr>
      <w:r>
        <w:rPr>
          <w:rFonts w:hint="eastAsia"/>
          <w:sz w:val="21"/>
          <w:szCs w:val="24"/>
          <w:lang w:val="en-US" w:eastAsia="ja-JP"/>
        </w:rPr>
        <w:t>車両提供罪　(飲酒した人に車を提供する)</w:t>
      </w:r>
    </w:p>
    <w:p>
      <w:pPr>
        <w:rPr>
          <w:rFonts w:hint="eastAsia"/>
          <w:sz w:val="21"/>
          <w:szCs w:val="24"/>
          <w:lang w:val="en-US" w:eastAsia="ja-JP"/>
        </w:rPr>
      </w:pPr>
      <w:r>
        <w:rPr>
          <w:rFonts w:hint="eastAsia"/>
          <w:sz w:val="21"/>
          <w:szCs w:val="24"/>
          <w:lang w:val="en-US" w:eastAsia="ja-JP"/>
        </w:rPr>
        <w:t>として、</w:t>
      </w:r>
      <w:r>
        <w:rPr>
          <w:rFonts w:hint="eastAsia"/>
          <w:color w:val="FF0000"/>
          <w:sz w:val="21"/>
          <w:szCs w:val="24"/>
          <w:lang w:val="en-US" w:eastAsia="ja-JP"/>
        </w:rPr>
        <w:t>運転者以外にも厳しい処罰</w:t>
      </w:r>
      <w:r>
        <w:rPr>
          <w:rFonts w:hint="eastAsia"/>
          <w:sz w:val="21"/>
          <w:szCs w:val="24"/>
          <w:lang w:val="en-US" w:eastAsia="ja-JP"/>
        </w:rPr>
        <w:t>が科されます。</w:t>
      </w:r>
    </w:p>
    <w:p>
      <w:pPr>
        <w:rPr>
          <w:rFonts w:hint="eastAsia"/>
          <w:sz w:val="21"/>
          <w:szCs w:val="24"/>
          <w:lang w:val="en-US" w:eastAsia="ja-JP"/>
        </w:rPr>
      </w:pPr>
      <w:r>
        <w:rPr>
          <w:rFonts w:hint="eastAsia"/>
          <w:sz w:val="21"/>
          <w:szCs w:val="24"/>
          <w:lang w:val="en-US" w:eastAsia="ja-JP"/>
        </w:rPr>
        <w:t>罰則</w:t>
      </w:r>
    </w:p>
    <w:p>
      <w:pPr>
        <w:rPr>
          <w:rFonts w:hint="eastAsia"/>
          <w:sz w:val="21"/>
          <w:szCs w:val="24"/>
          <w:lang w:val="en-US" w:eastAsia="ja-JP"/>
        </w:rPr>
      </w:pPr>
      <w:r>
        <w:rPr>
          <w:rFonts w:hint="eastAsia"/>
          <w:sz w:val="21"/>
          <w:szCs w:val="24"/>
          <w:lang w:val="en-US" w:eastAsia="ja-JP"/>
        </w:rPr>
        <w:t>(酒酔い運転)</w:t>
      </w:r>
    </w:p>
    <w:p>
      <w:pPr>
        <w:rPr>
          <w:rFonts w:hint="eastAsia"/>
          <w:sz w:val="21"/>
          <w:szCs w:val="24"/>
          <w:lang w:val="en-US" w:eastAsia="ja-JP"/>
        </w:rPr>
      </w:pPr>
      <w:r>
        <w:rPr>
          <w:rFonts w:hint="eastAsia"/>
          <w:color w:val="FF0000"/>
          <w:sz w:val="21"/>
          <w:szCs w:val="24"/>
          <w:lang w:val="en-US" w:eastAsia="ja-JP"/>
        </w:rPr>
        <w:t>5年</w:t>
      </w:r>
      <w:r>
        <w:rPr>
          <w:rFonts w:hint="eastAsia"/>
          <w:sz w:val="21"/>
          <w:szCs w:val="24"/>
          <w:lang w:val="en-US" w:eastAsia="ja-JP"/>
        </w:rPr>
        <w:t>以下の懲役又は</w:t>
      </w:r>
      <w:r>
        <w:rPr>
          <w:rFonts w:hint="eastAsia"/>
          <w:color w:val="FF0000"/>
          <w:sz w:val="21"/>
          <w:szCs w:val="24"/>
          <w:lang w:val="en-US" w:eastAsia="ja-JP"/>
        </w:rPr>
        <w:t>100万円</w:t>
      </w:r>
      <w:r>
        <w:rPr>
          <w:rFonts w:hint="eastAsia"/>
          <w:sz w:val="21"/>
          <w:szCs w:val="24"/>
          <w:lang w:val="en-US" w:eastAsia="ja-JP"/>
        </w:rPr>
        <w:t>以下の罰金</w:t>
      </w:r>
    </w:p>
    <w:p>
      <w:pPr>
        <w:rPr>
          <w:rFonts w:hint="eastAsia"/>
          <w:sz w:val="21"/>
          <w:szCs w:val="24"/>
          <w:lang w:val="en-US" w:eastAsia="ja-JP"/>
        </w:rPr>
      </w:pPr>
      <w:r>
        <w:rPr>
          <w:rFonts w:hint="eastAsia"/>
          <w:sz w:val="21"/>
          <w:szCs w:val="24"/>
          <w:lang w:val="en-US" w:eastAsia="ja-JP"/>
        </w:rPr>
        <w:t>(酒気帯び運転)</w:t>
      </w:r>
    </w:p>
    <w:p>
      <w:pPr>
        <w:rPr>
          <w:rFonts w:hint="eastAsia"/>
          <w:sz w:val="21"/>
          <w:szCs w:val="24"/>
          <w:lang w:val="en-US" w:eastAsia="ja-JP"/>
        </w:rPr>
      </w:pPr>
      <w:r>
        <w:rPr>
          <w:rFonts w:hint="eastAsia"/>
          <w:color w:val="FF0000"/>
          <w:sz w:val="21"/>
          <w:szCs w:val="24"/>
          <w:lang w:val="en-US" w:eastAsia="ja-JP"/>
        </w:rPr>
        <w:t>3年</w:t>
      </w:r>
      <w:r>
        <w:rPr>
          <w:rFonts w:hint="eastAsia"/>
          <w:sz w:val="21"/>
          <w:szCs w:val="24"/>
          <w:lang w:val="en-US" w:eastAsia="ja-JP"/>
        </w:rPr>
        <w:t>以下の懲役又は</w:t>
      </w:r>
      <w:r>
        <w:rPr>
          <w:rFonts w:hint="eastAsia"/>
          <w:color w:val="FF0000"/>
          <w:sz w:val="21"/>
          <w:szCs w:val="24"/>
          <w:lang w:val="en-US" w:eastAsia="ja-JP"/>
        </w:rPr>
        <w:t>50万円</w:t>
      </w:r>
      <w:r>
        <w:rPr>
          <w:rFonts w:hint="eastAsia"/>
          <w:sz w:val="21"/>
          <w:szCs w:val="24"/>
          <w:lang w:val="en-US" w:eastAsia="ja-JP"/>
        </w:rPr>
        <w:t>以下の罰金</w:t>
      </w:r>
    </w:p>
    <w:p>
      <w:pPr>
        <w:rPr>
          <w:rFonts w:hint="eastAsia"/>
          <w:sz w:val="21"/>
          <w:szCs w:val="24"/>
          <w:lang w:val="en-US" w:eastAsia="ja-JP"/>
        </w:rPr>
      </w:pPr>
      <w:r>
        <w:rPr>
          <w:rFonts w:hint="eastAsia"/>
          <w:sz w:val="21"/>
          <w:szCs w:val="24"/>
          <w:lang w:val="en-US" w:eastAsia="ja-JP"/>
        </w:rPr>
        <w:t>(車両提供罪)</w:t>
      </w:r>
    </w:p>
    <w:p>
      <w:pPr>
        <w:rPr>
          <w:rFonts w:hint="eastAsia"/>
          <w:sz w:val="21"/>
          <w:szCs w:val="24"/>
          <w:lang w:val="en-US" w:eastAsia="ja-JP"/>
        </w:rPr>
      </w:pPr>
      <w:r>
        <w:rPr>
          <w:rFonts w:hint="eastAsia"/>
          <w:sz w:val="21"/>
          <w:szCs w:val="24"/>
          <w:lang w:val="en-US" w:eastAsia="ja-JP"/>
        </w:rPr>
        <w:t>運転者が酒酔い運転</w:t>
      </w:r>
    </w:p>
    <w:p>
      <w:pPr>
        <w:rPr>
          <w:rFonts w:hint="eastAsia"/>
          <w:sz w:val="21"/>
          <w:szCs w:val="24"/>
          <w:lang w:val="en-US" w:eastAsia="ja-JP"/>
        </w:rPr>
      </w:pPr>
      <w:r>
        <w:rPr>
          <w:rFonts w:hint="eastAsia"/>
          <w:color w:val="FF0000"/>
          <w:sz w:val="21"/>
          <w:szCs w:val="24"/>
          <w:lang w:val="en-US" w:eastAsia="ja-JP"/>
        </w:rPr>
        <w:t>5年</w:t>
      </w:r>
      <w:r>
        <w:rPr>
          <w:rFonts w:hint="eastAsia"/>
          <w:sz w:val="21"/>
          <w:szCs w:val="24"/>
          <w:lang w:val="en-US" w:eastAsia="ja-JP"/>
        </w:rPr>
        <w:t>以下の懲役又は</w:t>
      </w:r>
      <w:r>
        <w:rPr>
          <w:rFonts w:hint="eastAsia"/>
          <w:color w:val="FF0000"/>
          <w:sz w:val="21"/>
          <w:szCs w:val="24"/>
          <w:lang w:val="en-US" w:eastAsia="ja-JP"/>
        </w:rPr>
        <w:t>100万円</w:t>
      </w:r>
      <w:r>
        <w:rPr>
          <w:rFonts w:hint="eastAsia"/>
          <w:sz w:val="21"/>
          <w:szCs w:val="24"/>
          <w:lang w:val="en-US" w:eastAsia="ja-JP"/>
        </w:rPr>
        <w:t>以下の罰金</w:t>
      </w:r>
    </w:p>
    <w:p>
      <w:pPr>
        <w:rPr>
          <w:rFonts w:hint="eastAsia"/>
          <w:sz w:val="21"/>
          <w:szCs w:val="24"/>
          <w:lang w:val="en-US" w:eastAsia="ja-JP"/>
        </w:rPr>
      </w:pPr>
      <w:r>
        <w:rPr>
          <w:rFonts w:hint="eastAsia"/>
          <w:sz w:val="21"/>
          <w:szCs w:val="24"/>
          <w:lang w:val="en-US" w:eastAsia="ja-JP"/>
        </w:rPr>
        <w:t>運転者が酒気帯び運転</w:t>
      </w:r>
    </w:p>
    <w:p>
      <w:pPr>
        <w:rPr>
          <w:rFonts w:hint="eastAsia"/>
          <w:sz w:val="21"/>
          <w:szCs w:val="24"/>
          <w:lang w:val="en-US" w:eastAsia="ja-JP"/>
        </w:rPr>
      </w:pPr>
      <w:r>
        <w:rPr>
          <w:rFonts w:hint="eastAsia"/>
          <w:color w:val="FF0000"/>
          <w:sz w:val="21"/>
          <w:szCs w:val="24"/>
          <w:lang w:val="en-US" w:eastAsia="ja-JP"/>
        </w:rPr>
        <w:t>3年</w:t>
      </w:r>
      <w:r>
        <w:rPr>
          <w:rFonts w:hint="eastAsia"/>
          <w:sz w:val="21"/>
          <w:szCs w:val="24"/>
          <w:lang w:val="en-US" w:eastAsia="ja-JP"/>
        </w:rPr>
        <w:t>以下の懲役又は</w:t>
      </w:r>
      <w:r>
        <w:rPr>
          <w:rFonts w:hint="eastAsia"/>
          <w:color w:val="FF0000"/>
          <w:sz w:val="21"/>
          <w:szCs w:val="24"/>
          <w:lang w:val="en-US" w:eastAsia="ja-JP"/>
        </w:rPr>
        <w:t>50万円</w:t>
      </w:r>
      <w:r>
        <w:rPr>
          <w:rFonts w:hint="eastAsia"/>
          <w:sz w:val="21"/>
          <w:szCs w:val="24"/>
          <w:lang w:val="en-US" w:eastAsia="ja-JP"/>
        </w:rPr>
        <w:t>以下の罰金</w:t>
      </w:r>
    </w:p>
    <w:p>
      <w:pPr>
        <w:rPr>
          <w:rFonts w:hint="eastAsia"/>
          <w:sz w:val="21"/>
          <w:szCs w:val="24"/>
          <w:lang w:val="en-US" w:eastAsia="ja-JP"/>
        </w:rPr>
      </w:pPr>
      <w:r>
        <w:rPr>
          <w:rFonts w:hint="eastAsia"/>
          <w:sz w:val="21"/>
          <w:szCs w:val="24"/>
          <w:lang w:val="en-US" w:eastAsia="ja-JP"/>
        </w:rPr>
        <w:t>(同乗罪・酒類提供罪)</w:t>
      </w:r>
    </w:p>
    <w:p>
      <w:pPr>
        <w:rPr>
          <w:rFonts w:hint="eastAsia"/>
          <w:sz w:val="21"/>
          <w:szCs w:val="24"/>
          <w:lang w:val="en-US" w:eastAsia="ja-JP"/>
        </w:rPr>
      </w:pPr>
      <w:r>
        <w:rPr>
          <w:rFonts w:hint="eastAsia"/>
          <w:sz w:val="21"/>
          <w:szCs w:val="24"/>
          <w:lang w:val="en-US" w:eastAsia="ja-JP"/>
        </w:rPr>
        <w:t>運転者が酒酔い運転</w:t>
      </w:r>
    </w:p>
    <w:p>
      <w:pPr>
        <w:rPr>
          <w:rFonts w:hint="eastAsia"/>
          <w:sz w:val="21"/>
          <w:szCs w:val="24"/>
          <w:lang w:val="en-US" w:eastAsia="ja-JP"/>
        </w:rPr>
      </w:pPr>
      <w:r>
        <w:rPr>
          <w:rFonts w:hint="eastAsia"/>
          <w:color w:val="FF0000"/>
          <w:sz w:val="21"/>
          <w:szCs w:val="24"/>
          <w:lang w:val="en-US" w:eastAsia="ja-JP"/>
        </w:rPr>
        <w:t>3年</w:t>
      </w:r>
      <w:r>
        <w:rPr>
          <w:rFonts w:hint="eastAsia"/>
          <w:sz w:val="21"/>
          <w:szCs w:val="24"/>
          <w:lang w:val="en-US" w:eastAsia="ja-JP"/>
        </w:rPr>
        <w:t>以下の懲役又は</w:t>
      </w:r>
      <w:r>
        <w:rPr>
          <w:rFonts w:hint="eastAsia"/>
          <w:color w:val="FF0000"/>
          <w:sz w:val="21"/>
          <w:szCs w:val="24"/>
          <w:lang w:val="en-US" w:eastAsia="ja-JP"/>
        </w:rPr>
        <w:t>50万円</w:t>
      </w:r>
      <w:r>
        <w:rPr>
          <w:rFonts w:hint="eastAsia"/>
          <w:sz w:val="21"/>
          <w:szCs w:val="24"/>
          <w:lang w:val="en-US" w:eastAsia="ja-JP"/>
        </w:rPr>
        <w:t>以下の罰金</w:t>
      </w:r>
    </w:p>
    <w:p>
      <w:pPr>
        <w:rPr>
          <w:rFonts w:hint="eastAsia"/>
          <w:sz w:val="21"/>
          <w:szCs w:val="24"/>
          <w:lang w:val="en-US" w:eastAsia="ja-JP"/>
        </w:rPr>
      </w:pPr>
      <w:r>
        <w:rPr>
          <w:rFonts w:hint="eastAsia"/>
          <w:sz w:val="21"/>
          <w:szCs w:val="24"/>
          <w:lang w:val="en-US" w:eastAsia="ja-JP"/>
        </w:rPr>
        <w:t>運転者が酒気帯び運転</w:t>
      </w:r>
    </w:p>
    <w:p>
      <w:pPr>
        <w:rPr>
          <w:rFonts w:hint="eastAsia"/>
          <w:sz w:val="21"/>
          <w:szCs w:val="24"/>
          <w:lang w:val="en-US" w:eastAsia="ja-JP"/>
        </w:rPr>
      </w:pPr>
      <w:r>
        <w:rPr>
          <w:rFonts w:hint="eastAsia"/>
          <w:color w:val="FF0000"/>
          <w:sz w:val="21"/>
          <w:szCs w:val="24"/>
          <w:lang w:val="en-US" w:eastAsia="ja-JP"/>
        </w:rPr>
        <w:t>2年</w:t>
      </w:r>
      <w:r>
        <w:rPr>
          <w:rFonts w:hint="eastAsia"/>
          <w:sz w:val="21"/>
          <w:szCs w:val="24"/>
          <w:lang w:val="en-US" w:eastAsia="ja-JP"/>
        </w:rPr>
        <w:t>以下の懲役又は</w:t>
      </w:r>
      <w:r>
        <w:rPr>
          <w:rFonts w:hint="eastAsia"/>
          <w:color w:val="FF0000"/>
          <w:sz w:val="21"/>
          <w:szCs w:val="24"/>
          <w:lang w:val="en-US" w:eastAsia="ja-JP"/>
        </w:rPr>
        <w:t>30万円</w:t>
      </w:r>
      <w:r>
        <w:rPr>
          <w:rFonts w:hint="eastAsia"/>
          <w:sz w:val="21"/>
          <w:szCs w:val="24"/>
          <w:lang w:val="en-US" w:eastAsia="ja-JP"/>
        </w:rPr>
        <w:t>以下の罰金</w:t>
      </w:r>
    </w:p>
    <w:p>
      <w:pPr>
        <w:numPr>
          <w:ilvl w:val="0"/>
          <w:numId w:val="0"/>
        </w:numPr>
        <w:rPr>
          <w:rFonts w:hint="eastAsia"/>
          <w:color w:val="FF0000"/>
          <w:sz w:val="21"/>
          <w:szCs w:val="24"/>
          <w:lang w:val="en-US" w:eastAsia="ja-JP"/>
        </w:rPr>
      </w:pPr>
      <w:r>
        <w:rPr>
          <w:rFonts w:hint="eastAsia"/>
          <w:color w:val="FF0000"/>
          <w:sz w:val="21"/>
          <w:szCs w:val="24"/>
          <w:lang w:val="en-US" w:eastAsia="ja-JP"/>
        </w:rPr>
        <w:t>「アウトです　飲んで乗る人　乗せる人」</w:t>
      </w:r>
    </w:p>
    <w:p>
      <w:pPr>
        <w:numPr>
          <w:ilvl w:val="0"/>
          <w:numId w:val="0"/>
        </w:numPr>
        <w:rPr>
          <w:rFonts w:hint="eastAsia"/>
          <w:color w:val="FF0000"/>
          <w:sz w:val="21"/>
          <w:szCs w:val="24"/>
          <w:lang w:val="en-US" w:eastAsia="ja-JP"/>
        </w:rPr>
      </w:pPr>
    </w:p>
    <w:p>
      <w:pPr>
        <w:numPr>
          <w:ilvl w:val="0"/>
          <w:numId w:val="0"/>
        </w:numPr>
        <w:rPr>
          <w:rFonts w:hint="eastAsia"/>
          <w:color w:val="auto"/>
          <w:sz w:val="36"/>
          <w:szCs w:val="44"/>
          <w:lang w:val="en-US" w:eastAsia="ja-JP"/>
        </w:rPr>
      </w:pPr>
      <w:r>
        <w:rPr>
          <w:rFonts w:hint="eastAsia"/>
          <w:color w:val="auto"/>
          <w:sz w:val="36"/>
          <w:szCs w:val="44"/>
          <w:lang w:val="en-US" w:eastAsia="ja-JP"/>
        </w:rPr>
        <w:t>・</w:t>
      </w:r>
      <w:r>
        <w:rPr>
          <w:rFonts w:hint="eastAsia"/>
          <w:color w:val="auto"/>
          <w:sz w:val="36"/>
          <w:szCs w:val="44"/>
          <w:u w:val="single"/>
          <w:lang w:val="en-US" w:eastAsia="ja-JP"/>
        </w:rPr>
        <w:t>運転者の年齢制限</w:t>
      </w:r>
    </w:p>
    <w:p>
      <w:pPr>
        <w:numPr>
          <w:ilvl w:val="0"/>
          <w:numId w:val="0"/>
        </w:numPr>
        <w:rPr>
          <w:rFonts w:hint="eastAsia"/>
          <w:color w:val="FF0000"/>
          <w:sz w:val="21"/>
          <w:szCs w:val="24"/>
          <w:lang w:val="en-US" w:eastAsia="ja-JP"/>
        </w:rPr>
      </w:pPr>
    </w:p>
    <w:p>
      <w:pPr>
        <w:numPr>
          <w:ilvl w:val="0"/>
          <w:numId w:val="0"/>
        </w:numPr>
        <w:rPr>
          <w:rFonts w:hint="eastAsia"/>
          <w:b w:val="0"/>
          <w:bCs w:val="0"/>
          <w:sz w:val="21"/>
          <w:szCs w:val="21"/>
          <w:lang w:val="en-US" w:eastAsia="ja-JP"/>
        </w:rPr>
      </w:pPr>
      <w:r>
        <w:rPr>
          <w:rFonts w:hint="eastAsia"/>
          <w:b/>
          <w:bCs/>
          <w:sz w:val="20"/>
          <w:szCs w:val="20"/>
          <w:lang w:eastAsia="ja-JP"/>
        </w:rPr>
        <w:t>　</w:t>
      </w:r>
      <w:r>
        <w:rPr>
          <w:rFonts w:hint="eastAsia"/>
          <w:b w:val="0"/>
          <w:bCs w:val="0"/>
          <w:sz w:val="21"/>
          <w:szCs w:val="21"/>
          <w:lang w:eastAsia="ja-JP"/>
        </w:rPr>
        <w:t>特定小型原動機付自転車を運転するにあたり運転免許は不要ですが、</w:t>
      </w:r>
      <w:r>
        <w:rPr>
          <w:rFonts w:hint="eastAsia"/>
          <w:b w:val="0"/>
          <w:bCs w:val="0"/>
          <w:color w:val="FF0000"/>
          <w:sz w:val="21"/>
          <w:szCs w:val="21"/>
          <w:u w:val="single"/>
          <w:lang w:val="en-US" w:eastAsia="ja-JP"/>
        </w:rPr>
        <w:t>16歳未満の者</w:t>
      </w:r>
      <w:r>
        <w:rPr>
          <w:rFonts w:hint="eastAsia"/>
          <w:b w:val="0"/>
          <w:bCs w:val="0"/>
          <w:sz w:val="21"/>
          <w:szCs w:val="21"/>
          <w:lang w:val="en-US" w:eastAsia="ja-JP"/>
        </w:rPr>
        <w:t>が</w:t>
      </w:r>
      <w:r>
        <w:rPr>
          <w:rFonts w:hint="eastAsia"/>
          <w:b w:val="0"/>
          <w:bCs w:val="0"/>
          <w:color w:val="FF0000"/>
          <w:sz w:val="21"/>
          <w:szCs w:val="21"/>
          <w:u w:val="single"/>
          <w:lang w:val="en-US" w:eastAsia="ja-JP"/>
        </w:rPr>
        <w:t>運転</w:t>
      </w:r>
      <w:r>
        <w:rPr>
          <w:rFonts w:hint="eastAsia"/>
          <w:b w:val="0"/>
          <w:bCs w:val="0"/>
          <w:sz w:val="21"/>
          <w:szCs w:val="21"/>
          <w:lang w:val="en-US" w:eastAsia="ja-JP"/>
        </w:rPr>
        <w:t>することは</w:t>
      </w:r>
      <w:r>
        <w:rPr>
          <w:rFonts w:hint="eastAsia"/>
          <w:b w:val="0"/>
          <w:bCs w:val="0"/>
          <w:color w:val="FF0000"/>
          <w:sz w:val="21"/>
          <w:szCs w:val="21"/>
          <w:u w:val="single"/>
          <w:lang w:val="en-US" w:eastAsia="ja-JP"/>
        </w:rPr>
        <w:t>禁止</w:t>
      </w:r>
      <w:r>
        <w:rPr>
          <w:rFonts w:hint="eastAsia"/>
          <w:b w:val="0"/>
          <w:bCs w:val="0"/>
          <w:sz w:val="21"/>
          <w:szCs w:val="21"/>
          <w:lang w:val="en-US" w:eastAsia="ja-JP"/>
        </w:rPr>
        <w:t>されています。</w:t>
      </w:r>
    </w:p>
    <w:p>
      <w:pPr>
        <w:numPr>
          <w:ilvl w:val="0"/>
          <w:numId w:val="0"/>
        </w:numPr>
        <w:rPr>
          <w:rFonts w:hint="eastAsia"/>
          <w:b w:val="0"/>
          <w:bCs w:val="0"/>
          <w:sz w:val="21"/>
          <w:szCs w:val="21"/>
          <w:lang w:val="en-US" w:eastAsia="ja-JP"/>
        </w:rPr>
      </w:pPr>
      <w:r>
        <w:rPr>
          <w:rFonts w:hint="eastAsia"/>
          <w:b w:val="0"/>
          <w:bCs w:val="0"/>
          <w:sz w:val="21"/>
          <w:szCs w:val="21"/>
          <w:lang w:val="en-US" w:eastAsia="ja-JP"/>
        </w:rPr>
        <w:t>また、</w:t>
      </w:r>
      <w:r>
        <w:rPr>
          <w:rFonts w:hint="eastAsia"/>
          <w:b w:val="0"/>
          <w:bCs w:val="0"/>
          <w:color w:val="FF0000"/>
          <w:sz w:val="21"/>
          <w:szCs w:val="21"/>
          <w:u w:val="single"/>
          <w:lang w:val="en-US" w:eastAsia="ja-JP"/>
        </w:rPr>
        <w:t>16歳未満の者</w:t>
      </w:r>
      <w:r>
        <w:rPr>
          <w:rFonts w:hint="eastAsia"/>
          <w:b w:val="0"/>
          <w:bCs w:val="0"/>
          <w:sz w:val="21"/>
          <w:szCs w:val="21"/>
          <w:lang w:val="en-US" w:eastAsia="ja-JP"/>
        </w:rPr>
        <w:t>に特定小型原動機付自転車を</w:t>
      </w:r>
      <w:r>
        <w:rPr>
          <w:rFonts w:hint="eastAsia"/>
          <w:b w:val="0"/>
          <w:bCs w:val="0"/>
          <w:color w:val="FF0000"/>
          <w:sz w:val="21"/>
          <w:szCs w:val="21"/>
          <w:u w:val="single"/>
          <w:lang w:val="en-US" w:eastAsia="ja-JP"/>
        </w:rPr>
        <w:t>提供</w:t>
      </w:r>
      <w:r>
        <w:rPr>
          <w:rFonts w:hint="eastAsia"/>
          <w:b w:val="0"/>
          <w:bCs w:val="0"/>
          <w:sz w:val="21"/>
          <w:szCs w:val="21"/>
          <w:lang w:val="en-US" w:eastAsia="ja-JP"/>
        </w:rPr>
        <w:t>する(貸す、買い与える、譲渡する)ことも</w:t>
      </w:r>
      <w:r>
        <w:rPr>
          <w:rFonts w:hint="eastAsia"/>
          <w:b w:val="0"/>
          <w:bCs w:val="0"/>
          <w:color w:val="FF0000"/>
          <w:sz w:val="21"/>
          <w:szCs w:val="21"/>
          <w:u w:val="single"/>
          <w:lang w:val="en-US" w:eastAsia="ja-JP"/>
        </w:rPr>
        <w:t>禁止</w:t>
      </w:r>
      <w:r>
        <w:rPr>
          <w:rFonts w:hint="eastAsia"/>
          <w:b w:val="0"/>
          <w:bCs w:val="0"/>
          <w:sz w:val="21"/>
          <w:szCs w:val="21"/>
          <w:lang w:val="en-US" w:eastAsia="ja-JP"/>
        </w:rPr>
        <w:t>されています。</w:t>
      </w:r>
    </w:p>
    <w:p>
      <w:pPr>
        <w:numPr>
          <w:ilvl w:val="0"/>
          <w:numId w:val="0"/>
        </w:numPr>
        <w:rPr>
          <w:rFonts w:hint="eastAsia"/>
          <w:b w:val="0"/>
          <w:bCs w:val="0"/>
          <w:sz w:val="20"/>
          <w:szCs w:val="20"/>
          <w:lang w:val="en-US" w:eastAsia="ja-JP"/>
        </w:rPr>
      </w:pPr>
      <w:r>
        <w:rPr>
          <w:rFonts w:hint="eastAsia"/>
          <w:b w:val="0"/>
          <w:bCs w:val="0"/>
          <w:sz w:val="20"/>
          <w:szCs w:val="20"/>
          <w:lang w:val="en-US" w:eastAsia="ja-JP"/>
        </w:rPr>
        <w:t>　</w:t>
      </w:r>
      <w:r>
        <w:rPr>
          <w:rFonts w:hint="eastAsia"/>
          <w:b w:val="0"/>
          <w:bCs w:val="0"/>
          <w:sz w:val="21"/>
          <w:szCs w:val="21"/>
          <w:lang w:val="en-US" w:eastAsia="ja-JP"/>
        </w:rPr>
        <w:t>罰則</w:t>
      </w:r>
    </w:p>
    <w:p>
      <w:pPr>
        <w:numPr>
          <w:ilvl w:val="0"/>
          <w:numId w:val="0"/>
        </w:numPr>
        <w:rPr>
          <w:rFonts w:hint="eastAsia"/>
          <w:b/>
          <w:bCs/>
          <w:sz w:val="20"/>
          <w:szCs w:val="20"/>
          <w:lang w:val="en-US" w:eastAsia="ja-JP"/>
        </w:rPr>
      </w:pPr>
      <w:r>
        <w:rPr>
          <w:rFonts w:hint="eastAsia"/>
          <w:b/>
          <w:bCs/>
          <w:sz w:val="20"/>
          <w:szCs w:val="20"/>
          <w:lang w:val="en-US" w:eastAsia="ja-JP"/>
        </w:rPr>
        <w:t>(16歳未満の運転)</w:t>
      </w:r>
    </w:p>
    <w:p>
      <w:pPr>
        <w:numPr>
          <w:ilvl w:val="0"/>
          <w:numId w:val="0"/>
        </w:numPr>
        <w:rPr>
          <w:rFonts w:hint="eastAsia"/>
          <w:b w:val="0"/>
          <w:bCs w:val="0"/>
          <w:sz w:val="21"/>
          <w:szCs w:val="21"/>
          <w:lang w:val="en-US" w:eastAsia="ja-JP"/>
        </w:rPr>
      </w:pPr>
      <w:r>
        <w:rPr>
          <w:rFonts w:hint="eastAsia"/>
          <w:b w:val="0"/>
          <w:bCs w:val="0"/>
          <w:color w:val="FF0000"/>
          <w:sz w:val="21"/>
          <w:szCs w:val="21"/>
          <w:u w:val="single"/>
          <w:lang w:val="en-US" w:eastAsia="ja-JP"/>
        </w:rPr>
        <w:t>6カ月</w:t>
      </w:r>
      <w:r>
        <w:rPr>
          <w:rFonts w:hint="eastAsia"/>
          <w:b w:val="0"/>
          <w:bCs w:val="0"/>
          <w:sz w:val="21"/>
          <w:szCs w:val="21"/>
          <w:lang w:val="en-US" w:eastAsia="ja-JP"/>
        </w:rPr>
        <w:t>以下の懲役又は</w:t>
      </w:r>
      <w:r>
        <w:rPr>
          <w:rFonts w:hint="eastAsia"/>
          <w:b w:val="0"/>
          <w:bCs w:val="0"/>
          <w:color w:val="FF0000"/>
          <w:sz w:val="21"/>
          <w:szCs w:val="21"/>
          <w:u w:val="single"/>
          <w:lang w:val="en-US" w:eastAsia="ja-JP"/>
        </w:rPr>
        <w:t>10万円</w:t>
      </w:r>
      <w:r>
        <w:rPr>
          <w:rFonts w:hint="eastAsia"/>
          <w:b w:val="0"/>
          <w:bCs w:val="0"/>
          <w:sz w:val="21"/>
          <w:szCs w:val="21"/>
          <w:lang w:val="en-US" w:eastAsia="ja-JP"/>
        </w:rPr>
        <w:t>以下の罰金</w:t>
      </w:r>
    </w:p>
    <w:p>
      <w:pPr>
        <w:numPr>
          <w:ilvl w:val="0"/>
          <w:numId w:val="0"/>
        </w:numPr>
        <w:rPr>
          <w:rFonts w:hint="eastAsia"/>
          <w:b/>
          <w:bCs/>
          <w:sz w:val="21"/>
          <w:szCs w:val="21"/>
          <w:lang w:val="en-US" w:eastAsia="ja-JP"/>
        </w:rPr>
      </w:pPr>
      <w:r>
        <w:rPr>
          <w:rFonts w:hint="eastAsia"/>
          <w:b/>
          <w:bCs/>
          <w:sz w:val="21"/>
          <w:szCs w:val="21"/>
          <w:lang w:val="en-US" w:eastAsia="ja-JP"/>
        </w:rPr>
        <w:t>(16歳未満に提供)</w:t>
      </w:r>
    </w:p>
    <w:p>
      <w:pPr>
        <w:numPr>
          <w:ilvl w:val="0"/>
          <w:numId w:val="0"/>
        </w:numPr>
        <w:rPr>
          <w:rFonts w:hint="eastAsia"/>
          <w:b w:val="0"/>
          <w:bCs w:val="0"/>
          <w:sz w:val="21"/>
          <w:szCs w:val="21"/>
          <w:lang w:val="en-US" w:eastAsia="ja-JP"/>
        </w:rPr>
      </w:pPr>
      <w:r>
        <w:rPr>
          <w:rFonts w:hint="eastAsia"/>
          <w:b w:val="0"/>
          <w:bCs w:val="0"/>
          <w:color w:val="FF0000"/>
          <w:sz w:val="21"/>
          <w:szCs w:val="21"/>
          <w:u w:val="single"/>
          <w:lang w:val="en-US" w:eastAsia="ja-JP"/>
        </w:rPr>
        <w:t>6カ月</w:t>
      </w:r>
      <w:r>
        <w:rPr>
          <w:rFonts w:hint="eastAsia"/>
          <w:b w:val="0"/>
          <w:bCs w:val="0"/>
          <w:sz w:val="21"/>
          <w:szCs w:val="21"/>
          <w:lang w:val="en-US" w:eastAsia="ja-JP"/>
        </w:rPr>
        <w:t>以下の懲役又は</w:t>
      </w:r>
      <w:r>
        <w:rPr>
          <w:rFonts w:hint="eastAsia"/>
          <w:b w:val="0"/>
          <w:bCs w:val="0"/>
          <w:color w:val="FF0000"/>
          <w:sz w:val="21"/>
          <w:szCs w:val="21"/>
          <w:u w:val="single"/>
          <w:lang w:val="en-US" w:eastAsia="ja-JP"/>
        </w:rPr>
        <w:t>10万円</w:t>
      </w:r>
      <w:r>
        <w:rPr>
          <w:rFonts w:hint="eastAsia"/>
          <w:b w:val="0"/>
          <w:bCs w:val="0"/>
          <w:sz w:val="21"/>
          <w:szCs w:val="21"/>
          <w:lang w:val="en-US" w:eastAsia="ja-JP"/>
        </w:rPr>
        <w:t>以下の罰金</w:t>
      </w:r>
    </w:p>
    <w:p>
      <w:pPr>
        <w:numPr>
          <w:ilvl w:val="0"/>
          <w:numId w:val="0"/>
        </w:numPr>
        <w:rPr>
          <w:rFonts w:hint="eastAsia"/>
          <w:b w:val="0"/>
          <w:bCs w:val="0"/>
          <w:color w:val="FF0000"/>
          <w:sz w:val="21"/>
          <w:szCs w:val="21"/>
          <w:u w:val="single"/>
          <w:lang w:val="en-US" w:eastAsia="ja-JP"/>
        </w:rPr>
      </w:pPr>
      <w:r>
        <w:rPr>
          <w:rFonts w:hint="eastAsia"/>
          <w:b w:val="0"/>
          <w:bCs w:val="0"/>
          <w:color w:val="FF0000"/>
          <w:sz w:val="21"/>
          <w:szCs w:val="21"/>
          <w:u w:val="single"/>
          <w:lang w:val="en-US" w:eastAsia="ja-JP"/>
        </w:rPr>
        <w:t>興味本位で運転したり、16歳未満に提供しない事。</w:t>
      </w:r>
    </w:p>
    <w:p>
      <w:pPr>
        <w:numPr>
          <w:ilvl w:val="0"/>
          <w:numId w:val="0"/>
        </w:numPr>
        <w:rPr>
          <w:rFonts w:hint="default"/>
          <w:b w:val="0"/>
          <w:bCs w:val="0"/>
          <w:sz w:val="20"/>
          <w:szCs w:val="20"/>
          <w:lang w:val="en-US" w:eastAsia="ja-JP"/>
        </w:rPr>
      </w:pPr>
    </w:p>
    <w:p>
      <w:pPr>
        <w:numPr>
          <w:ilvl w:val="0"/>
          <w:numId w:val="0"/>
        </w:numPr>
        <w:rPr>
          <w:rFonts w:hint="eastAsia"/>
          <w:b w:val="0"/>
          <w:bCs w:val="0"/>
          <w:sz w:val="20"/>
          <w:szCs w:val="20"/>
          <w:lang w:val="en-US" w:eastAsia="ja-JP"/>
        </w:rPr>
      </w:pPr>
      <w:r>
        <w:rPr>
          <w:rFonts w:hint="eastAsia"/>
          <w:b w:val="0"/>
          <w:bCs w:val="0"/>
          <w:sz w:val="20"/>
          <w:szCs w:val="20"/>
          <w:lang w:val="en-US" w:eastAsia="ja-JP"/>
        </w:rPr>
        <w:t>　</w:t>
      </w:r>
      <w:r>
        <w:rPr>
          <w:rFonts w:hint="eastAsia"/>
          <w:b w:val="0"/>
          <w:bCs w:val="0"/>
          <w:sz w:val="36"/>
          <w:szCs w:val="36"/>
          <w:lang w:val="en-US" w:eastAsia="ja-JP"/>
        </w:rPr>
        <w:t>・</w:t>
      </w:r>
      <w:r>
        <w:rPr>
          <w:rFonts w:hint="eastAsia"/>
          <w:b w:val="0"/>
          <w:bCs w:val="0"/>
          <w:sz w:val="36"/>
          <w:szCs w:val="36"/>
          <w:u w:val="single"/>
          <w:lang w:val="en-US" w:eastAsia="ja-JP"/>
        </w:rPr>
        <w:t>信号機の信号等に従う義務</w:t>
      </w:r>
    </w:p>
    <w:p>
      <w:pPr>
        <w:numPr>
          <w:ilvl w:val="0"/>
          <w:numId w:val="0"/>
        </w:numPr>
        <w:rPr>
          <w:rFonts w:hint="eastAsia"/>
          <w:b w:val="0"/>
          <w:bCs w:val="0"/>
          <w:sz w:val="21"/>
          <w:szCs w:val="21"/>
          <w:lang w:val="en-US" w:eastAsia="ja-JP"/>
        </w:rPr>
      </w:pPr>
      <w:r>
        <w:rPr>
          <w:rFonts w:hint="eastAsia"/>
          <w:b w:val="0"/>
          <w:bCs w:val="0"/>
          <w:sz w:val="20"/>
          <w:szCs w:val="20"/>
          <w:lang w:val="en-US" w:eastAsia="ja-JP"/>
        </w:rPr>
        <w:t>　</w:t>
      </w:r>
      <w:r>
        <w:rPr>
          <w:rFonts w:hint="eastAsia"/>
          <w:b w:val="0"/>
          <w:bCs w:val="0"/>
          <w:sz w:val="21"/>
          <w:szCs w:val="21"/>
          <w:lang w:val="en-US" w:eastAsia="ja-JP"/>
        </w:rPr>
        <w:t>原則として、車両用の信号に従わなければなりません。</w:t>
      </w:r>
    </w:p>
    <w:p>
      <w:pPr>
        <w:numPr>
          <w:ilvl w:val="0"/>
          <w:numId w:val="0"/>
        </w:numPr>
        <w:rPr>
          <w:rFonts w:hint="eastAsia"/>
          <w:b w:val="0"/>
          <w:bCs w:val="0"/>
          <w:sz w:val="21"/>
          <w:szCs w:val="21"/>
          <w:lang w:val="en-US" w:eastAsia="ja-JP"/>
        </w:rPr>
      </w:pPr>
      <w:r>
        <w:rPr>
          <w:rFonts w:hint="eastAsia"/>
          <w:b w:val="0"/>
          <w:bCs w:val="0"/>
          <w:sz w:val="21"/>
          <w:szCs w:val="21"/>
          <w:lang w:val="en-US" w:eastAsia="ja-JP"/>
        </w:rPr>
        <w:t>　反則金</w:t>
      </w:r>
    </w:p>
    <w:p>
      <w:pPr>
        <w:numPr>
          <w:ilvl w:val="0"/>
          <w:numId w:val="0"/>
        </w:numPr>
        <w:rPr>
          <w:rFonts w:hint="eastAsia"/>
          <w:b w:val="0"/>
          <w:bCs w:val="0"/>
          <w:sz w:val="21"/>
          <w:szCs w:val="21"/>
          <w:lang w:val="en-US" w:eastAsia="ja-JP"/>
        </w:rPr>
      </w:pPr>
      <w:r>
        <w:rPr>
          <w:rFonts w:hint="eastAsia"/>
          <w:b w:val="0"/>
          <w:bCs w:val="0"/>
          <w:sz w:val="21"/>
          <w:szCs w:val="21"/>
          <w:lang w:val="en-US" w:eastAsia="ja-JP"/>
        </w:rPr>
        <w:t>　</w:t>
      </w:r>
      <w:r>
        <w:rPr>
          <w:rFonts w:hint="eastAsia"/>
          <w:b w:val="0"/>
          <w:bCs w:val="0"/>
          <w:color w:val="FF0000"/>
          <w:sz w:val="21"/>
          <w:szCs w:val="21"/>
          <w:u w:val="single"/>
          <w:lang w:val="en-US" w:eastAsia="ja-JP"/>
        </w:rPr>
        <w:t>6,000円</w:t>
      </w:r>
      <w:r>
        <w:rPr>
          <w:rFonts w:hint="eastAsia"/>
          <w:b w:val="0"/>
          <w:bCs w:val="0"/>
          <w:sz w:val="21"/>
          <w:szCs w:val="21"/>
          <w:lang w:val="en-US" w:eastAsia="ja-JP"/>
        </w:rPr>
        <w:t>(原付　信号無視(赤色等))</w:t>
      </w:r>
    </w:p>
    <w:p>
      <w:pPr>
        <w:numPr>
          <w:ilvl w:val="0"/>
          <w:numId w:val="0"/>
        </w:numPr>
        <w:ind w:leftChars="0"/>
        <w:rPr>
          <w:rFonts w:hint="eastAsia"/>
          <w:b w:val="0"/>
          <w:bCs w:val="0"/>
          <w:sz w:val="20"/>
          <w:szCs w:val="20"/>
          <w:lang w:val="en-US" w:eastAsia="ja-JP"/>
        </w:rPr>
      </w:pPr>
      <w:r>
        <w:rPr>
          <w:rFonts w:hint="eastAsia"/>
          <w:b w:val="0"/>
          <w:bCs w:val="0"/>
          <w:sz w:val="20"/>
          <w:szCs w:val="20"/>
          <w:lang w:val="en-US" w:eastAsia="ja-JP"/>
        </w:rPr>
        <w:t>　</w:t>
      </w:r>
      <w:r>
        <w:rPr>
          <w:rFonts w:hint="eastAsia"/>
          <w:b w:val="0"/>
          <w:bCs w:val="0"/>
          <w:sz w:val="28"/>
          <w:szCs w:val="28"/>
          <w:u w:val="single"/>
          <w:lang w:val="en-US" w:eastAsia="ja-JP"/>
        </w:rPr>
        <w:t>通行の禁止等</w:t>
      </w:r>
    </w:p>
    <w:p>
      <w:pPr>
        <w:numPr>
          <w:ilvl w:val="0"/>
          <w:numId w:val="0"/>
        </w:numPr>
        <w:ind w:leftChars="0"/>
        <w:rPr>
          <w:rFonts w:hint="eastAsia"/>
          <w:b w:val="0"/>
          <w:bCs w:val="0"/>
          <w:sz w:val="21"/>
          <w:szCs w:val="21"/>
          <w:lang w:val="en-US" w:eastAsia="ja-JP"/>
        </w:rPr>
      </w:pPr>
      <w:r>
        <w:rPr>
          <w:rFonts w:hint="eastAsia"/>
          <w:b w:val="0"/>
          <w:bCs w:val="0"/>
          <w:sz w:val="20"/>
          <w:szCs w:val="20"/>
          <w:lang w:val="en-US" w:eastAsia="ja-JP"/>
        </w:rPr>
        <w:t>　</w:t>
      </w:r>
      <w:r>
        <w:rPr>
          <w:rFonts w:hint="eastAsia"/>
          <w:b w:val="0"/>
          <w:bCs w:val="0"/>
          <w:sz w:val="21"/>
          <w:szCs w:val="21"/>
          <w:lang w:val="en-US" w:eastAsia="ja-JP"/>
        </w:rPr>
        <w:t>道路標識等によりその通行を禁止されている道路又はその部分を通行してはいけません。</w:t>
      </w:r>
    </w:p>
    <w:p>
      <w:pPr>
        <w:numPr>
          <w:ilvl w:val="0"/>
          <w:numId w:val="0"/>
        </w:numPr>
        <w:ind w:leftChars="0"/>
        <w:rPr>
          <w:rFonts w:hint="eastAsia"/>
          <w:b w:val="0"/>
          <w:bCs w:val="0"/>
          <w:sz w:val="21"/>
          <w:szCs w:val="21"/>
          <w:lang w:val="en-US" w:eastAsia="ja-JP"/>
        </w:rPr>
      </w:pPr>
      <w:r>
        <w:rPr>
          <w:rFonts w:hint="eastAsia"/>
          <w:b w:val="0"/>
          <w:bCs w:val="0"/>
          <w:sz w:val="21"/>
          <w:szCs w:val="21"/>
          <w:lang w:val="en-US" w:eastAsia="ja-JP"/>
        </w:rPr>
        <w:t>　反則金</w:t>
      </w:r>
    </w:p>
    <w:p>
      <w:pPr>
        <w:numPr>
          <w:ilvl w:val="0"/>
          <w:numId w:val="0"/>
        </w:numPr>
        <w:ind w:leftChars="0"/>
        <w:rPr>
          <w:rFonts w:hint="default"/>
          <w:b w:val="0"/>
          <w:bCs w:val="0"/>
          <w:sz w:val="21"/>
          <w:szCs w:val="21"/>
          <w:lang w:val="en-US" w:eastAsia="ja-JP"/>
        </w:rPr>
      </w:pPr>
      <w:r>
        <w:rPr>
          <w:rFonts w:hint="eastAsia"/>
          <w:b w:val="0"/>
          <w:bCs w:val="0"/>
          <w:color w:val="FF0000"/>
          <w:sz w:val="21"/>
          <w:szCs w:val="21"/>
          <w:u w:val="single"/>
          <w:lang w:val="en-US" w:eastAsia="ja-JP"/>
        </w:rPr>
        <w:t>5,000円</w:t>
      </w:r>
      <w:r>
        <w:rPr>
          <w:rFonts w:hint="eastAsia"/>
          <w:b w:val="0"/>
          <w:bCs w:val="0"/>
          <w:sz w:val="21"/>
          <w:szCs w:val="21"/>
          <w:lang w:val="en-US" w:eastAsia="ja-JP"/>
        </w:rPr>
        <w:t>(原付　通行禁止違反)</w:t>
      </w:r>
    </w:p>
    <w:p>
      <w:pPr>
        <w:numPr>
          <w:ilvl w:val="0"/>
          <w:numId w:val="0"/>
        </w:numPr>
        <w:ind w:leftChars="0"/>
        <w:rPr>
          <w:rFonts w:hint="eastAsia"/>
          <w:b w:val="0"/>
          <w:bCs w:val="0"/>
          <w:sz w:val="20"/>
          <w:szCs w:val="20"/>
          <w:lang w:val="en-US" w:eastAsia="ja-JP"/>
        </w:rPr>
      </w:pPr>
    </w:p>
    <w:p>
      <w:pPr>
        <w:numPr>
          <w:ilvl w:val="0"/>
          <w:numId w:val="0"/>
        </w:numPr>
        <w:ind w:leftChars="0"/>
        <w:rPr>
          <w:rFonts w:hint="eastAsia"/>
          <w:b w:val="0"/>
          <w:bCs w:val="0"/>
          <w:sz w:val="20"/>
          <w:szCs w:val="20"/>
          <w:lang w:val="en-US" w:eastAsia="ja-JP"/>
        </w:rPr>
      </w:pPr>
    </w:p>
    <w:p>
      <w:pPr>
        <w:numPr>
          <w:ilvl w:val="0"/>
          <w:numId w:val="0"/>
        </w:numPr>
        <w:ind w:leftChars="0"/>
        <w:rPr>
          <w:rFonts w:hint="eastAsia"/>
          <w:b w:val="0"/>
          <w:bCs w:val="0"/>
          <w:sz w:val="36"/>
          <w:szCs w:val="36"/>
          <w:lang w:val="en-US" w:eastAsia="ja-JP"/>
        </w:rPr>
      </w:pPr>
      <w:r>
        <w:rPr>
          <w:rFonts w:hint="eastAsia"/>
          <w:b w:val="0"/>
          <w:bCs w:val="0"/>
          <w:sz w:val="36"/>
          <w:szCs w:val="36"/>
          <w:lang w:val="en-US" w:eastAsia="ja-JP"/>
        </w:rPr>
        <w:t>・</w:t>
      </w:r>
      <w:r>
        <w:rPr>
          <w:rFonts w:hint="eastAsia"/>
          <w:b w:val="0"/>
          <w:bCs w:val="0"/>
          <w:sz w:val="36"/>
          <w:szCs w:val="36"/>
          <w:u w:val="single"/>
          <w:lang w:val="en-US" w:eastAsia="ja-JP"/>
        </w:rPr>
        <w:t>主な道路標識</w:t>
      </w:r>
    </w:p>
    <w:p>
      <w:pPr>
        <w:numPr>
          <w:ilvl w:val="0"/>
          <w:numId w:val="0"/>
        </w:numPr>
        <w:ind w:leftChars="0"/>
        <w:rPr>
          <w:rFonts w:hint="eastAsia"/>
          <w:b w:val="0"/>
          <w:bCs w:val="0"/>
          <w:sz w:val="20"/>
          <w:szCs w:val="20"/>
          <w:lang w:val="en-US" w:eastAsia="ja-JP"/>
        </w:rPr>
      </w:pPr>
      <w:r>
        <w:rPr>
          <w:rFonts w:hint="eastAsia"/>
          <w:b w:val="0"/>
          <w:bCs w:val="0"/>
          <w:sz w:val="20"/>
          <w:szCs w:val="20"/>
          <w:lang w:val="en-US" w:eastAsia="ja-JP"/>
        </w:rPr>
        <w:t>　</w:t>
      </w:r>
      <w:r>
        <w:rPr>
          <w:rFonts w:hint="eastAsia"/>
          <w:b w:val="0"/>
          <w:bCs w:val="0"/>
          <w:color w:val="FF0000"/>
          <w:sz w:val="21"/>
          <w:szCs w:val="21"/>
          <w:u w:val="single"/>
          <w:lang w:val="en-US" w:eastAsia="ja-JP"/>
        </w:rPr>
        <w:t>特定小型原動機付自転車は、通行・進入してはいけません。</w:t>
      </w:r>
    </w:p>
    <w:p>
      <w:pPr>
        <w:numPr>
          <w:ilvl w:val="0"/>
          <w:numId w:val="0"/>
        </w:numPr>
        <w:ind w:leftChars="0"/>
      </w:pPr>
      <w:r>
        <w:rPr>
          <w:rFonts w:hint="eastAsia"/>
          <w:lang w:eastAsia="ja-JP"/>
        </w:rPr>
        <w:t>　　　</w:t>
      </w:r>
      <w:r>
        <w:drawing>
          <wp:inline distT="0" distB="0" distL="114300" distR="114300">
            <wp:extent cx="4801235" cy="1346835"/>
            <wp:effectExtent l="0" t="0" r="18415" b="5715"/>
            <wp:docPr id="8" name="図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形 1"/>
                    <pic:cNvPicPr>
                      <a:picLocks noChangeAspect="1"/>
                    </pic:cNvPicPr>
                  </pic:nvPicPr>
                  <pic:blipFill>
                    <a:blip r:embed="rId43"/>
                    <a:stretch>
                      <a:fillRect/>
                    </a:stretch>
                  </pic:blipFill>
                  <pic:spPr>
                    <a:xfrm>
                      <a:off x="0" y="0"/>
                      <a:ext cx="4801235" cy="1346835"/>
                    </a:xfrm>
                    <a:prstGeom prst="rect">
                      <a:avLst/>
                    </a:prstGeom>
                    <a:noFill/>
                    <a:ln>
                      <a:noFill/>
                    </a:ln>
                  </pic:spPr>
                </pic:pic>
              </a:graphicData>
            </a:graphic>
          </wp:inline>
        </w:drawing>
      </w:r>
    </w:p>
    <w:p>
      <w:pPr>
        <w:numPr>
          <w:ilvl w:val="0"/>
          <w:numId w:val="0"/>
        </w:numPr>
        <w:ind w:leftChars="0"/>
        <w:rPr>
          <w:rFonts w:hint="eastAsia"/>
          <w:color w:val="FF0000"/>
          <w:u w:val="single"/>
          <w:lang w:eastAsia="ja-JP"/>
        </w:rPr>
      </w:pPr>
    </w:p>
    <w:p>
      <w:pPr>
        <w:numPr>
          <w:ilvl w:val="0"/>
          <w:numId w:val="0"/>
        </w:numPr>
        <w:ind w:leftChars="0"/>
        <w:rPr>
          <w:rFonts w:hint="eastAsia"/>
          <w:color w:val="FF0000"/>
          <w:u w:val="single"/>
          <w:lang w:eastAsia="ja-JP"/>
        </w:rPr>
      </w:pPr>
      <w:r>
        <w:rPr>
          <w:rFonts w:hint="eastAsia"/>
          <w:color w:val="FF0000"/>
          <w:u w:val="single"/>
          <w:lang w:eastAsia="ja-JP"/>
        </w:rPr>
        <w:t>特定小型原動機付自転車も従わなければなりません。</w:t>
      </w:r>
    </w:p>
    <w:p>
      <w:pPr>
        <w:numPr>
          <w:ilvl w:val="0"/>
          <w:numId w:val="0"/>
        </w:numPr>
        <w:ind w:leftChars="0"/>
      </w:pPr>
      <w:r>
        <w:rPr>
          <w:rFonts w:hint="eastAsia"/>
          <w:lang w:eastAsia="ja-JP"/>
        </w:rPr>
        <w:t>　　　</w:t>
      </w:r>
      <w:r>
        <w:drawing>
          <wp:inline distT="0" distB="0" distL="114300" distR="114300">
            <wp:extent cx="4848225" cy="1400175"/>
            <wp:effectExtent l="0" t="0" r="9525" b="9525"/>
            <wp:docPr id="17" name="図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形 2"/>
                    <pic:cNvPicPr>
                      <a:picLocks noChangeAspect="1"/>
                    </pic:cNvPicPr>
                  </pic:nvPicPr>
                  <pic:blipFill>
                    <a:blip r:embed="rId44"/>
                    <a:stretch>
                      <a:fillRect/>
                    </a:stretch>
                  </pic:blipFill>
                  <pic:spPr>
                    <a:xfrm>
                      <a:off x="0" y="0"/>
                      <a:ext cx="4848225" cy="1400175"/>
                    </a:xfrm>
                    <a:prstGeom prst="rect">
                      <a:avLst/>
                    </a:prstGeom>
                    <a:noFill/>
                    <a:ln>
                      <a:noFill/>
                    </a:ln>
                  </pic:spPr>
                </pic:pic>
              </a:graphicData>
            </a:graphic>
          </wp:inline>
        </w:drawing>
      </w:r>
    </w:p>
    <w:p>
      <w:pPr>
        <w:numPr>
          <w:ilvl w:val="0"/>
          <w:numId w:val="0"/>
        </w:numPr>
        <w:ind w:leftChars="0"/>
      </w:pPr>
    </w:p>
    <w:p>
      <w:pPr>
        <w:numPr>
          <w:ilvl w:val="0"/>
          <w:numId w:val="0"/>
        </w:numPr>
        <w:ind w:leftChars="0"/>
        <w:rPr>
          <w:rFonts w:hint="eastAsia"/>
          <w:sz w:val="28"/>
          <w:szCs w:val="36"/>
          <w:u w:val="single"/>
          <w:lang w:val="en-US" w:eastAsia="ja-JP"/>
        </w:rPr>
      </w:pPr>
      <w:r>
        <w:rPr>
          <w:rFonts w:hint="eastAsia"/>
          <w:sz w:val="28"/>
          <w:szCs w:val="36"/>
          <w:lang w:val="en-US" w:eastAsia="ja-JP"/>
        </w:rPr>
        <w:t>・</w:t>
      </w:r>
      <w:r>
        <w:rPr>
          <w:rFonts w:hint="eastAsia"/>
          <w:sz w:val="32"/>
          <w:szCs w:val="40"/>
          <w:u w:val="single"/>
          <w:lang w:val="en-US" w:eastAsia="ja-JP"/>
        </w:rPr>
        <w:t>補助標識について</w:t>
      </w:r>
    </w:p>
    <w:p>
      <w:pPr>
        <w:numPr>
          <w:ilvl w:val="0"/>
          <w:numId w:val="0"/>
        </w:numPr>
        <w:ind w:leftChars="0"/>
        <w:rPr>
          <w:rFonts w:hint="eastAsia"/>
          <w:lang w:val="en-US" w:eastAsia="ja-JP"/>
        </w:rPr>
      </w:pPr>
      <w:r>
        <w:rPr>
          <w:rFonts w:hint="eastAsia"/>
          <w:lang w:val="en-US" w:eastAsia="ja-JP"/>
        </w:rPr>
        <w:t>　本標識に附置されている補助標識「車両の種類」で、普通自動車が交通規制の対象であること(対象でないこと)を示すもの(注記1)については特定小型原動機付自転車も交通規制の対象であること(対象でないこと)を示します(注記2)。ただし、特に区別する必要がある場合に限り、別に示されます。</w:t>
      </w:r>
    </w:p>
    <w:p>
      <w:pPr>
        <w:numPr>
          <w:ilvl w:val="0"/>
          <w:numId w:val="0"/>
        </w:numPr>
        <w:ind w:leftChars="0"/>
        <w:rPr>
          <w:rFonts w:hint="eastAsia"/>
          <w:lang w:val="en-US" w:eastAsia="ja-JP"/>
        </w:rPr>
      </w:pPr>
      <w:r>
        <w:rPr>
          <w:rFonts w:hint="eastAsia"/>
          <w:lang w:val="en-US" w:eastAsia="ja-JP"/>
        </w:rPr>
        <w:t>　注記1</w:t>
      </w:r>
    </w:p>
    <w:p>
      <w:pPr>
        <w:numPr>
          <w:ilvl w:val="0"/>
          <w:numId w:val="0"/>
        </w:numPr>
        <w:ind w:leftChars="0"/>
      </w:pPr>
      <w:r>
        <w:drawing>
          <wp:inline distT="0" distB="0" distL="114300" distR="114300">
            <wp:extent cx="1438275" cy="485775"/>
            <wp:effectExtent l="0" t="0" r="9525" b="9525"/>
            <wp:docPr id="18" name="図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形 3"/>
                    <pic:cNvPicPr>
                      <a:picLocks noChangeAspect="1"/>
                    </pic:cNvPicPr>
                  </pic:nvPicPr>
                  <pic:blipFill>
                    <a:blip r:embed="rId45"/>
                    <a:stretch>
                      <a:fillRect/>
                    </a:stretch>
                  </pic:blipFill>
                  <pic:spPr>
                    <a:xfrm>
                      <a:off x="0" y="0"/>
                      <a:ext cx="1438275" cy="485775"/>
                    </a:xfrm>
                    <a:prstGeom prst="rect">
                      <a:avLst/>
                    </a:prstGeom>
                    <a:noFill/>
                    <a:ln>
                      <a:noFill/>
                    </a:ln>
                  </pic:spPr>
                </pic:pic>
              </a:graphicData>
            </a:graphic>
          </wp:inline>
        </w:drawing>
      </w:r>
    </w:p>
    <w:p>
      <w:pPr>
        <w:numPr>
          <w:ilvl w:val="0"/>
          <w:numId w:val="0"/>
        </w:numPr>
        <w:ind w:leftChars="0"/>
        <w:rPr>
          <w:rFonts w:hint="eastAsia"/>
          <w:lang w:val="en-US" w:eastAsia="ja-JP"/>
        </w:rPr>
      </w:pPr>
      <w:r>
        <w:rPr>
          <w:rFonts w:hint="eastAsia"/>
          <w:lang w:eastAsia="ja-JP"/>
        </w:rPr>
        <w:t>　注記</w:t>
      </w:r>
      <w:r>
        <w:rPr>
          <w:rFonts w:hint="eastAsia"/>
          <w:lang w:val="en-US" w:eastAsia="ja-JP"/>
        </w:rPr>
        <w:t>2</w:t>
      </w:r>
    </w:p>
    <w:p>
      <w:pPr>
        <w:numPr>
          <w:ilvl w:val="0"/>
          <w:numId w:val="0"/>
        </w:numPr>
        <w:ind w:leftChars="0"/>
        <w:rPr>
          <w:rFonts w:hint="eastAsia"/>
          <w:lang w:val="en-US" w:eastAsia="ja-JP"/>
        </w:rPr>
      </w:pPr>
      <w:r>
        <w:drawing>
          <wp:inline distT="0" distB="0" distL="114300" distR="114300">
            <wp:extent cx="663575" cy="793750"/>
            <wp:effectExtent l="0" t="0" r="3175" b="6350"/>
            <wp:docPr id="19" name="図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形 4"/>
                    <pic:cNvPicPr>
                      <a:picLocks noChangeAspect="1"/>
                    </pic:cNvPicPr>
                  </pic:nvPicPr>
                  <pic:blipFill>
                    <a:blip r:embed="rId46"/>
                    <a:stretch>
                      <a:fillRect/>
                    </a:stretch>
                  </pic:blipFill>
                  <pic:spPr>
                    <a:xfrm>
                      <a:off x="0" y="0"/>
                      <a:ext cx="663575" cy="793750"/>
                    </a:xfrm>
                    <a:prstGeom prst="rect">
                      <a:avLst/>
                    </a:prstGeom>
                    <a:noFill/>
                    <a:ln>
                      <a:noFill/>
                    </a:ln>
                  </pic:spPr>
                </pic:pic>
              </a:graphicData>
            </a:graphic>
          </wp:inline>
        </w:drawing>
      </w:r>
      <w:r>
        <w:rPr>
          <w:rFonts w:hint="eastAsia"/>
          <w:lang w:val="en-US" w:eastAsia="ja-JP"/>
        </w:rPr>
        <w:t>　例えば、本規制が実施された道路は、普通自転車と同様に</w:t>
      </w:r>
    </w:p>
    <w:p>
      <w:pPr>
        <w:numPr>
          <w:ilvl w:val="0"/>
          <w:numId w:val="0"/>
        </w:numPr>
        <w:ind w:leftChars="0"/>
        <w:rPr>
          <w:rFonts w:hint="eastAsia"/>
          <w:lang w:val="en-US" w:eastAsia="ja-JP"/>
        </w:rPr>
      </w:pPr>
      <w:r>
        <w:rPr>
          <w:rFonts w:hint="eastAsia"/>
          <w:lang w:val="en-US" w:eastAsia="ja-JP"/>
        </w:rPr>
        <w:t>　　　　　　特定小型原動機付自転車も通行することができます。</w:t>
      </w:r>
    </w:p>
    <w:p>
      <w:pPr>
        <w:numPr>
          <w:ilvl w:val="0"/>
          <w:numId w:val="0"/>
        </w:numPr>
        <w:ind w:leftChars="0"/>
        <w:rPr>
          <w:rFonts w:hint="default"/>
          <w:lang w:val="en-US" w:eastAsia="ja-JP"/>
        </w:rPr>
      </w:pPr>
    </w:p>
    <w:p>
      <w:pPr>
        <w:numPr>
          <w:ilvl w:val="0"/>
          <w:numId w:val="0"/>
        </w:numPr>
        <w:ind w:leftChars="0"/>
        <w:rPr>
          <w:rFonts w:hint="default"/>
          <w:lang w:val="en-US" w:eastAsia="ja-JP"/>
        </w:rPr>
      </w:pPr>
    </w:p>
    <w:p>
      <w:pPr>
        <w:numPr>
          <w:ilvl w:val="0"/>
          <w:numId w:val="0"/>
        </w:numPr>
        <w:ind w:leftChars="0"/>
        <w:rPr>
          <w:rFonts w:hint="default"/>
          <w:lang w:val="en-US" w:eastAsia="ja-JP"/>
        </w:rPr>
      </w:pPr>
    </w:p>
    <w:p>
      <w:pPr>
        <w:numPr>
          <w:ilvl w:val="0"/>
          <w:numId w:val="0"/>
        </w:numPr>
        <w:ind w:leftChars="0"/>
        <w:rPr>
          <w:rFonts w:hint="default"/>
          <w:lang w:val="en-US" w:eastAsia="ja-JP"/>
        </w:rPr>
      </w:pPr>
    </w:p>
    <w:p>
      <w:pPr>
        <w:numPr>
          <w:ilvl w:val="0"/>
          <w:numId w:val="0"/>
        </w:numPr>
        <w:ind w:leftChars="0"/>
        <w:rPr>
          <w:rFonts w:hint="default"/>
          <w:lang w:val="en-US" w:eastAsia="ja-JP"/>
        </w:rPr>
      </w:pPr>
    </w:p>
    <w:p>
      <w:pPr>
        <w:numPr>
          <w:ilvl w:val="0"/>
          <w:numId w:val="0"/>
        </w:numPr>
        <w:ind w:leftChars="0"/>
        <w:rPr>
          <w:rFonts w:hint="default"/>
          <w:lang w:val="en-US" w:eastAsia="ja-JP"/>
        </w:rPr>
      </w:pPr>
    </w:p>
    <w:p>
      <w:pPr>
        <w:numPr>
          <w:ilvl w:val="0"/>
          <w:numId w:val="0"/>
        </w:numPr>
        <w:ind w:leftChars="0"/>
        <w:rPr>
          <w:rFonts w:hint="default"/>
          <w:lang w:val="en-US" w:eastAsia="ja-JP"/>
        </w:rPr>
      </w:pPr>
    </w:p>
    <w:p>
      <w:pPr>
        <w:numPr>
          <w:ilvl w:val="0"/>
          <w:numId w:val="0"/>
        </w:numPr>
        <w:ind w:leftChars="0"/>
        <w:rPr>
          <w:rFonts w:hint="default"/>
          <w:lang w:val="en-US" w:eastAsia="ja-JP"/>
        </w:rPr>
      </w:pPr>
    </w:p>
    <w:p>
      <w:pPr>
        <w:numPr>
          <w:ilvl w:val="0"/>
          <w:numId w:val="0"/>
        </w:numPr>
        <w:ind w:leftChars="0"/>
        <w:rPr>
          <w:rFonts w:hint="default"/>
          <w:lang w:val="en-US" w:eastAsia="ja-JP"/>
        </w:rPr>
      </w:pPr>
    </w:p>
    <w:p>
      <w:pPr>
        <w:numPr>
          <w:ilvl w:val="0"/>
          <w:numId w:val="0"/>
        </w:numPr>
        <w:ind w:leftChars="0"/>
        <w:rPr>
          <w:rFonts w:hint="default"/>
          <w:lang w:val="en-US" w:eastAsia="ja-JP"/>
        </w:rPr>
      </w:pPr>
    </w:p>
    <w:p>
      <w:pPr>
        <w:numPr>
          <w:ilvl w:val="0"/>
          <w:numId w:val="0"/>
        </w:numPr>
        <w:ind w:leftChars="0"/>
        <w:rPr>
          <w:rFonts w:hint="default"/>
          <w:lang w:val="en-US" w:eastAsia="ja-JP"/>
        </w:rPr>
      </w:pPr>
    </w:p>
    <w:p>
      <w:pPr>
        <w:numPr>
          <w:ilvl w:val="0"/>
          <w:numId w:val="0"/>
        </w:numPr>
        <w:ind w:leftChars="0"/>
        <w:rPr>
          <w:rFonts w:hint="default"/>
          <w:lang w:val="en-US" w:eastAsia="ja-JP"/>
        </w:rPr>
      </w:pPr>
    </w:p>
    <w:p>
      <w:pPr>
        <w:numPr>
          <w:ilvl w:val="0"/>
          <w:numId w:val="0"/>
        </w:numPr>
        <w:ind w:leftChars="0"/>
        <w:rPr>
          <w:rFonts w:hint="default"/>
          <w:lang w:val="en-US" w:eastAsia="ja-JP"/>
        </w:rPr>
      </w:pPr>
    </w:p>
    <w:p>
      <w:pPr>
        <w:numPr>
          <w:ilvl w:val="0"/>
          <w:numId w:val="0"/>
        </w:numPr>
        <w:ind w:leftChars="0"/>
        <w:rPr>
          <w:rFonts w:hint="default"/>
          <w:lang w:val="en-US" w:eastAsia="ja-JP"/>
        </w:rPr>
      </w:pPr>
    </w:p>
    <w:p>
      <w:pPr>
        <w:numPr>
          <w:ilvl w:val="0"/>
          <w:numId w:val="0"/>
        </w:numPr>
        <w:ind w:leftChars="0"/>
        <w:rPr>
          <w:rFonts w:hint="default"/>
          <w:lang w:val="en-US" w:eastAsia="ja-JP"/>
        </w:rPr>
      </w:pPr>
    </w:p>
    <w:p>
      <w:pPr>
        <w:numPr>
          <w:ilvl w:val="0"/>
          <w:numId w:val="0"/>
        </w:numPr>
        <w:ind w:leftChars="0"/>
        <w:rPr>
          <w:rFonts w:hint="default"/>
          <w:lang w:val="en-US" w:eastAsia="ja-JP"/>
        </w:rPr>
      </w:pPr>
    </w:p>
    <w:p>
      <w:pPr>
        <w:numPr>
          <w:ilvl w:val="0"/>
          <w:numId w:val="0"/>
        </w:numPr>
        <w:ind w:leftChars="0"/>
        <w:rPr>
          <w:rFonts w:hint="default"/>
          <w:lang w:val="en-US" w:eastAsia="ja-JP"/>
        </w:rPr>
      </w:pPr>
    </w:p>
    <w:p>
      <w:pPr>
        <w:numPr>
          <w:ilvl w:val="0"/>
          <w:numId w:val="0"/>
        </w:numPr>
        <w:ind w:leftChars="0"/>
        <w:rPr>
          <w:rFonts w:hint="default"/>
          <w:lang w:val="en-US" w:eastAsia="ja-JP"/>
        </w:rPr>
      </w:pPr>
    </w:p>
    <w:p>
      <w:pPr>
        <w:pStyle w:val="2"/>
        <w:numPr>
          <w:ilvl w:val="0"/>
          <w:numId w:val="0"/>
        </w:numPr>
        <w:bidi w:val="0"/>
        <w:rPr>
          <w:rFonts w:hint="eastAsia"/>
          <w:b/>
          <w:bCs/>
          <w:sz w:val="36"/>
          <w:szCs w:val="36"/>
          <w:lang w:eastAsia="ja-JP"/>
        </w:rPr>
      </w:pPr>
      <w:r>
        <w:rPr>
          <w:rFonts w:hint="eastAsia"/>
          <w:b/>
          <w:bCs/>
          <w:sz w:val="36"/>
          <w:szCs w:val="36"/>
          <w:lang w:eastAsia="ja-JP"/>
        </w:rPr>
        <w:t>２．特定小型原動機付自転車の通行する場所</w:t>
      </w:r>
    </w:p>
    <w:p>
      <w:pPr>
        <w:rPr>
          <w:rFonts w:hint="eastAsia"/>
          <w:sz w:val="20"/>
          <w:szCs w:val="22"/>
          <w:u w:val="single"/>
          <w:lang w:eastAsia="ja-JP"/>
        </w:rPr>
      </w:pPr>
      <w:r>
        <w:rPr>
          <w:rFonts w:hint="eastAsia"/>
          <w:sz w:val="32"/>
          <w:szCs w:val="32"/>
          <w:u w:val="none"/>
          <w:lang w:eastAsia="ja-JP"/>
        </w:rPr>
        <w:t>・</w:t>
      </w:r>
      <w:r>
        <w:rPr>
          <w:rFonts w:hint="eastAsia"/>
          <w:sz w:val="32"/>
          <w:szCs w:val="32"/>
          <w:u w:val="single"/>
          <w:lang w:eastAsia="ja-JP"/>
        </w:rPr>
        <w:t>車道の原則</w:t>
      </w:r>
    </w:p>
    <w:p>
      <w:pPr>
        <w:rPr>
          <w:rFonts w:hint="eastAsia"/>
          <w:sz w:val="21"/>
          <w:szCs w:val="24"/>
          <w:lang w:eastAsia="ja-JP"/>
        </w:rPr>
      </w:pPr>
      <w:r>
        <w:rPr>
          <w:rFonts w:hint="eastAsia"/>
          <w:sz w:val="20"/>
          <w:szCs w:val="22"/>
          <w:lang w:eastAsia="ja-JP"/>
        </w:rPr>
        <w:t>　</w:t>
      </w:r>
      <w:r>
        <w:rPr>
          <w:rFonts w:hint="eastAsia"/>
          <w:sz w:val="21"/>
          <w:szCs w:val="24"/>
          <w:lang w:eastAsia="ja-JP"/>
        </w:rPr>
        <w:t>特定小型原動機付自転車は、歩道又は路側帯と車道の区別がある道路では、</w:t>
      </w:r>
      <w:r>
        <w:rPr>
          <w:rFonts w:hint="eastAsia"/>
          <w:color w:val="FF0000"/>
          <w:sz w:val="21"/>
          <w:szCs w:val="24"/>
          <w:u w:val="single"/>
          <w:lang w:eastAsia="ja-JP"/>
        </w:rPr>
        <w:t>車道を通行</w:t>
      </w:r>
      <w:r>
        <w:rPr>
          <w:rFonts w:hint="eastAsia"/>
          <w:sz w:val="21"/>
          <w:szCs w:val="24"/>
          <w:lang w:eastAsia="ja-JP"/>
        </w:rPr>
        <w:t>しなければならない。</w:t>
      </w:r>
    </w:p>
    <w:p>
      <w:pPr>
        <w:rPr>
          <w:rFonts w:hint="eastAsia"/>
          <w:sz w:val="21"/>
          <w:szCs w:val="24"/>
          <w:lang w:eastAsia="ja-JP"/>
        </w:rPr>
      </w:pPr>
      <w:r>
        <w:rPr>
          <w:rFonts w:hint="eastAsia"/>
          <w:sz w:val="21"/>
          <w:szCs w:val="24"/>
          <w:lang w:eastAsia="ja-JP"/>
        </w:rPr>
        <w:t>　道路では左側を通行しなければならず、特に</w:t>
      </w:r>
      <w:r>
        <w:rPr>
          <w:rFonts w:hint="eastAsia"/>
          <w:color w:val="FF0000"/>
          <w:sz w:val="21"/>
          <w:szCs w:val="24"/>
          <w:u w:val="single"/>
          <w:lang w:eastAsia="ja-JP"/>
        </w:rPr>
        <w:t>車両通行帯のない道路では左側端に寄って通行</w:t>
      </w:r>
      <w:r>
        <w:rPr>
          <w:rFonts w:hint="eastAsia"/>
          <w:sz w:val="21"/>
          <w:szCs w:val="24"/>
          <w:lang w:eastAsia="ja-JP"/>
        </w:rPr>
        <w:t>しなければなりません。</w:t>
      </w:r>
    </w:p>
    <w:p>
      <w:pPr>
        <w:rPr>
          <w:rFonts w:hint="eastAsia"/>
          <w:sz w:val="21"/>
          <w:szCs w:val="24"/>
          <w:lang w:eastAsia="ja-JP"/>
        </w:rPr>
      </w:pPr>
      <w:r>
        <w:rPr>
          <w:rFonts w:hint="eastAsia"/>
          <w:sz w:val="21"/>
          <w:szCs w:val="24"/>
          <w:lang w:eastAsia="ja-JP"/>
        </w:rPr>
        <w:t>　反則金</w:t>
      </w:r>
    </w:p>
    <w:p>
      <w:pPr>
        <w:rPr>
          <w:rFonts w:hint="eastAsia"/>
          <w:sz w:val="21"/>
          <w:szCs w:val="24"/>
          <w:lang w:val="en-US" w:eastAsia="ja-JP"/>
        </w:rPr>
      </w:pPr>
      <w:r>
        <w:rPr>
          <w:rFonts w:hint="eastAsia"/>
          <w:sz w:val="21"/>
          <w:szCs w:val="24"/>
          <w:lang w:eastAsia="ja-JP"/>
        </w:rPr>
        <w:t>　</w:t>
      </w:r>
      <w:r>
        <w:rPr>
          <w:rFonts w:hint="eastAsia"/>
          <w:color w:val="FF0000"/>
          <w:sz w:val="21"/>
          <w:szCs w:val="24"/>
          <w:u w:val="single"/>
          <w:lang w:val="en-US" w:eastAsia="ja-JP"/>
        </w:rPr>
        <w:t>6,000円</w:t>
      </w:r>
      <w:r>
        <w:rPr>
          <w:rFonts w:hint="eastAsia"/>
          <w:sz w:val="21"/>
          <w:szCs w:val="24"/>
          <w:lang w:val="en-US" w:eastAsia="ja-JP"/>
        </w:rPr>
        <w:t>(原付　通行区分違反)</w:t>
      </w:r>
    </w:p>
    <w:p>
      <w:pPr>
        <w:rPr>
          <w:rFonts w:hint="default"/>
          <w:sz w:val="21"/>
          <w:szCs w:val="24"/>
          <w:lang w:val="en-US" w:eastAsia="ja-JP"/>
        </w:rPr>
      </w:pPr>
      <w:r>
        <w:rPr>
          <w:rFonts w:hint="eastAsia"/>
          <w:sz w:val="21"/>
          <w:szCs w:val="24"/>
          <w:lang w:val="en-US" w:eastAsia="ja-JP"/>
        </w:rPr>
        <w:t>　</w:t>
      </w:r>
      <w:r>
        <w:rPr>
          <w:rFonts w:hint="eastAsia"/>
          <w:color w:val="FF0000"/>
          <w:sz w:val="21"/>
          <w:szCs w:val="24"/>
          <w:u w:val="single"/>
          <w:lang w:val="en-US" w:eastAsia="ja-JP"/>
        </w:rPr>
        <w:t>5,000円</w:t>
      </w:r>
      <w:r>
        <w:rPr>
          <w:rFonts w:hint="eastAsia"/>
          <w:sz w:val="21"/>
          <w:szCs w:val="24"/>
          <w:lang w:val="en-US" w:eastAsia="ja-JP"/>
        </w:rPr>
        <w:t>(原付　通行帯違反)</w:t>
      </w:r>
    </w:p>
    <w:p>
      <w:pPr>
        <w:rPr>
          <w:rFonts w:hint="eastAsia"/>
          <w:color w:val="FF0000"/>
          <w:sz w:val="28"/>
          <w:szCs w:val="36"/>
          <w:u w:val="single"/>
          <w:lang w:val="en-US" w:eastAsia="ja-JP"/>
        </w:rPr>
      </w:pPr>
      <w:r>
        <w:rPr>
          <w:rFonts w:hint="eastAsia"/>
          <w:sz w:val="28"/>
          <w:szCs w:val="36"/>
          <w:lang w:val="en-US" w:eastAsia="ja-JP"/>
        </w:rPr>
        <w:t>・</w:t>
      </w:r>
      <w:r>
        <w:rPr>
          <w:rFonts w:hint="eastAsia"/>
          <w:sz w:val="32"/>
          <w:szCs w:val="40"/>
          <w:u w:val="single"/>
          <w:lang w:val="en-US" w:eastAsia="ja-JP"/>
        </w:rPr>
        <w:t>例外的に歩道又は路側帯を通行できる場所</w:t>
      </w:r>
    </w:p>
    <w:p>
      <w:pPr>
        <w:rPr>
          <w:rFonts w:hint="eastAsia"/>
          <w:sz w:val="21"/>
          <w:szCs w:val="24"/>
          <w:lang w:val="en-US" w:eastAsia="ja-JP"/>
        </w:rPr>
      </w:pPr>
      <w:r>
        <w:rPr>
          <w:rFonts w:hint="eastAsia"/>
          <w:color w:val="FF0000"/>
          <w:sz w:val="21"/>
          <w:szCs w:val="24"/>
          <w:u w:val="none"/>
          <w:lang w:val="en-US" w:eastAsia="ja-JP"/>
        </w:rPr>
        <w:t>　</w:t>
      </w:r>
      <w:r>
        <w:rPr>
          <w:rFonts w:hint="eastAsia"/>
          <w:color w:val="FF0000"/>
          <w:sz w:val="21"/>
          <w:szCs w:val="24"/>
          <w:u w:val="single"/>
          <w:lang w:val="en-US" w:eastAsia="ja-JP"/>
        </w:rPr>
        <w:t>特例</w:t>
      </w:r>
      <w:r>
        <w:rPr>
          <w:rFonts w:hint="eastAsia"/>
          <w:sz w:val="21"/>
          <w:szCs w:val="24"/>
          <w:lang w:val="en-US" w:eastAsia="ja-JP"/>
        </w:rPr>
        <w:t>特定小型原動機付自転車の基準を全て満たす場合に限り、歩道を通行する事が出来ます。通行することができる歩道は、</w:t>
      </w:r>
      <w:r>
        <w:rPr>
          <w:rFonts w:hint="eastAsia"/>
          <w:color w:val="FF0000"/>
          <w:sz w:val="21"/>
          <w:szCs w:val="24"/>
          <w:u w:val="single"/>
          <w:lang w:val="en-US" w:eastAsia="ja-JP"/>
        </w:rPr>
        <w:t>全ての歩道ではなく、「普通自転車及び歩行者専用」の道路標識等が設置されている歩道に限られます</w:t>
      </w:r>
      <w:r>
        <w:rPr>
          <w:rFonts w:hint="eastAsia"/>
          <w:sz w:val="21"/>
          <w:szCs w:val="24"/>
          <w:lang w:val="en-US" w:eastAsia="ja-JP"/>
        </w:rPr>
        <w:t>。</w:t>
      </w:r>
    </w:p>
    <w:p>
      <w:pPr>
        <w:rPr>
          <w:rFonts w:hint="eastAsia"/>
          <w:sz w:val="21"/>
          <w:szCs w:val="24"/>
          <w:lang w:val="en-US" w:eastAsia="ja-JP"/>
        </w:rPr>
      </w:pPr>
      <w:r>
        <w:rPr>
          <w:rFonts w:hint="eastAsia"/>
          <w:color w:val="FF0000"/>
          <w:sz w:val="21"/>
          <w:szCs w:val="24"/>
          <w:u w:val="none"/>
          <w:lang w:val="en-US" w:eastAsia="ja-JP"/>
        </w:rPr>
        <w:t>　</w:t>
      </w:r>
      <w:r>
        <w:rPr>
          <w:rFonts w:hint="eastAsia"/>
          <w:color w:val="FF0000"/>
          <w:sz w:val="21"/>
          <w:szCs w:val="24"/>
          <w:u w:val="single"/>
          <w:lang w:val="en-US" w:eastAsia="ja-JP"/>
        </w:rPr>
        <w:t>歩道を通行するときは、歩行者優先</w:t>
      </w:r>
      <w:r>
        <w:rPr>
          <w:rFonts w:hint="eastAsia"/>
          <w:sz w:val="21"/>
          <w:szCs w:val="24"/>
          <w:lang w:val="en-US" w:eastAsia="ja-JP"/>
        </w:rPr>
        <w:t>で、歩行者の通行を妨げることとなるときは</w:t>
      </w:r>
      <w:r>
        <w:rPr>
          <w:rFonts w:hint="eastAsia"/>
          <w:color w:val="FF0000"/>
          <w:sz w:val="21"/>
          <w:szCs w:val="24"/>
          <w:u w:val="single"/>
          <w:lang w:val="en-US" w:eastAsia="ja-JP"/>
        </w:rPr>
        <w:t>一時停止</w:t>
      </w:r>
      <w:r>
        <w:rPr>
          <w:rFonts w:hint="eastAsia"/>
          <w:sz w:val="21"/>
          <w:szCs w:val="24"/>
          <w:lang w:val="en-US" w:eastAsia="ja-JP"/>
        </w:rPr>
        <w:t>しなければなりません。</w:t>
      </w:r>
    </w:p>
    <w:p>
      <w:pPr>
        <w:rPr>
          <w:rFonts w:hint="eastAsia"/>
          <w:sz w:val="21"/>
          <w:szCs w:val="24"/>
          <w:lang w:val="en-US" w:eastAsia="ja-JP"/>
        </w:rPr>
      </w:pPr>
      <w:r>
        <w:rPr>
          <w:rFonts w:hint="eastAsia"/>
          <w:sz w:val="21"/>
          <w:szCs w:val="24"/>
          <w:lang w:val="en-US" w:eastAsia="ja-JP"/>
        </w:rPr>
        <w:t>　また</w:t>
      </w:r>
      <w:r>
        <w:rPr>
          <w:rFonts w:hint="eastAsia"/>
          <w:color w:val="FF0000"/>
          <w:sz w:val="21"/>
          <w:szCs w:val="24"/>
          <w:u w:val="single"/>
          <w:lang w:val="en-US" w:eastAsia="ja-JP"/>
        </w:rPr>
        <w:t>特例</w:t>
      </w:r>
      <w:r>
        <w:rPr>
          <w:rFonts w:hint="eastAsia"/>
          <w:sz w:val="21"/>
          <w:szCs w:val="24"/>
          <w:lang w:val="en-US" w:eastAsia="ja-JP"/>
        </w:rPr>
        <w:t>特定小型原動機付自転車は、道路の左側に設けられた路側帯(歩行者用路側帯を除く。)を通行することができますが、歩行者の通行を妨げてはいけません。</w:t>
      </w:r>
    </w:p>
    <w:p>
      <w:pPr>
        <w:rPr>
          <w:rFonts w:hint="eastAsia"/>
          <w:sz w:val="21"/>
          <w:szCs w:val="24"/>
          <w:lang w:val="en-US" w:eastAsia="ja-JP"/>
        </w:rPr>
      </w:pPr>
      <w:r>
        <w:rPr>
          <w:rFonts w:hint="eastAsia"/>
          <w:sz w:val="21"/>
          <w:szCs w:val="24"/>
          <w:lang w:val="en-US" w:eastAsia="ja-JP"/>
        </w:rPr>
        <w:t>　反則金</w:t>
      </w:r>
    </w:p>
    <w:p>
      <w:pPr>
        <w:rPr>
          <w:rFonts w:hint="eastAsia"/>
          <w:sz w:val="21"/>
          <w:szCs w:val="24"/>
          <w:lang w:val="en-US" w:eastAsia="ja-JP"/>
        </w:rPr>
      </w:pPr>
      <w:r>
        <w:rPr>
          <w:rFonts w:hint="eastAsia"/>
          <w:sz w:val="21"/>
          <w:szCs w:val="24"/>
          <w:lang w:val="en-US" w:eastAsia="ja-JP"/>
        </w:rPr>
        <w:t>　</w:t>
      </w:r>
      <w:r>
        <w:rPr>
          <w:rFonts w:hint="eastAsia"/>
          <w:color w:val="FF0000"/>
          <w:sz w:val="21"/>
          <w:szCs w:val="24"/>
          <w:u w:val="single"/>
          <w:lang w:val="en-US" w:eastAsia="ja-JP"/>
        </w:rPr>
        <w:t>3,000円</w:t>
      </w:r>
      <w:r>
        <w:rPr>
          <w:rFonts w:hint="eastAsia"/>
          <w:sz w:val="21"/>
          <w:szCs w:val="24"/>
          <w:lang w:val="en-US" w:eastAsia="ja-JP"/>
        </w:rPr>
        <w:t>(原付　歩道徐行等義務違反)</w:t>
      </w:r>
    </w:p>
    <w:p>
      <w:pPr>
        <w:rPr>
          <w:rFonts w:hint="eastAsia"/>
          <w:sz w:val="28"/>
          <w:szCs w:val="36"/>
          <w:lang w:val="en-US" w:eastAsia="ja-JP"/>
        </w:rPr>
      </w:pPr>
      <w:r>
        <w:rPr>
          <w:rFonts w:hint="eastAsia"/>
          <w:sz w:val="28"/>
          <w:szCs w:val="36"/>
          <w:lang w:val="en-US" w:eastAsia="ja-JP"/>
        </w:rPr>
        <w:t>・</w:t>
      </w:r>
      <w:r>
        <w:rPr>
          <w:rFonts w:hint="eastAsia"/>
          <w:sz w:val="32"/>
          <w:szCs w:val="40"/>
          <w:u w:val="single"/>
          <w:lang w:val="en-US" w:eastAsia="ja-JP"/>
        </w:rPr>
        <w:t>一時停止すべき場所</w:t>
      </w:r>
    </w:p>
    <w:p>
      <w:pPr>
        <w:rPr>
          <w:rFonts w:hint="eastAsia"/>
          <w:sz w:val="21"/>
          <w:szCs w:val="24"/>
          <w:lang w:val="en-US" w:eastAsia="ja-JP"/>
        </w:rPr>
      </w:pPr>
      <w:r>
        <w:rPr>
          <w:rFonts w:hint="eastAsia"/>
          <w:sz w:val="21"/>
          <w:szCs w:val="24"/>
          <w:lang w:val="en-US" w:eastAsia="ja-JP"/>
        </w:rPr>
        <w:t>　道路標識等により一時停止すべきとされている箇所は、停止線の直前(停止線がない場合は、交差点の直前)で一時停止しなければなりません。</w:t>
      </w:r>
    </w:p>
    <w:p>
      <w:pPr>
        <w:rPr>
          <w:rFonts w:hint="eastAsia"/>
          <w:sz w:val="21"/>
          <w:szCs w:val="24"/>
          <w:lang w:val="en-US" w:eastAsia="ja-JP"/>
        </w:rPr>
      </w:pPr>
      <w:r>
        <w:rPr>
          <w:rFonts w:hint="eastAsia"/>
          <w:sz w:val="21"/>
          <w:szCs w:val="24"/>
          <w:lang w:val="en-US" w:eastAsia="ja-JP"/>
        </w:rPr>
        <w:t>　反則金</w:t>
      </w:r>
    </w:p>
    <w:p>
      <w:pPr>
        <w:rPr>
          <w:rFonts w:hint="eastAsia"/>
          <w:sz w:val="21"/>
          <w:szCs w:val="24"/>
          <w:lang w:val="en-US" w:eastAsia="ja-JP"/>
        </w:rPr>
      </w:pPr>
      <w:r>
        <w:rPr>
          <w:rFonts w:hint="eastAsia"/>
          <w:sz w:val="21"/>
          <w:szCs w:val="24"/>
          <w:lang w:val="en-US" w:eastAsia="ja-JP"/>
        </w:rPr>
        <w:t>　</w:t>
      </w:r>
      <w:r>
        <w:rPr>
          <w:rFonts w:hint="eastAsia"/>
          <w:color w:val="FF0000"/>
          <w:sz w:val="21"/>
          <w:szCs w:val="24"/>
          <w:u w:val="single"/>
          <w:lang w:val="en-US" w:eastAsia="ja-JP"/>
        </w:rPr>
        <w:t>5,000円</w:t>
      </w:r>
      <w:r>
        <w:rPr>
          <w:rFonts w:hint="eastAsia"/>
          <w:sz w:val="21"/>
          <w:szCs w:val="24"/>
          <w:lang w:val="en-US" w:eastAsia="ja-JP"/>
        </w:rPr>
        <w:t>(原付　指定場所一時不停止等)</w:t>
      </w:r>
    </w:p>
    <w:p>
      <w:pPr>
        <w:rPr>
          <w:rFonts w:hint="eastAsia"/>
          <w:sz w:val="21"/>
          <w:szCs w:val="24"/>
          <w:lang w:val="en-US" w:eastAsia="ja-JP"/>
        </w:rPr>
      </w:pPr>
      <w:r>
        <w:rPr>
          <w:rFonts w:hint="eastAsia"/>
          <w:sz w:val="21"/>
          <w:szCs w:val="24"/>
          <w:lang w:val="en-US" w:eastAsia="ja-JP"/>
        </w:rPr>
        <w:t>・歩行者の優先</w:t>
      </w:r>
    </w:p>
    <w:p>
      <w:pPr>
        <w:rPr>
          <w:rFonts w:hint="default"/>
          <w:sz w:val="21"/>
          <w:szCs w:val="24"/>
          <w:lang w:val="en-US" w:eastAsia="ja-JP"/>
        </w:rPr>
      </w:pPr>
      <w:r>
        <w:rPr>
          <w:rFonts w:hint="eastAsia"/>
          <w:sz w:val="21"/>
          <w:szCs w:val="24"/>
          <w:lang w:val="en-US" w:eastAsia="ja-JP"/>
        </w:rPr>
        <w:t>　歩行者が横断しているときや横断しようとしているときは、</w:t>
      </w:r>
      <w:r>
        <w:rPr>
          <w:rFonts w:hint="eastAsia"/>
          <w:color w:val="FF0000"/>
          <w:sz w:val="21"/>
          <w:szCs w:val="24"/>
          <w:u w:val="single"/>
          <w:lang w:val="en-US" w:eastAsia="ja-JP"/>
        </w:rPr>
        <w:t>横断歩道手前(停止線があるときは、停止線の手前)で一時停止</w:t>
      </w:r>
      <w:r>
        <w:rPr>
          <w:rFonts w:hint="eastAsia"/>
          <w:sz w:val="21"/>
          <w:szCs w:val="24"/>
          <w:lang w:val="en-US" w:eastAsia="ja-JP"/>
        </w:rPr>
        <w:t>をして歩行者に道を譲らなければなりません。</w:t>
      </w:r>
    </w:p>
    <w:p>
      <w:pPr>
        <w:rPr>
          <w:rFonts w:hint="eastAsia"/>
          <w:sz w:val="21"/>
          <w:szCs w:val="24"/>
          <w:lang w:val="en-US" w:eastAsia="ja-JP"/>
        </w:rPr>
      </w:pPr>
      <w:r>
        <w:rPr>
          <w:rFonts w:hint="eastAsia"/>
          <w:sz w:val="21"/>
          <w:szCs w:val="24"/>
          <w:lang w:val="en-US" w:eastAsia="ja-JP"/>
        </w:rPr>
        <w:t>　反則金</w:t>
      </w:r>
    </w:p>
    <w:p>
      <w:pPr>
        <w:rPr>
          <w:rFonts w:hint="eastAsia"/>
          <w:sz w:val="21"/>
          <w:szCs w:val="24"/>
          <w:lang w:val="en-US" w:eastAsia="ja-JP"/>
        </w:rPr>
      </w:pPr>
      <w:r>
        <w:rPr>
          <w:rFonts w:hint="eastAsia"/>
          <w:sz w:val="21"/>
          <w:szCs w:val="24"/>
          <w:lang w:val="en-US" w:eastAsia="ja-JP"/>
        </w:rPr>
        <w:t>　</w:t>
      </w:r>
      <w:r>
        <w:rPr>
          <w:rFonts w:hint="eastAsia"/>
          <w:color w:val="FF0000"/>
          <w:sz w:val="21"/>
          <w:szCs w:val="24"/>
          <w:u w:val="single"/>
          <w:lang w:val="en-US" w:eastAsia="ja-JP"/>
        </w:rPr>
        <w:t>6,000円</w:t>
      </w:r>
      <w:r>
        <w:rPr>
          <w:rFonts w:hint="eastAsia"/>
          <w:sz w:val="21"/>
          <w:szCs w:val="24"/>
          <w:lang w:val="en-US" w:eastAsia="ja-JP"/>
        </w:rPr>
        <w:t>(原付　横断歩行者等妨害等違反)</w:t>
      </w:r>
    </w:p>
    <w:p>
      <w:pPr>
        <w:rPr>
          <w:rFonts w:hint="eastAsia"/>
          <w:sz w:val="20"/>
          <w:szCs w:val="22"/>
          <w:lang w:val="en-US" w:eastAsia="ja-JP"/>
        </w:rPr>
      </w:pPr>
    </w:p>
    <w:p>
      <w:pPr>
        <w:rPr>
          <w:rFonts w:hint="eastAsia"/>
          <w:sz w:val="20"/>
          <w:szCs w:val="22"/>
          <w:lang w:val="en-US" w:eastAsia="ja-JP"/>
        </w:rPr>
      </w:pPr>
    </w:p>
    <w:p>
      <w:pPr>
        <w:rPr>
          <w:rFonts w:hint="eastAsia"/>
          <w:sz w:val="20"/>
          <w:szCs w:val="22"/>
          <w:lang w:val="en-US" w:eastAsia="ja-JP"/>
        </w:rPr>
      </w:pPr>
    </w:p>
    <w:p>
      <w:pPr>
        <w:rPr>
          <w:rFonts w:hint="eastAsia"/>
          <w:sz w:val="20"/>
          <w:szCs w:val="22"/>
          <w:lang w:val="en-US" w:eastAsia="ja-JP"/>
        </w:rPr>
      </w:pPr>
    </w:p>
    <w:p>
      <w:pPr>
        <w:rPr>
          <w:rFonts w:hint="eastAsia"/>
          <w:sz w:val="32"/>
          <w:szCs w:val="40"/>
          <w:lang w:val="en-US" w:eastAsia="ja-JP"/>
        </w:rPr>
      </w:pPr>
    </w:p>
    <w:p>
      <w:pPr>
        <w:numPr>
          <w:ilvl w:val="0"/>
          <w:numId w:val="0"/>
        </w:numPr>
        <w:rPr>
          <w:rFonts w:hint="eastAsia"/>
          <w:b/>
          <w:bCs/>
          <w:sz w:val="36"/>
          <w:szCs w:val="44"/>
          <w:lang w:val="en-US" w:eastAsia="ja-JP"/>
        </w:rPr>
      </w:pPr>
      <w:r>
        <w:rPr>
          <w:rFonts w:hint="eastAsia"/>
          <w:b/>
          <w:bCs/>
          <w:sz w:val="36"/>
          <w:szCs w:val="44"/>
          <w:lang w:val="en-US" w:eastAsia="ja-JP"/>
        </w:rPr>
        <w:t>３．左折又は右折の方法</w:t>
      </w:r>
    </w:p>
    <w:p>
      <w:pPr>
        <w:numPr>
          <w:ilvl w:val="0"/>
          <w:numId w:val="0"/>
        </w:numPr>
        <w:rPr>
          <w:rFonts w:hint="eastAsia"/>
          <w:b w:val="0"/>
          <w:bCs w:val="0"/>
          <w:sz w:val="36"/>
          <w:szCs w:val="44"/>
          <w:u w:val="single"/>
          <w:lang w:val="en-US" w:eastAsia="ja-JP"/>
        </w:rPr>
      </w:pPr>
      <w:r>
        <w:rPr>
          <w:rFonts w:hint="eastAsia"/>
          <w:b w:val="0"/>
          <w:bCs w:val="0"/>
          <w:sz w:val="36"/>
          <w:szCs w:val="44"/>
          <w:u w:val="none"/>
          <w:lang w:val="en-US" w:eastAsia="ja-JP"/>
        </w:rPr>
        <w:t>・</w:t>
      </w:r>
      <w:r>
        <w:rPr>
          <w:rFonts w:hint="eastAsia"/>
          <w:b w:val="0"/>
          <w:bCs w:val="0"/>
          <w:sz w:val="36"/>
          <w:szCs w:val="44"/>
          <w:u w:val="single"/>
          <w:lang w:val="en-US" w:eastAsia="ja-JP"/>
        </w:rPr>
        <w:t>左折の方法</w:t>
      </w:r>
    </w:p>
    <w:p>
      <w:pPr>
        <w:numPr>
          <w:ilvl w:val="0"/>
          <w:numId w:val="0"/>
        </w:numPr>
        <w:rPr>
          <w:rFonts w:hint="eastAsia"/>
          <w:b w:val="0"/>
          <w:bCs w:val="0"/>
          <w:sz w:val="21"/>
          <w:szCs w:val="24"/>
          <w:u w:val="none"/>
          <w:lang w:val="en-US" w:eastAsia="ja-JP"/>
        </w:rPr>
      </w:pPr>
      <w:r>
        <w:rPr>
          <w:rFonts w:hint="eastAsia"/>
          <w:b w:val="0"/>
          <w:bCs w:val="0"/>
          <w:sz w:val="21"/>
          <w:szCs w:val="24"/>
          <w:u w:val="none"/>
          <w:lang w:val="en-US" w:eastAsia="ja-JP"/>
        </w:rPr>
        <w:t>　左折をしようとする場合には後方の安全を確かめ、あらかじめウインカーを操作して左折の合図を行い、できるだけ道路の道路の左端に沿って十分に速度を落とし、横断中の歩行者の通行を妨げないように注意して曲がらなければなりません。</w:t>
      </w:r>
    </w:p>
    <w:p>
      <w:pPr>
        <w:numPr>
          <w:ilvl w:val="0"/>
          <w:numId w:val="0"/>
        </w:numPr>
        <w:rPr>
          <w:rFonts w:hint="eastAsia"/>
          <w:b w:val="0"/>
          <w:bCs w:val="0"/>
          <w:sz w:val="21"/>
          <w:szCs w:val="24"/>
          <w:u w:val="none"/>
          <w:lang w:val="en-US" w:eastAsia="ja-JP"/>
        </w:rPr>
      </w:pPr>
    </w:p>
    <w:p>
      <w:pPr>
        <w:numPr>
          <w:ilvl w:val="0"/>
          <w:numId w:val="0"/>
        </w:numPr>
        <w:rPr>
          <w:rFonts w:hint="eastAsia"/>
          <w:b w:val="0"/>
          <w:bCs w:val="0"/>
          <w:sz w:val="36"/>
          <w:szCs w:val="44"/>
          <w:u w:val="single"/>
          <w:lang w:val="en-US" w:eastAsia="ja-JP"/>
        </w:rPr>
      </w:pPr>
      <w:r>
        <w:rPr>
          <w:rFonts w:hint="eastAsia"/>
          <w:b w:val="0"/>
          <w:bCs w:val="0"/>
          <w:sz w:val="36"/>
          <w:szCs w:val="44"/>
          <w:u w:val="none"/>
          <w:lang w:val="en-US" w:eastAsia="ja-JP"/>
        </w:rPr>
        <w:t>・</w:t>
      </w:r>
      <w:r>
        <w:rPr>
          <w:rFonts w:hint="eastAsia"/>
          <w:b w:val="0"/>
          <w:bCs w:val="0"/>
          <w:sz w:val="36"/>
          <w:szCs w:val="44"/>
          <w:u w:val="single"/>
          <w:lang w:val="en-US" w:eastAsia="ja-JP"/>
        </w:rPr>
        <w:t>右折の方法</w:t>
      </w:r>
    </w:p>
    <w:p>
      <w:pPr>
        <w:numPr>
          <w:ilvl w:val="0"/>
          <w:numId w:val="0"/>
        </w:numPr>
        <w:rPr>
          <w:rFonts w:hint="eastAsia"/>
          <w:b w:val="0"/>
          <w:bCs w:val="0"/>
          <w:sz w:val="21"/>
          <w:szCs w:val="24"/>
          <w:u w:val="none"/>
          <w:lang w:val="en-US" w:eastAsia="ja-JP"/>
        </w:rPr>
      </w:pPr>
      <w:r>
        <w:rPr>
          <w:rFonts w:hint="eastAsia"/>
          <w:b w:val="0"/>
          <w:bCs w:val="0"/>
          <w:sz w:val="21"/>
          <w:szCs w:val="24"/>
          <w:u w:val="none"/>
          <w:lang w:val="en-US" w:eastAsia="ja-JP"/>
        </w:rPr>
        <w:t>どのような交差点でも、いわゆる「二段階右折」(注記)をしなければなりません。</w:t>
      </w:r>
    </w:p>
    <w:p>
      <w:pPr>
        <w:numPr>
          <w:ilvl w:val="0"/>
          <w:numId w:val="0"/>
        </w:numPr>
        <w:rPr>
          <w:rFonts w:hint="eastAsia"/>
          <w:b w:val="0"/>
          <w:bCs w:val="0"/>
          <w:sz w:val="21"/>
          <w:szCs w:val="24"/>
          <w:u w:val="none"/>
          <w:lang w:val="en-US" w:eastAsia="ja-JP"/>
        </w:rPr>
      </w:pPr>
      <w:r>
        <w:rPr>
          <w:rFonts w:hint="eastAsia"/>
          <w:b w:val="0"/>
          <w:bCs w:val="0"/>
          <w:sz w:val="21"/>
          <w:szCs w:val="24"/>
          <w:u w:val="none"/>
          <w:lang w:val="en-US" w:eastAsia="ja-JP"/>
        </w:rPr>
        <w:t xml:space="preserve"> (注記)　青信号で交差点の向こう側まで直進しその地点で止まって右に向きを変え、前方の信号が青になってから進まなければなりません。</w:t>
      </w:r>
    </w:p>
    <w:p>
      <w:pPr>
        <w:numPr>
          <w:ilvl w:val="0"/>
          <w:numId w:val="0"/>
        </w:numPr>
        <w:rPr>
          <w:rFonts w:hint="default"/>
          <w:b w:val="0"/>
          <w:bCs w:val="0"/>
          <w:sz w:val="21"/>
          <w:szCs w:val="24"/>
          <w:u w:val="none"/>
          <w:lang w:val="en-US" w:eastAsia="ja-JP"/>
        </w:rPr>
      </w:pPr>
    </w:p>
    <w:p>
      <w:pPr>
        <w:rPr>
          <w:rFonts w:hint="eastAsia"/>
          <w:sz w:val="21"/>
          <w:szCs w:val="24"/>
          <w:lang w:val="en-US" w:eastAsia="ja-JP"/>
        </w:rPr>
      </w:pPr>
      <w:r>
        <w:rPr>
          <w:rFonts w:hint="eastAsia"/>
          <w:sz w:val="21"/>
          <w:szCs w:val="24"/>
          <w:lang w:val="en-US" w:eastAsia="ja-JP"/>
        </w:rPr>
        <w:t>反則金</w:t>
      </w:r>
    </w:p>
    <w:p>
      <w:pPr>
        <w:rPr>
          <w:rFonts w:hint="eastAsia"/>
          <w:sz w:val="21"/>
          <w:szCs w:val="24"/>
          <w:lang w:val="en-US" w:eastAsia="ja-JP"/>
        </w:rPr>
      </w:pPr>
      <w:r>
        <w:rPr>
          <w:rFonts w:hint="eastAsia"/>
          <w:sz w:val="21"/>
          <w:szCs w:val="24"/>
          <w:lang w:val="en-US" w:eastAsia="ja-JP"/>
        </w:rPr>
        <w:t>　</w:t>
      </w:r>
      <w:r>
        <w:rPr>
          <w:rFonts w:hint="eastAsia"/>
          <w:color w:val="FF0000"/>
          <w:sz w:val="21"/>
          <w:szCs w:val="24"/>
          <w:u w:val="single"/>
          <w:lang w:val="en-US" w:eastAsia="ja-JP"/>
        </w:rPr>
        <w:t>3,000円</w:t>
      </w:r>
      <w:r>
        <w:rPr>
          <w:rFonts w:hint="eastAsia"/>
          <w:sz w:val="21"/>
          <w:szCs w:val="24"/>
          <w:lang w:val="en-US" w:eastAsia="ja-JP"/>
        </w:rPr>
        <w:t>(原付　交差点右左折方法違反)</w:t>
      </w:r>
    </w:p>
    <w:p>
      <w:pPr>
        <w:numPr>
          <w:ilvl w:val="0"/>
          <w:numId w:val="0"/>
        </w:numPr>
        <w:rPr>
          <w:rFonts w:hint="default"/>
          <w:b w:val="0"/>
          <w:bCs w:val="0"/>
          <w:sz w:val="21"/>
          <w:szCs w:val="24"/>
          <w:u w:val="none"/>
          <w:lang w:val="en-US" w:eastAsia="ja-JP"/>
        </w:rPr>
      </w:pPr>
    </w:p>
    <w:p>
      <w:pPr>
        <w:ind w:firstLine="420" w:firstLineChars="200"/>
        <w:rPr>
          <w:rFonts w:hint="eastAsia"/>
          <w:sz w:val="32"/>
          <w:szCs w:val="40"/>
          <w:lang w:val="en-US" w:eastAsia="ja-JP"/>
        </w:rPr>
      </w:pPr>
      <w:r>
        <w:drawing>
          <wp:inline distT="0" distB="0" distL="114300" distR="114300">
            <wp:extent cx="2211070" cy="1667510"/>
            <wp:effectExtent l="0" t="0" r="17780" b="8890"/>
            <wp:docPr id="132" name="図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図形 1"/>
                    <pic:cNvPicPr>
                      <a:picLocks noChangeAspect="1"/>
                    </pic:cNvPicPr>
                  </pic:nvPicPr>
                  <pic:blipFill>
                    <a:blip r:embed="rId47"/>
                    <a:stretch>
                      <a:fillRect/>
                    </a:stretch>
                  </pic:blipFill>
                  <pic:spPr>
                    <a:xfrm>
                      <a:off x="0" y="0"/>
                      <a:ext cx="2211070" cy="1667510"/>
                    </a:xfrm>
                    <a:prstGeom prst="rect">
                      <a:avLst/>
                    </a:prstGeom>
                    <a:noFill/>
                    <a:ln>
                      <a:noFill/>
                    </a:ln>
                  </pic:spPr>
                </pic:pic>
              </a:graphicData>
            </a:graphic>
          </wp:inline>
        </w:drawing>
      </w:r>
      <w:r>
        <w:rPr>
          <w:rFonts w:hint="eastAsia"/>
          <w:lang w:eastAsia="ja-JP"/>
        </w:rPr>
        <w:t>　　　　</w:t>
      </w:r>
      <w:r>
        <w:drawing>
          <wp:inline distT="0" distB="0" distL="114300" distR="114300">
            <wp:extent cx="2210435" cy="1663065"/>
            <wp:effectExtent l="0" t="0" r="18415" b="13335"/>
            <wp:docPr id="192" name="図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図形 2"/>
                    <pic:cNvPicPr>
                      <a:picLocks noChangeAspect="1"/>
                    </pic:cNvPicPr>
                  </pic:nvPicPr>
                  <pic:blipFill>
                    <a:blip r:embed="rId48"/>
                    <a:stretch>
                      <a:fillRect/>
                    </a:stretch>
                  </pic:blipFill>
                  <pic:spPr>
                    <a:xfrm>
                      <a:off x="0" y="0"/>
                      <a:ext cx="2210435" cy="1663065"/>
                    </a:xfrm>
                    <a:prstGeom prst="rect">
                      <a:avLst/>
                    </a:prstGeom>
                    <a:noFill/>
                    <a:ln>
                      <a:noFill/>
                    </a:ln>
                  </pic:spPr>
                </pic:pic>
              </a:graphicData>
            </a:graphic>
          </wp:inline>
        </w:drawing>
      </w:r>
    </w:p>
    <w:p>
      <w:pPr>
        <w:ind w:firstLine="1470" w:firstLineChars="700"/>
        <w:rPr>
          <w:rFonts w:hint="default"/>
          <w:color w:val="auto"/>
          <w:sz w:val="21"/>
          <w:szCs w:val="24"/>
          <w:lang w:val="en-US" w:eastAsia="ja-JP"/>
        </w:rPr>
      </w:pPr>
      <w:r>
        <w:rPr>
          <w:rFonts w:hint="eastAsia"/>
          <w:color w:val="auto"/>
          <w:sz w:val="21"/>
          <w:szCs w:val="24"/>
          <w:lang w:val="en-US" w:eastAsia="ja-JP"/>
        </w:rPr>
        <w:t>(左折の方法)                              (右折の方法)</w:t>
      </w:r>
    </w:p>
    <w:p>
      <w:pPr>
        <w:rPr>
          <w:rFonts w:hint="default"/>
          <w:color w:val="FF0000"/>
          <w:sz w:val="21"/>
          <w:szCs w:val="24"/>
          <w:lang w:val="en-US" w:eastAsia="ja-JP"/>
        </w:rPr>
      </w:pPr>
    </w:p>
    <w:p>
      <w:pPr>
        <w:rPr>
          <w:rFonts w:hint="eastAsia"/>
          <w:sz w:val="20"/>
          <w:szCs w:val="22"/>
          <w:lang w:val="en-US" w:eastAsia="ja-JP"/>
        </w:rPr>
      </w:pPr>
      <w:r>
        <w:rPr>
          <w:rFonts w:hint="eastAsia"/>
          <w:sz w:val="20"/>
          <w:szCs w:val="22"/>
          <w:lang w:val="en-US" w:eastAsia="ja-JP"/>
        </w:rPr>
        <w:t>・</w:t>
      </w:r>
      <w:r>
        <w:rPr>
          <w:rFonts w:hint="eastAsia"/>
          <w:sz w:val="32"/>
          <w:szCs w:val="40"/>
          <w:u w:val="single"/>
          <w:lang w:val="en-US" w:eastAsia="ja-JP"/>
        </w:rPr>
        <w:t>その他守らなければならないこと</w:t>
      </w:r>
    </w:p>
    <w:p>
      <w:pPr>
        <w:rPr>
          <w:rFonts w:hint="eastAsia"/>
          <w:sz w:val="21"/>
          <w:szCs w:val="24"/>
          <w:lang w:val="en-US" w:eastAsia="ja-JP"/>
        </w:rPr>
      </w:pPr>
      <w:r>
        <w:rPr>
          <w:rFonts w:hint="eastAsia"/>
          <w:sz w:val="20"/>
          <w:szCs w:val="22"/>
          <w:lang w:val="en-US" w:eastAsia="ja-JP"/>
        </w:rPr>
        <w:t>　</w:t>
      </w:r>
      <w:r>
        <w:rPr>
          <w:rFonts w:hint="eastAsia"/>
          <w:sz w:val="21"/>
          <w:szCs w:val="24"/>
          <w:lang w:val="en-US" w:eastAsia="ja-JP"/>
        </w:rPr>
        <w:t>スマートフォン等を通話のために使用したり、その画面に表示された画像を注視したりしながら運転をしていけません。</w:t>
      </w:r>
    </w:p>
    <w:p>
      <w:pPr>
        <w:rPr>
          <w:rFonts w:hint="eastAsia"/>
          <w:sz w:val="21"/>
          <w:szCs w:val="24"/>
          <w:lang w:val="en-US" w:eastAsia="ja-JP"/>
        </w:rPr>
      </w:pPr>
      <w:r>
        <w:rPr>
          <w:rFonts w:hint="eastAsia"/>
          <w:sz w:val="21"/>
          <w:szCs w:val="24"/>
          <w:lang w:val="en-US" w:eastAsia="ja-JP"/>
        </w:rPr>
        <w:t>　また、イヤホンで音楽を聞くなどして、周囲の音が聞こえないような状態で運転することも危険なので運転してはいけません。</w:t>
      </w:r>
    </w:p>
    <w:p>
      <w:pPr>
        <w:rPr>
          <w:rFonts w:hint="eastAsia"/>
          <w:sz w:val="21"/>
          <w:szCs w:val="24"/>
          <w:lang w:val="en-US" w:eastAsia="ja-JP"/>
        </w:rPr>
      </w:pPr>
      <w:r>
        <w:rPr>
          <w:rFonts w:hint="eastAsia"/>
          <w:sz w:val="21"/>
          <w:szCs w:val="24"/>
          <w:lang w:val="en-US" w:eastAsia="ja-JP"/>
        </w:rPr>
        <w:t>　反則金</w:t>
      </w:r>
    </w:p>
    <w:p>
      <w:pPr>
        <w:rPr>
          <w:rFonts w:hint="eastAsia"/>
          <w:sz w:val="21"/>
          <w:szCs w:val="24"/>
          <w:lang w:val="en-US" w:eastAsia="ja-JP"/>
        </w:rPr>
      </w:pPr>
      <w:r>
        <w:rPr>
          <w:rFonts w:hint="eastAsia"/>
          <w:sz w:val="21"/>
          <w:szCs w:val="24"/>
          <w:lang w:val="en-US" w:eastAsia="ja-JP"/>
        </w:rPr>
        <w:t>　</w:t>
      </w:r>
      <w:r>
        <w:rPr>
          <w:rFonts w:hint="eastAsia"/>
          <w:color w:val="FF0000"/>
          <w:sz w:val="21"/>
          <w:szCs w:val="24"/>
          <w:u w:val="single"/>
          <w:lang w:val="en-US" w:eastAsia="ja-JP"/>
        </w:rPr>
        <w:t>12,000円</w:t>
      </w:r>
      <w:r>
        <w:rPr>
          <w:rFonts w:hint="eastAsia"/>
          <w:sz w:val="21"/>
          <w:szCs w:val="24"/>
          <w:lang w:val="en-US" w:eastAsia="ja-JP"/>
        </w:rPr>
        <w:t>(原付　携帯電話使用等違反)</w:t>
      </w:r>
    </w:p>
    <w:p>
      <w:pPr>
        <w:rPr>
          <w:rFonts w:hint="default"/>
          <w:sz w:val="20"/>
          <w:szCs w:val="22"/>
          <w:lang w:val="en-US" w:eastAsia="ja-JP"/>
        </w:rPr>
      </w:pPr>
    </w:p>
    <w:p>
      <w:pPr>
        <w:rPr>
          <w:rFonts w:hint="default"/>
          <w:sz w:val="20"/>
          <w:szCs w:val="22"/>
          <w:lang w:val="en-US" w:eastAsia="ja-JP"/>
        </w:rPr>
      </w:pPr>
    </w:p>
    <w:p>
      <w:pPr>
        <w:rPr>
          <w:rFonts w:hint="default"/>
          <w:sz w:val="20"/>
          <w:szCs w:val="22"/>
          <w:lang w:val="en-US" w:eastAsia="ja-JP"/>
        </w:rPr>
      </w:pPr>
    </w:p>
    <w:p>
      <w:pPr>
        <w:numPr>
          <w:ilvl w:val="0"/>
          <w:numId w:val="0"/>
        </w:numPr>
        <w:ind w:leftChars="0"/>
        <w:rPr>
          <w:rFonts w:hint="eastAsia"/>
          <w:b/>
          <w:bCs/>
          <w:sz w:val="36"/>
          <w:szCs w:val="44"/>
          <w:lang w:val="en-US" w:eastAsia="ja-JP"/>
        </w:rPr>
      </w:pPr>
      <w:r>
        <w:rPr>
          <w:rFonts w:hint="eastAsia"/>
          <w:b/>
          <w:bCs/>
          <w:sz w:val="36"/>
          <w:szCs w:val="44"/>
          <w:lang w:val="en-US" w:eastAsia="ja-JP"/>
        </w:rPr>
        <w:t>４．安全利用のために</w:t>
      </w:r>
    </w:p>
    <w:p>
      <w:pPr>
        <w:numPr>
          <w:ilvl w:val="0"/>
          <w:numId w:val="0"/>
        </w:numPr>
        <w:ind w:leftChars="0"/>
        <w:rPr>
          <w:rFonts w:hint="eastAsia"/>
          <w:sz w:val="28"/>
          <w:szCs w:val="36"/>
          <w:lang w:val="en-US" w:eastAsia="ja-JP"/>
        </w:rPr>
      </w:pPr>
      <w:r>
        <w:rPr>
          <w:rFonts w:hint="eastAsia"/>
          <w:sz w:val="20"/>
          <w:szCs w:val="22"/>
          <w:lang w:val="en-US" w:eastAsia="ja-JP"/>
        </w:rPr>
        <w:t>・</w:t>
      </w:r>
      <w:r>
        <w:rPr>
          <w:rFonts w:hint="eastAsia"/>
          <w:i w:val="0"/>
          <w:iCs w:val="0"/>
          <w:sz w:val="32"/>
          <w:szCs w:val="40"/>
          <w:u w:val="single"/>
          <w:lang w:val="en-US" w:eastAsia="ja-JP"/>
        </w:rPr>
        <w:t>乗車時ヘルメットの着用推奨</w:t>
      </w:r>
    </w:p>
    <w:p>
      <w:pPr>
        <w:numPr>
          <w:ilvl w:val="0"/>
          <w:numId w:val="0"/>
        </w:numPr>
        <w:ind w:leftChars="0"/>
        <w:rPr>
          <w:rFonts w:hint="eastAsia"/>
          <w:sz w:val="21"/>
          <w:szCs w:val="24"/>
          <w:lang w:val="en-US" w:eastAsia="ja-JP"/>
        </w:rPr>
      </w:pPr>
      <w:r>
        <w:rPr>
          <w:rFonts w:hint="eastAsia"/>
          <w:sz w:val="21"/>
          <w:szCs w:val="24"/>
          <w:lang w:val="en-US" w:eastAsia="ja-JP"/>
        </w:rPr>
        <w:t>　特定小型原動機付自転車の運転者には、乗車用ヘルメットの着用の努力義務が課されることとなりました。</w:t>
      </w:r>
    </w:p>
    <w:p>
      <w:pPr>
        <w:numPr>
          <w:ilvl w:val="0"/>
          <w:numId w:val="0"/>
        </w:numPr>
        <w:ind w:leftChars="0"/>
        <w:rPr>
          <w:rFonts w:hint="eastAsia"/>
          <w:sz w:val="21"/>
          <w:szCs w:val="24"/>
          <w:lang w:val="en-US" w:eastAsia="ja-JP"/>
        </w:rPr>
      </w:pPr>
      <w:r>
        <w:rPr>
          <w:rFonts w:hint="eastAsia"/>
          <w:sz w:val="21"/>
          <w:szCs w:val="24"/>
          <w:lang w:val="en-US" w:eastAsia="ja-JP"/>
        </w:rPr>
        <w:t>　交通事故の被害を軽減するためには、頭部を守ることが重要ですので、乗車用ヘルメットを着用しましょう。</w:t>
      </w:r>
    </w:p>
    <w:p>
      <w:pPr>
        <w:numPr>
          <w:ilvl w:val="0"/>
          <w:numId w:val="0"/>
        </w:numPr>
        <w:ind w:leftChars="0"/>
        <w:rPr>
          <w:rFonts w:hint="eastAsia"/>
          <w:sz w:val="28"/>
          <w:szCs w:val="36"/>
          <w:lang w:val="en-US" w:eastAsia="ja-JP"/>
        </w:rPr>
      </w:pPr>
      <w:r>
        <w:rPr>
          <w:rFonts w:hint="eastAsia"/>
          <w:sz w:val="28"/>
          <w:szCs w:val="36"/>
          <w:lang w:val="en-US" w:eastAsia="ja-JP"/>
        </w:rPr>
        <w:t>・</w:t>
      </w:r>
      <w:r>
        <w:rPr>
          <w:rFonts w:hint="eastAsia"/>
          <w:sz w:val="32"/>
          <w:szCs w:val="40"/>
          <w:u w:val="single"/>
          <w:lang w:val="en-US" w:eastAsia="ja-JP"/>
        </w:rPr>
        <w:t>二人乗りの禁止</w:t>
      </w:r>
    </w:p>
    <w:p>
      <w:pPr>
        <w:numPr>
          <w:ilvl w:val="0"/>
          <w:numId w:val="0"/>
        </w:numPr>
        <w:ind w:leftChars="0"/>
        <w:rPr>
          <w:rFonts w:hint="eastAsia"/>
          <w:sz w:val="21"/>
          <w:szCs w:val="24"/>
          <w:lang w:val="en-US" w:eastAsia="ja-JP"/>
        </w:rPr>
      </w:pPr>
      <w:r>
        <w:rPr>
          <w:rFonts w:hint="eastAsia"/>
          <w:sz w:val="20"/>
          <w:szCs w:val="22"/>
          <w:lang w:val="en-US" w:eastAsia="ja-JP"/>
        </w:rPr>
        <w:t>　</w:t>
      </w:r>
      <w:r>
        <w:rPr>
          <w:rFonts w:hint="eastAsia"/>
          <w:sz w:val="21"/>
          <w:szCs w:val="24"/>
          <w:lang w:val="en-US" w:eastAsia="ja-JP"/>
        </w:rPr>
        <w:t>特定小型原動機付自転車は、二人乗りをしてはいけません。</w:t>
      </w:r>
    </w:p>
    <w:p>
      <w:pPr>
        <w:numPr>
          <w:ilvl w:val="0"/>
          <w:numId w:val="0"/>
        </w:numPr>
        <w:ind w:leftChars="0"/>
        <w:rPr>
          <w:rFonts w:hint="eastAsia"/>
          <w:sz w:val="21"/>
          <w:szCs w:val="24"/>
          <w:lang w:val="en-US" w:eastAsia="ja-JP"/>
        </w:rPr>
      </w:pPr>
      <w:r>
        <w:rPr>
          <w:rFonts w:hint="eastAsia"/>
          <w:sz w:val="21"/>
          <w:szCs w:val="24"/>
          <w:lang w:val="en-US" w:eastAsia="ja-JP"/>
        </w:rPr>
        <w:t>　反則金</w:t>
      </w:r>
    </w:p>
    <w:p>
      <w:pPr>
        <w:numPr>
          <w:ilvl w:val="0"/>
          <w:numId w:val="0"/>
        </w:numPr>
        <w:ind w:leftChars="0"/>
        <w:rPr>
          <w:rFonts w:hint="eastAsia"/>
          <w:sz w:val="21"/>
          <w:szCs w:val="24"/>
          <w:lang w:val="en-US" w:eastAsia="ja-JP"/>
        </w:rPr>
      </w:pPr>
      <w:r>
        <w:rPr>
          <w:rFonts w:hint="eastAsia"/>
          <w:color w:val="FF0000"/>
          <w:sz w:val="21"/>
          <w:szCs w:val="24"/>
          <w:u w:val="single"/>
          <w:lang w:val="en-US" w:eastAsia="ja-JP"/>
        </w:rPr>
        <w:t>5,000円</w:t>
      </w:r>
      <w:r>
        <w:rPr>
          <w:rFonts w:hint="eastAsia"/>
          <w:sz w:val="21"/>
          <w:szCs w:val="24"/>
          <w:lang w:val="en-US" w:eastAsia="ja-JP"/>
        </w:rPr>
        <w:t>(原付　定員外乗車)</w:t>
      </w:r>
    </w:p>
    <w:p>
      <w:pPr>
        <w:numPr>
          <w:ilvl w:val="0"/>
          <w:numId w:val="0"/>
        </w:numPr>
        <w:ind w:leftChars="0"/>
        <w:rPr>
          <w:rFonts w:hint="eastAsia"/>
          <w:sz w:val="32"/>
          <w:szCs w:val="40"/>
          <w:u w:val="single"/>
          <w:lang w:val="en-US" w:eastAsia="ja-JP"/>
        </w:rPr>
      </w:pPr>
      <w:r>
        <w:rPr>
          <w:rFonts w:hint="eastAsia"/>
          <w:sz w:val="28"/>
          <w:szCs w:val="36"/>
          <w:lang w:val="en-US" w:eastAsia="ja-JP"/>
        </w:rPr>
        <w:t>・</w:t>
      </w:r>
      <w:r>
        <w:rPr>
          <w:rFonts w:hint="eastAsia"/>
          <w:sz w:val="32"/>
          <w:szCs w:val="40"/>
          <w:u w:val="single"/>
          <w:lang w:val="en-US" w:eastAsia="ja-JP"/>
        </w:rPr>
        <w:t>交通事故の場合には</w:t>
      </w:r>
    </w:p>
    <w:p>
      <w:pPr>
        <w:numPr>
          <w:ilvl w:val="0"/>
          <w:numId w:val="0"/>
        </w:numPr>
        <w:ind w:leftChars="0"/>
        <w:rPr>
          <w:rFonts w:hint="eastAsia"/>
          <w:sz w:val="21"/>
          <w:szCs w:val="24"/>
          <w:lang w:val="en-US" w:eastAsia="ja-JP"/>
        </w:rPr>
      </w:pPr>
      <w:r>
        <w:rPr>
          <w:rFonts w:hint="eastAsia"/>
          <w:sz w:val="21"/>
          <w:szCs w:val="24"/>
          <w:lang w:val="en-US" w:eastAsia="ja-JP"/>
        </w:rPr>
        <w:t>　交通事故が起きたときは、負傷者を救護したり、直ちに警察官に交通事故について報告したりしなければなりません。</w:t>
      </w:r>
    </w:p>
    <w:p>
      <w:pPr>
        <w:numPr>
          <w:ilvl w:val="0"/>
          <w:numId w:val="0"/>
        </w:numPr>
        <w:ind w:leftChars="0"/>
        <w:rPr>
          <w:rFonts w:hint="eastAsia"/>
          <w:sz w:val="21"/>
          <w:szCs w:val="24"/>
          <w:lang w:val="en-US" w:eastAsia="ja-JP"/>
        </w:rPr>
      </w:pPr>
      <w:r>
        <w:rPr>
          <w:rFonts w:hint="eastAsia"/>
          <w:sz w:val="21"/>
          <w:szCs w:val="24"/>
          <w:lang w:val="en-US" w:eastAsia="ja-JP"/>
        </w:rPr>
        <w:t>　これらの措置を講じなければ、いわゆる「ひき逃げ」になります。</w:t>
      </w:r>
    </w:p>
    <w:p>
      <w:pPr>
        <w:numPr>
          <w:ilvl w:val="0"/>
          <w:numId w:val="0"/>
        </w:numPr>
        <w:ind w:leftChars="0"/>
        <w:rPr>
          <w:rFonts w:hint="eastAsia"/>
          <w:sz w:val="21"/>
          <w:szCs w:val="24"/>
          <w:lang w:val="en-US" w:eastAsia="ja-JP"/>
        </w:rPr>
      </w:pPr>
      <w:r>
        <w:rPr>
          <w:rFonts w:hint="eastAsia"/>
          <w:sz w:val="21"/>
          <w:szCs w:val="24"/>
          <w:lang w:val="en-US" w:eastAsia="ja-JP"/>
        </w:rPr>
        <w:t>　交通事故が起きたときは、具体的には、次のような措置を講じなければなりません。</w:t>
      </w:r>
    </w:p>
    <w:p>
      <w:pPr>
        <w:numPr>
          <w:ilvl w:val="0"/>
          <w:numId w:val="0"/>
        </w:numPr>
        <w:ind w:leftChars="0"/>
        <w:rPr>
          <w:rFonts w:hint="eastAsia"/>
          <w:sz w:val="21"/>
          <w:szCs w:val="24"/>
          <w:lang w:val="en-US" w:eastAsia="ja-JP"/>
        </w:rPr>
      </w:pPr>
      <w:r>
        <w:rPr>
          <w:rFonts w:hint="eastAsia"/>
          <w:sz w:val="21"/>
          <w:szCs w:val="24"/>
          <w:lang w:val="en-US" w:eastAsia="ja-JP"/>
        </w:rPr>
        <w:t>　①事故の続発を防ぐために、他の交通の妨げにならないような安全な場所(路肩、空地など)に車両を止め、モーターの通電を切る。</w:t>
      </w:r>
    </w:p>
    <w:p>
      <w:pPr>
        <w:numPr>
          <w:ilvl w:val="0"/>
          <w:numId w:val="0"/>
        </w:numPr>
        <w:ind w:leftChars="0"/>
        <w:rPr>
          <w:rFonts w:hint="eastAsia"/>
          <w:sz w:val="21"/>
          <w:szCs w:val="24"/>
          <w:lang w:val="en-US" w:eastAsia="ja-JP"/>
        </w:rPr>
      </w:pPr>
      <w:r>
        <w:rPr>
          <w:rFonts w:hint="eastAsia"/>
          <w:sz w:val="21"/>
          <w:szCs w:val="24"/>
          <w:lang w:val="en-US" w:eastAsia="ja-JP"/>
        </w:rPr>
        <w:t>　②負傷者がいる場合は医師、救急車などが到着するまでの間、ガーゼや清潔なハンカチ等で止血するなど、可能な応急処置を行う。この場合むやみに負傷者を動かさない(特に頭部を負傷しているときは動かさない)ようにする。ただし、後続車による事故の恐れがある場合は、速やかに負傷者を救出して安全な場所に移動させる。</w:t>
      </w:r>
    </w:p>
    <w:p>
      <w:pPr>
        <w:numPr>
          <w:ilvl w:val="0"/>
          <w:numId w:val="0"/>
        </w:numPr>
        <w:rPr>
          <w:rFonts w:hint="eastAsia"/>
          <w:sz w:val="21"/>
          <w:szCs w:val="24"/>
          <w:lang w:val="en-US" w:eastAsia="ja-JP"/>
        </w:rPr>
      </w:pPr>
      <w:r>
        <w:rPr>
          <w:rFonts w:hint="eastAsia"/>
          <w:sz w:val="21"/>
          <w:szCs w:val="24"/>
          <w:lang w:val="en-US" w:eastAsia="ja-JP"/>
        </w:rPr>
        <w:t>　③事故が発生した場所、負傷者数や負傷の程度、物の損壊の程度、事故車両の積載物などを警察官に報告し、指示を受ける。</w:t>
      </w:r>
    </w:p>
    <w:p>
      <w:pPr>
        <w:numPr>
          <w:ilvl w:val="0"/>
          <w:numId w:val="0"/>
        </w:numPr>
        <w:rPr>
          <w:rFonts w:hint="default"/>
          <w:sz w:val="21"/>
          <w:szCs w:val="24"/>
          <w:lang w:val="en-US" w:eastAsia="ja-JP"/>
        </w:rPr>
      </w:pPr>
      <w:r>
        <w:rPr>
          <w:rFonts w:hint="eastAsia"/>
          <w:sz w:val="21"/>
          <w:szCs w:val="24"/>
          <w:lang w:val="en-US" w:eastAsia="ja-JP"/>
        </w:rPr>
        <w:t>　罰則(救護措置を怠った場合)</w:t>
      </w:r>
    </w:p>
    <w:p>
      <w:pPr>
        <w:numPr>
          <w:ilvl w:val="0"/>
          <w:numId w:val="0"/>
        </w:numPr>
        <w:rPr>
          <w:rFonts w:hint="eastAsia"/>
          <w:sz w:val="21"/>
          <w:szCs w:val="24"/>
          <w:lang w:val="en-US" w:eastAsia="ja-JP"/>
        </w:rPr>
      </w:pPr>
      <w:r>
        <w:rPr>
          <w:rFonts w:hint="eastAsia"/>
          <w:sz w:val="21"/>
          <w:szCs w:val="24"/>
          <w:lang w:val="en-US" w:eastAsia="ja-JP"/>
        </w:rPr>
        <w:t>　</w:t>
      </w:r>
      <w:r>
        <w:rPr>
          <w:rFonts w:hint="eastAsia"/>
          <w:color w:val="FF0000"/>
          <w:sz w:val="21"/>
          <w:szCs w:val="24"/>
          <w:u w:val="single"/>
          <w:lang w:val="en-US" w:eastAsia="ja-JP"/>
        </w:rPr>
        <w:t>10年</w:t>
      </w:r>
      <w:r>
        <w:rPr>
          <w:rFonts w:hint="eastAsia"/>
          <w:sz w:val="21"/>
          <w:szCs w:val="24"/>
          <w:lang w:val="en-US" w:eastAsia="ja-JP"/>
        </w:rPr>
        <w:t>以下の懲役又は</w:t>
      </w:r>
      <w:r>
        <w:rPr>
          <w:rFonts w:hint="eastAsia"/>
          <w:color w:val="FF0000"/>
          <w:sz w:val="21"/>
          <w:szCs w:val="24"/>
          <w:u w:val="single"/>
          <w:lang w:val="en-US" w:eastAsia="ja-JP"/>
        </w:rPr>
        <w:t>100万円</w:t>
      </w:r>
      <w:r>
        <w:rPr>
          <w:rFonts w:hint="eastAsia"/>
          <w:sz w:val="21"/>
          <w:szCs w:val="24"/>
          <w:lang w:val="en-US" w:eastAsia="ja-JP"/>
        </w:rPr>
        <w:t>以下の罰金等</w:t>
      </w:r>
    </w:p>
    <w:p>
      <w:pPr>
        <w:numPr>
          <w:ilvl w:val="0"/>
          <w:numId w:val="0"/>
        </w:numPr>
        <w:rPr>
          <w:rFonts w:hint="eastAsia"/>
          <w:b w:val="0"/>
          <w:bCs w:val="0"/>
          <w:sz w:val="21"/>
          <w:szCs w:val="24"/>
          <w:lang w:val="en-US" w:eastAsia="ja-JP"/>
        </w:rPr>
      </w:pPr>
    </w:p>
    <w:p>
      <w:pPr>
        <w:numPr>
          <w:ilvl w:val="0"/>
          <w:numId w:val="0"/>
        </w:numPr>
        <w:rPr>
          <w:rFonts w:hint="eastAsia"/>
          <w:b w:val="0"/>
          <w:bCs w:val="0"/>
          <w:sz w:val="21"/>
          <w:szCs w:val="24"/>
          <w:lang w:val="en-US" w:eastAsia="ja-JP"/>
        </w:rPr>
      </w:pPr>
    </w:p>
    <w:p>
      <w:pPr>
        <w:numPr>
          <w:ilvl w:val="0"/>
          <w:numId w:val="0"/>
        </w:numPr>
        <w:rPr>
          <w:rFonts w:hint="eastAsia"/>
          <w:b w:val="0"/>
          <w:bCs w:val="0"/>
          <w:sz w:val="21"/>
          <w:szCs w:val="24"/>
          <w:lang w:val="en-US" w:eastAsia="ja-JP"/>
        </w:rPr>
      </w:pPr>
    </w:p>
    <w:p>
      <w:pPr>
        <w:numPr>
          <w:ilvl w:val="0"/>
          <w:numId w:val="0"/>
        </w:numPr>
        <w:rPr>
          <w:rFonts w:hint="eastAsia"/>
          <w:b w:val="0"/>
          <w:bCs w:val="0"/>
          <w:sz w:val="21"/>
          <w:szCs w:val="24"/>
          <w:lang w:val="en-US" w:eastAsia="ja-JP"/>
        </w:rPr>
      </w:pPr>
    </w:p>
    <w:p>
      <w:pPr>
        <w:numPr>
          <w:ilvl w:val="0"/>
          <w:numId w:val="0"/>
        </w:numPr>
        <w:rPr>
          <w:rFonts w:hint="eastAsia"/>
          <w:b w:val="0"/>
          <w:bCs w:val="0"/>
          <w:sz w:val="21"/>
          <w:szCs w:val="24"/>
          <w:lang w:val="en-US" w:eastAsia="ja-JP"/>
        </w:rPr>
      </w:pPr>
    </w:p>
    <w:p>
      <w:pPr>
        <w:numPr>
          <w:ilvl w:val="0"/>
          <w:numId w:val="0"/>
        </w:numPr>
        <w:rPr>
          <w:rFonts w:hint="eastAsia"/>
          <w:b w:val="0"/>
          <w:bCs w:val="0"/>
          <w:sz w:val="21"/>
          <w:szCs w:val="24"/>
          <w:lang w:val="en-US" w:eastAsia="ja-JP"/>
        </w:rPr>
      </w:pPr>
    </w:p>
    <w:p>
      <w:pPr>
        <w:numPr>
          <w:ilvl w:val="0"/>
          <w:numId w:val="0"/>
        </w:numPr>
        <w:rPr>
          <w:rFonts w:hint="eastAsia"/>
          <w:b w:val="0"/>
          <w:bCs w:val="0"/>
          <w:sz w:val="21"/>
          <w:szCs w:val="24"/>
          <w:lang w:val="en-US" w:eastAsia="ja-JP"/>
        </w:rPr>
      </w:pPr>
    </w:p>
    <w:p>
      <w:pPr>
        <w:numPr>
          <w:ilvl w:val="0"/>
          <w:numId w:val="0"/>
        </w:numPr>
        <w:rPr>
          <w:rFonts w:hint="eastAsia"/>
          <w:b w:val="0"/>
          <w:bCs w:val="0"/>
          <w:sz w:val="21"/>
          <w:szCs w:val="24"/>
          <w:lang w:val="en-US" w:eastAsia="ja-JP"/>
        </w:rPr>
      </w:pPr>
    </w:p>
    <w:p>
      <w:pPr>
        <w:numPr>
          <w:ilvl w:val="0"/>
          <w:numId w:val="0"/>
        </w:numPr>
        <w:rPr>
          <w:rFonts w:hint="eastAsia"/>
          <w:b w:val="0"/>
          <w:bCs w:val="0"/>
          <w:sz w:val="21"/>
          <w:szCs w:val="24"/>
          <w:lang w:val="en-US" w:eastAsia="ja-JP"/>
        </w:rPr>
      </w:pPr>
    </w:p>
    <w:p>
      <w:pPr>
        <w:numPr>
          <w:ilvl w:val="0"/>
          <w:numId w:val="0"/>
        </w:numPr>
        <w:rPr>
          <w:rFonts w:hint="eastAsia"/>
          <w:b w:val="0"/>
          <w:bCs w:val="0"/>
          <w:sz w:val="32"/>
          <w:szCs w:val="32"/>
          <w:u w:val="single"/>
          <w:lang w:val="en-US" w:eastAsia="ja-JP"/>
        </w:rPr>
      </w:pPr>
      <w:r>
        <w:rPr>
          <w:rFonts w:hint="eastAsia"/>
          <w:b w:val="0"/>
          <w:bCs w:val="0"/>
          <w:sz w:val="21"/>
          <w:szCs w:val="24"/>
          <w:lang w:val="en-US" w:eastAsia="ja-JP"/>
        </w:rPr>
        <w:t>・</w:t>
      </w:r>
      <w:r>
        <w:rPr>
          <w:rFonts w:hint="eastAsia"/>
          <w:b w:val="0"/>
          <w:bCs w:val="0"/>
          <w:sz w:val="32"/>
          <w:szCs w:val="32"/>
          <w:u w:val="single"/>
          <w:lang w:val="en-US" w:eastAsia="ja-JP"/>
        </w:rPr>
        <w:t>一定の違反行為を反復して行った者に対しての特定小型原動</w:t>
      </w:r>
    </w:p>
    <w:p>
      <w:pPr>
        <w:numPr>
          <w:ilvl w:val="0"/>
          <w:numId w:val="0"/>
        </w:numPr>
        <w:rPr>
          <w:rFonts w:hint="eastAsia"/>
          <w:b w:val="0"/>
          <w:bCs w:val="0"/>
          <w:sz w:val="32"/>
          <w:szCs w:val="40"/>
          <w:u w:val="single"/>
          <w:lang w:val="en-US" w:eastAsia="ja-JP"/>
        </w:rPr>
      </w:pPr>
      <w:r>
        <w:rPr>
          <w:rFonts w:hint="eastAsia"/>
          <w:b w:val="0"/>
          <w:bCs w:val="0"/>
          <w:sz w:val="32"/>
          <w:szCs w:val="32"/>
          <w:u w:val="none"/>
          <w:lang w:val="en-US" w:eastAsia="ja-JP"/>
        </w:rPr>
        <w:t>　</w:t>
      </w:r>
      <w:r>
        <w:rPr>
          <w:rFonts w:hint="eastAsia"/>
          <w:b w:val="0"/>
          <w:bCs w:val="0"/>
          <w:sz w:val="32"/>
          <w:szCs w:val="32"/>
          <w:u w:val="single"/>
          <w:lang w:val="en-US" w:eastAsia="ja-JP"/>
        </w:rPr>
        <w:t>機付自転車運転者講習について</w:t>
      </w:r>
    </w:p>
    <w:p>
      <w:pPr>
        <w:numPr>
          <w:ilvl w:val="0"/>
          <w:numId w:val="0"/>
        </w:numPr>
        <w:rPr>
          <w:rFonts w:hint="eastAsia"/>
          <w:sz w:val="21"/>
          <w:szCs w:val="24"/>
          <w:lang w:val="en-US" w:eastAsia="ja-JP"/>
        </w:rPr>
      </w:pPr>
      <w:r>
        <w:rPr>
          <w:rFonts w:hint="eastAsia"/>
          <w:sz w:val="21"/>
          <w:szCs w:val="24"/>
          <w:lang w:val="en-US" w:eastAsia="ja-JP"/>
        </w:rPr>
        <w:t>　特定小型原動機付自転車の運転による交通の危険を防止するための講習(特定小型原動機付自転車運転者講習)制度は、特定小型原動機付自転車の交通ルール遵守を徹底するため、特定小型原動機付自転車の運転に関して一定の違反行為(危険行為)を反復して行った者に対し、都道府県公安委員会が講習の受講を命ずるものです。</w:t>
      </w:r>
    </w:p>
    <w:p>
      <w:pPr>
        <w:numPr>
          <w:ilvl w:val="0"/>
          <w:numId w:val="0"/>
        </w:numPr>
        <w:rPr>
          <w:rFonts w:hint="eastAsia"/>
          <w:color w:val="FF0000"/>
          <w:sz w:val="21"/>
          <w:szCs w:val="24"/>
          <w:u w:val="single"/>
          <w:lang w:val="en-US" w:eastAsia="ja-JP"/>
        </w:rPr>
      </w:pPr>
      <w:r>
        <w:rPr>
          <w:rFonts w:hint="eastAsia"/>
          <w:sz w:val="21"/>
          <w:szCs w:val="24"/>
          <w:lang w:val="en-US" w:eastAsia="ja-JP"/>
        </w:rPr>
        <w:t>　</w:t>
      </w:r>
      <w:r>
        <w:rPr>
          <w:rFonts w:hint="eastAsia"/>
          <w:color w:val="FF0000"/>
          <w:sz w:val="21"/>
          <w:szCs w:val="24"/>
          <w:u w:val="single"/>
          <w:lang w:val="en-US" w:eastAsia="ja-JP"/>
        </w:rPr>
        <w:t>受講する命令を受けたにもかかわらず受講しなかった場合は罰則が適用されます。</w:t>
      </w:r>
    </w:p>
    <w:p>
      <w:pPr>
        <w:numPr>
          <w:ilvl w:val="0"/>
          <w:numId w:val="0"/>
        </w:numPr>
        <w:rPr>
          <w:rFonts w:hint="eastAsia"/>
          <w:sz w:val="21"/>
          <w:szCs w:val="24"/>
          <w:lang w:val="en-US" w:eastAsia="ja-JP"/>
        </w:rPr>
      </w:pPr>
      <w:r>
        <w:rPr>
          <w:rFonts w:hint="eastAsia"/>
          <w:sz w:val="21"/>
          <w:szCs w:val="24"/>
          <w:lang w:val="en-US" w:eastAsia="ja-JP"/>
        </w:rPr>
        <w:t>　罰則</w:t>
      </w:r>
    </w:p>
    <w:p>
      <w:pPr>
        <w:numPr>
          <w:ilvl w:val="0"/>
          <w:numId w:val="0"/>
        </w:numPr>
        <w:rPr>
          <w:rFonts w:hint="eastAsia"/>
          <w:sz w:val="21"/>
          <w:szCs w:val="24"/>
          <w:lang w:val="en-US" w:eastAsia="ja-JP"/>
        </w:rPr>
      </w:pPr>
      <w:r>
        <w:rPr>
          <w:rFonts w:hint="eastAsia"/>
          <w:sz w:val="21"/>
          <w:szCs w:val="24"/>
          <w:lang w:val="en-US" w:eastAsia="ja-JP"/>
        </w:rPr>
        <w:t>　</w:t>
      </w:r>
      <w:r>
        <w:rPr>
          <w:rFonts w:hint="eastAsia"/>
          <w:color w:val="FF0000"/>
          <w:sz w:val="21"/>
          <w:szCs w:val="24"/>
          <w:u w:val="single"/>
          <w:lang w:val="en-US" w:eastAsia="ja-JP"/>
        </w:rPr>
        <w:t>5万円</w:t>
      </w:r>
      <w:r>
        <w:rPr>
          <w:rFonts w:hint="eastAsia"/>
          <w:sz w:val="21"/>
          <w:szCs w:val="24"/>
          <w:lang w:val="en-US" w:eastAsia="ja-JP"/>
        </w:rPr>
        <w:t>以下の罰金</w:t>
      </w:r>
    </w:p>
    <w:p>
      <w:pPr>
        <w:numPr>
          <w:ilvl w:val="0"/>
          <w:numId w:val="0"/>
        </w:numPr>
        <w:rPr>
          <w:rFonts w:hint="eastAsia"/>
          <w:sz w:val="20"/>
          <w:szCs w:val="22"/>
          <w:lang w:val="en-US" w:eastAsia="ja-JP"/>
        </w:rPr>
      </w:pPr>
    </w:p>
    <w:p>
      <w:pPr>
        <w:numPr>
          <w:ilvl w:val="0"/>
          <w:numId w:val="0"/>
        </w:numPr>
        <w:rPr>
          <w:rFonts w:hint="eastAsia"/>
          <w:sz w:val="28"/>
          <w:szCs w:val="36"/>
          <w:u w:val="single"/>
          <w:lang w:val="en-US" w:eastAsia="ja-JP"/>
        </w:rPr>
      </w:pPr>
      <w:r>
        <w:rPr>
          <w:rFonts w:hint="eastAsia"/>
          <w:sz w:val="20"/>
          <w:szCs w:val="22"/>
          <w:lang w:val="en-US" w:eastAsia="ja-JP"/>
        </w:rPr>
        <w:t>・</w:t>
      </w:r>
      <w:r>
        <w:rPr>
          <w:rFonts w:hint="eastAsia"/>
          <w:sz w:val="32"/>
          <w:szCs w:val="40"/>
          <w:u w:val="single"/>
          <w:lang w:val="en-US" w:eastAsia="ja-JP"/>
        </w:rPr>
        <w:t>妨害運転罪の禁止</w:t>
      </w:r>
    </w:p>
    <w:p>
      <w:pPr>
        <w:numPr>
          <w:ilvl w:val="0"/>
          <w:numId w:val="0"/>
        </w:numPr>
        <w:rPr>
          <w:rFonts w:hint="eastAsia"/>
          <w:sz w:val="21"/>
          <w:szCs w:val="24"/>
          <w:u w:val="none"/>
          <w:lang w:val="en-US" w:eastAsia="ja-JP"/>
        </w:rPr>
      </w:pPr>
      <w:r>
        <w:rPr>
          <w:rFonts w:hint="eastAsia"/>
          <w:sz w:val="21"/>
          <w:szCs w:val="24"/>
          <w:u w:val="none"/>
          <w:lang w:val="en-US" w:eastAsia="ja-JP"/>
        </w:rPr>
        <w:t>　令和2年6月10日に公布された道路交通法の一部を改正する法律により、妨害運転(あおり運転)に対する罰則が創設されました。これにより令和2年6月30日から、</w:t>
      </w:r>
      <w:r>
        <w:rPr>
          <w:rFonts w:hint="eastAsia"/>
          <w:color w:val="FF0000"/>
          <w:sz w:val="21"/>
          <w:szCs w:val="24"/>
          <w:u w:val="single"/>
          <w:lang w:val="en-US" w:eastAsia="ja-JP"/>
        </w:rPr>
        <w:t>他の車両等の通行を妨害する目的</w:t>
      </w:r>
      <w:r>
        <w:rPr>
          <w:rFonts w:hint="eastAsia"/>
          <w:sz w:val="21"/>
          <w:szCs w:val="24"/>
          <w:u w:val="none"/>
          <w:lang w:val="en-US" w:eastAsia="ja-JP"/>
        </w:rPr>
        <w:t>で</w:t>
      </w:r>
      <w:r>
        <w:rPr>
          <w:rFonts w:hint="eastAsia"/>
          <w:color w:val="FF0000"/>
          <w:sz w:val="21"/>
          <w:szCs w:val="24"/>
          <w:u w:val="single"/>
          <w:lang w:val="en-US" w:eastAsia="ja-JP"/>
        </w:rPr>
        <w:t>急ブレーキ禁止違反</w:t>
      </w:r>
      <w:r>
        <w:rPr>
          <w:rFonts w:hint="eastAsia"/>
          <w:sz w:val="21"/>
          <w:szCs w:val="24"/>
          <w:u w:val="none"/>
          <w:lang w:val="en-US" w:eastAsia="ja-JP"/>
        </w:rPr>
        <w:t>や</w:t>
      </w:r>
      <w:r>
        <w:rPr>
          <w:rFonts w:hint="eastAsia"/>
          <w:color w:val="FF0000"/>
          <w:sz w:val="21"/>
          <w:szCs w:val="24"/>
          <w:u w:val="single"/>
          <w:lang w:val="en-US" w:eastAsia="ja-JP"/>
        </w:rPr>
        <w:t>車間距離不保持</w:t>
      </w:r>
      <w:r>
        <w:rPr>
          <w:rFonts w:hint="eastAsia"/>
          <w:sz w:val="21"/>
          <w:szCs w:val="24"/>
          <w:u w:val="none"/>
          <w:lang w:val="en-US" w:eastAsia="ja-JP"/>
        </w:rPr>
        <w:t>等の違反を行うことは、厳正な取締りの対象となり、最大で懲役</w:t>
      </w:r>
      <w:r>
        <w:rPr>
          <w:rFonts w:hint="eastAsia"/>
          <w:color w:val="FF0000"/>
          <w:sz w:val="21"/>
          <w:szCs w:val="24"/>
          <w:u w:val="single"/>
          <w:lang w:val="en-US" w:eastAsia="ja-JP"/>
        </w:rPr>
        <w:t>3年</w:t>
      </w:r>
      <w:r>
        <w:rPr>
          <w:rFonts w:hint="eastAsia"/>
          <w:sz w:val="21"/>
          <w:szCs w:val="24"/>
          <w:u w:val="none"/>
          <w:lang w:val="en-US" w:eastAsia="ja-JP"/>
        </w:rPr>
        <w:t>の刑に処されることとなりました。</w:t>
      </w:r>
    </w:p>
    <w:p>
      <w:pPr>
        <w:numPr>
          <w:ilvl w:val="0"/>
          <w:numId w:val="0"/>
        </w:numPr>
        <w:rPr>
          <w:rFonts w:hint="eastAsia"/>
          <w:sz w:val="21"/>
          <w:szCs w:val="24"/>
          <w:u w:val="none"/>
          <w:lang w:val="en-US" w:eastAsia="ja-JP"/>
        </w:rPr>
      </w:pPr>
      <w:r>
        <w:rPr>
          <w:rFonts w:hint="eastAsia"/>
          <w:sz w:val="21"/>
          <w:szCs w:val="24"/>
          <w:u w:val="none"/>
          <w:lang w:val="en-US" w:eastAsia="ja-JP"/>
        </w:rPr>
        <w:t>また、妨害運転により著しい交通の危険を生じさせた場合は、最大で懲役</w:t>
      </w:r>
      <w:r>
        <w:rPr>
          <w:rFonts w:hint="eastAsia"/>
          <w:color w:val="FF0000"/>
          <w:sz w:val="21"/>
          <w:szCs w:val="24"/>
          <w:u w:val="single"/>
          <w:lang w:val="en-US" w:eastAsia="ja-JP"/>
        </w:rPr>
        <w:t>5年</w:t>
      </w:r>
      <w:r>
        <w:rPr>
          <w:rFonts w:hint="eastAsia"/>
          <w:sz w:val="21"/>
          <w:szCs w:val="24"/>
          <w:u w:val="none"/>
          <w:lang w:val="en-US" w:eastAsia="ja-JP"/>
        </w:rPr>
        <w:t>の刑に処されることとなりました。</w:t>
      </w:r>
    </w:p>
    <w:p>
      <w:pPr>
        <w:numPr>
          <w:ilvl w:val="0"/>
          <w:numId w:val="0"/>
        </w:numPr>
        <w:rPr>
          <w:rFonts w:hint="eastAsia"/>
          <w:sz w:val="21"/>
          <w:szCs w:val="24"/>
          <w:u w:val="none"/>
          <w:lang w:val="en-US" w:eastAsia="ja-JP"/>
        </w:rPr>
      </w:pPr>
      <w:r>
        <w:rPr>
          <w:rFonts w:hint="eastAsia"/>
          <w:sz w:val="21"/>
          <w:szCs w:val="24"/>
          <w:u w:val="none"/>
          <w:lang w:val="en-US" w:eastAsia="ja-JP"/>
        </w:rPr>
        <w:t>さらに、妨害運転をした者は</w:t>
      </w:r>
      <w:r>
        <w:rPr>
          <w:rFonts w:hint="eastAsia"/>
          <w:color w:val="FF0000"/>
          <w:sz w:val="21"/>
          <w:szCs w:val="24"/>
          <w:u w:val="single"/>
          <w:lang w:val="en-US" w:eastAsia="ja-JP"/>
        </w:rPr>
        <w:t>運転免許</w:t>
      </w:r>
      <w:r>
        <w:rPr>
          <w:rFonts w:hint="eastAsia"/>
          <w:sz w:val="21"/>
          <w:szCs w:val="24"/>
          <w:u w:val="none"/>
          <w:lang w:val="en-US" w:eastAsia="ja-JP"/>
        </w:rPr>
        <w:t>を</w:t>
      </w:r>
      <w:r>
        <w:rPr>
          <w:rFonts w:hint="eastAsia"/>
          <w:color w:val="FF0000"/>
          <w:sz w:val="21"/>
          <w:szCs w:val="24"/>
          <w:u w:val="single"/>
          <w:lang w:val="en-US" w:eastAsia="ja-JP"/>
        </w:rPr>
        <w:t>取り消される</w:t>
      </w:r>
      <w:r>
        <w:rPr>
          <w:rFonts w:hint="eastAsia"/>
          <w:sz w:val="21"/>
          <w:szCs w:val="24"/>
          <w:u w:val="none"/>
          <w:lang w:val="en-US" w:eastAsia="ja-JP"/>
        </w:rPr>
        <w:t>こととなりました。</w:t>
      </w:r>
    </w:p>
    <w:p>
      <w:pPr>
        <w:numPr>
          <w:ilvl w:val="0"/>
          <w:numId w:val="0"/>
        </w:numPr>
        <w:rPr>
          <w:rFonts w:hint="eastAsia"/>
          <w:sz w:val="21"/>
          <w:szCs w:val="24"/>
          <w:u w:val="none"/>
          <w:lang w:val="en-US" w:eastAsia="ja-JP"/>
        </w:rPr>
      </w:pPr>
    </w:p>
    <w:p>
      <w:pPr>
        <w:numPr>
          <w:ilvl w:val="0"/>
          <w:numId w:val="0"/>
        </w:numPr>
        <w:rPr>
          <w:rFonts w:hint="eastAsia"/>
          <w:sz w:val="32"/>
          <w:szCs w:val="40"/>
          <w:u w:val="single"/>
          <w:lang w:val="en-US" w:eastAsia="ja-JP"/>
        </w:rPr>
      </w:pPr>
      <w:r>
        <w:rPr>
          <w:rFonts w:hint="eastAsia"/>
          <w:sz w:val="21"/>
          <w:szCs w:val="24"/>
          <w:u w:val="none"/>
          <w:lang w:val="en-US" w:eastAsia="ja-JP"/>
        </w:rPr>
        <w:t>・</w:t>
      </w:r>
      <w:r>
        <w:rPr>
          <w:rFonts w:hint="eastAsia"/>
          <w:sz w:val="32"/>
          <w:szCs w:val="40"/>
          <w:u w:val="single"/>
          <w:lang w:val="en-US" w:eastAsia="ja-JP"/>
        </w:rPr>
        <w:t>QRコード</w:t>
      </w:r>
    </w:p>
    <w:p>
      <w:pPr>
        <w:numPr>
          <w:ilvl w:val="0"/>
          <w:numId w:val="0"/>
        </w:numPr>
        <w:rPr>
          <w:rFonts w:hint="default"/>
          <w:sz w:val="32"/>
          <w:szCs w:val="40"/>
          <w:u w:val="single"/>
          <w:lang w:val="en-US" w:eastAsia="ja-JP"/>
        </w:rPr>
      </w:pPr>
    </w:p>
    <w:p>
      <w:pPr>
        <w:numPr>
          <w:ilvl w:val="0"/>
          <w:numId w:val="0"/>
        </w:numPr>
        <w:wordWrap/>
        <w:jc w:val="center"/>
        <w:rPr>
          <w:rFonts w:hint="eastAsia"/>
          <w:sz w:val="72"/>
          <w:szCs w:val="144"/>
          <w:lang w:val="en-US" w:eastAsia="ja-JP"/>
        </w:rPr>
      </w:pPr>
      <w:r>
        <w:rPr>
          <w:rFonts w:hint="eastAsia"/>
          <w:sz w:val="72"/>
          <w:szCs w:val="144"/>
          <w:lang w:val="en-US" w:eastAsia="ja-JP"/>
        </w:rPr>
        <w:drawing>
          <wp:inline distT="0" distB="0" distL="114300" distR="114300">
            <wp:extent cx="720090" cy="720090"/>
            <wp:effectExtent l="0" t="0" r="3810" b="3810"/>
            <wp:docPr id="20" name="図形 20" descr="特定小型原動機付自転車 警視庁 QRコ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形 20" descr="特定小型原動機付自転車 警視庁 QRコード"/>
                    <pic:cNvPicPr>
                      <a:picLocks noChangeAspect="1"/>
                    </pic:cNvPicPr>
                  </pic:nvPicPr>
                  <pic:blipFill>
                    <a:blip r:embed="rId49"/>
                    <a:stretch>
                      <a:fillRect/>
                    </a:stretch>
                  </pic:blipFill>
                  <pic:spPr>
                    <a:xfrm>
                      <a:off x="0" y="0"/>
                      <a:ext cx="720090" cy="720090"/>
                    </a:xfrm>
                    <a:prstGeom prst="rect">
                      <a:avLst/>
                    </a:prstGeom>
                  </pic:spPr>
                </pic:pic>
              </a:graphicData>
            </a:graphic>
          </wp:inline>
        </w:drawing>
      </w:r>
      <w:r>
        <w:rPr>
          <w:rFonts w:hint="eastAsia"/>
          <w:sz w:val="72"/>
          <w:szCs w:val="144"/>
          <w:lang w:val="en-US" w:eastAsia="ja-JP"/>
        </w:rPr>
        <w:t xml:space="preserve">  </w:t>
      </w:r>
    </w:p>
    <w:p>
      <w:pPr>
        <w:numPr>
          <w:ilvl w:val="0"/>
          <w:numId w:val="0"/>
        </w:numPr>
        <w:wordWrap/>
        <w:jc w:val="center"/>
        <w:rPr>
          <w:rFonts w:hint="eastAsia"/>
          <w:sz w:val="72"/>
          <w:szCs w:val="144"/>
          <w:lang w:val="en-US" w:eastAsia="ja-JP"/>
        </w:rPr>
      </w:pPr>
      <w:r>
        <w:rPr>
          <w:rFonts w:hint="eastAsia"/>
          <w:sz w:val="21"/>
          <w:szCs w:val="24"/>
          <w:lang w:val="en-US" w:eastAsia="ja-JP"/>
        </w:rPr>
        <w:t>(特定小型原動機付自転車に関する交通ルール等)</w:t>
      </w:r>
      <w:r>
        <w:rPr>
          <w:rFonts w:hint="eastAsia"/>
          <w:sz w:val="72"/>
          <w:szCs w:val="144"/>
          <w:lang w:val="en-US" w:eastAsia="ja-JP"/>
        </w:rPr>
        <w:t xml:space="preserve"> </w:t>
      </w:r>
    </w:p>
    <w:p>
      <w:pPr>
        <w:numPr>
          <w:ilvl w:val="0"/>
          <w:numId w:val="0"/>
        </w:numPr>
        <w:wordWrap/>
        <w:jc w:val="center"/>
        <w:rPr>
          <w:rFonts w:hint="eastAsia"/>
          <w:sz w:val="72"/>
          <w:szCs w:val="144"/>
          <w:lang w:val="en-US" w:eastAsia="ja-JP"/>
        </w:rPr>
      </w:pPr>
      <w:r>
        <w:rPr>
          <w:rFonts w:hint="eastAsia"/>
          <w:sz w:val="72"/>
          <w:szCs w:val="144"/>
          <w:lang w:val="en-US" w:eastAsia="ja-JP"/>
        </w:rPr>
        <w:t xml:space="preserve">　　　          </w:t>
      </w:r>
    </w:p>
    <w:p>
      <w:pPr>
        <w:numPr>
          <w:ilvl w:val="0"/>
          <w:numId w:val="0"/>
        </w:numPr>
        <w:wordWrap/>
        <w:jc w:val="center"/>
        <w:rPr>
          <w:rFonts w:hint="eastAsia"/>
          <w:sz w:val="21"/>
          <w:szCs w:val="24"/>
          <w:lang w:val="en-US" w:eastAsia="ja-JP"/>
        </w:rPr>
      </w:pPr>
      <w:r>
        <w:rPr>
          <w:rFonts w:hint="eastAsia"/>
          <w:sz w:val="21"/>
          <w:szCs w:val="24"/>
          <w:lang w:val="en-US" w:eastAsia="ja-JP"/>
        </w:rPr>
        <w:drawing>
          <wp:inline distT="0" distB="0" distL="114300" distR="114300">
            <wp:extent cx="690245" cy="690245"/>
            <wp:effectExtent l="0" t="0" r="14605" b="14605"/>
            <wp:docPr id="21" name="図形 21" descr="煽り運転 警視庁 QRコ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形 21" descr="煽り運転 警視庁 QRコード"/>
                    <pic:cNvPicPr>
                      <a:picLocks noChangeAspect="1"/>
                    </pic:cNvPicPr>
                  </pic:nvPicPr>
                  <pic:blipFill>
                    <a:blip r:embed="rId50"/>
                    <a:stretch>
                      <a:fillRect/>
                    </a:stretch>
                  </pic:blipFill>
                  <pic:spPr>
                    <a:xfrm>
                      <a:off x="0" y="0"/>
                      <a:ext cx="690245" cy="690245"/>
                    </a:xfrm>
                    <a:prstGeom prst="rect">
                      <a:avLst/>
                    </a:prstGeom>
                  </pic:spPr>
                </pic:pic>
              </a:graphicData>
            </a:graphic>
          </wp:inline>
        </w:drawing>
      </w:r>
    </w:p>
    <w:p>
      <w:pPr>
        <w:numPr>
          <w:ilvl w:val="0"/>
          <w:numId w:val="0"/>
        </w:numPr>
        <w:wordWrap/>
        <w:jc w:val="center"/>
        <w:rPr>
          <w:rFonts w:hint="default"/>
          <w:sz w:val="21"/>
          <w:szCs w:val="24"/>
          <w:lang w:val="en-US" w:eastAsia="ja-JP"/>
        </w:rPr>
      </w:pPr>
      <w:r>
        <w:rPr>
          <w:rFonts w:hint="eastAsia"/>
          <w:sz w:val="21"/>
          <w:szCs w:val="24"/>
          <w:lang w:val="en-US" w:eastAsia="ja-JP"/>
        </w:rPr>
        <w:t>(危険！「あおり運転」はやめましょう)</w:t>
      </w:r>
    </w:p>
    <w:p>
      <w:pPr>
        <w:numPr>
          <w:ilvl w:val="0"/>
          <w:numId w:val="0"/>
        </w:numPr>
        <w:wordWrap/>
        <w:jc w:val="left"/>
        <w:rPr>
          <w:rFonts w:hint="eastAsia"/>
          <w:sz w:val="24"/>
          <w:szCs w:val="32"/>
          <w:lang w:val="en-US" w:eastAsia="ja-JP"/>
        </w:rPr>
      </w:pPr>
      <w:r>
        <w:rPr>
          <w:rFonts w:hint="eastAsia"/>
          <w:sz w:val="28"/>
          <w:szCs w:val="36"/>
          <w:lang w:val="en-US" w:eastAsia="ja-JP"/>
        </w:rPr>
        <w:t>●諸元表</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1"/>
        <w:gridCol w:w="6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4" w:type="dxa"/>
            <w:gridSpan w:val="2"/>
            <w:vAlign w:val="center"/>
          </w:tcPr>
          <w:p>
            <w:pPr>
              <w:numPr>
                <w:ilvl w:val="0"/>
                <w:numId w:val="0"/>
              </w:numPr>
              <w:wordWrap/>
              <w:jc w:val="center"/>
              <w:rPr>
                <w:rFonts w:hint="eastAsia"/>
                <w:sz w:val="24"/>
                <w:szCs w:val="32"/>
                <w:vertAlign w:val="baseline"/>
                <w:lang w:val="en-US" w:eastAsia="ja-JP"/>
              </w:rPr>
            </w:pPr>
            <w:r>
              <w:rPr>
                <w:rFonts w:hint="eastAsia"/>
                <w:sz w:val="24"/>
                <w:szCs w:val="32"/>
                <w:vertAlign w:val="baseline"/>
                <w:lang w:val="en-US" w:eastAsia="ja-JP"/>
              </w:rPr>
              <w:t>主要諸元表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Align w:val="top"/>
          </w:tcPr>
          <w:p>
            <w:pPr>
              <w:numPr>
                <w:ilvl w:val="0"/>
                <w:numId w:val="0"/>
              </w:numPr>
              <w:wordWrap/>
              <w:jc w:val="center"/>
              <w:rPr>
                <w:rFonts w:hint="eastAsia"/>
                <w:sz w:val="24"/>
                <w:szCs w:val="32"/>
                <w:vertAlign w:val="baseline"/>
                <w:lang w:val="en-US" w:eastAsia="ja-JP"/>
              </w:rPr>
            </w:pPr>
            <w:r>
              <w:rPr>
                <w:rFonts w:hint="eastAsia"/>
                <w:sz w:val="24"/>
                <w:szCs w:val="32"/>
                <w:vertAlign w:val="baseline"/>
                <w:lang w:val="en-US" w:eastAsia="ja-JP"/>
              </w:rPr>
              <w:t>形式</w:t>
            </w:r>
          </w:p>
        </w:tc>
        <w:tc>
          <w:tcPr>
            <w:tcW w:w="6443" w:type="dxa"/>
          </w:tcPr>
          <w:p>
            <w:pPr>
              <w:numPr>
                <w:ilvl w:val="0"/>
                <w:numId w:val="0"/>
              </w:numPr>
              <w:wordWrap/>
              <w:jc w:val="center"/>
              <w:rPr>
                <w:rFonts w:hint="default"/>
                <w:sz w:val="24"/>
                <w:szCs w:val="32"/>
                <w:vertAlign w:val="baseline"/>
                <w:lang w:val="en-US" w:eastAsia="ja-JP"/>
              </w:rPr>
            </w:pPr>
            <w:r>
              <w:rPr>
                <w:rFonts w:hint="eastAsia"/>
                <w:sz w:val="24"/>
                <w:szCs w:val="32"/>
                <w:vertAlign w:val="baseline"/>
                <w:lang w:val="en-US" w:eastAsia="ja-JP"/>
              </w:rPr>
              <w:t>TK3A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Align w:val="top"/>
          </w:tcPr>
          <w:p>
            <w:pPr>
              <w:numPr>
                <w:ilvl w:val="0"/>
                <w:numId w:val="0"/>
              </w:numPr>
              <w:wordWrap/>
              <w:jc w:val="center"/>
              <w:rPr>
                <w:rFonts w:hint="eastAsia"/>
                <w:sz w:val="24"/>
                <w:szCs w:val="32"/>
                <w:vertAlign w:val="baseline"/>
                <w:lang w:val="en-US" w:eastAsia="ja-JP"/>
              </w:rPr>
            </w:pPr>
            <w:r>
              <w:rPr>
                <w:rFonts w:hint="eastAsia"/>
                <w:sz w:val="24"/>
                <w:szCs w:val="32"/>
                <w:vertAlign w:val="baseline"/>
                <w:lang w:val="en-US" w:eastAsia="ja-JP"/>
              </w:rPr>
              <w:t>長さ</w:t>
            </w:r>
          </w:p>
        </w:tc>
        <w:tc>
          <w:tcPr>
            <w:tcW w:w="6443" w:type="dxa"/>
          </w:tcPr>
          <w:p>
            <w:pPr>
              <w:numPr>
                <w:ilvl w:val="0"/>
                <w:numId w:val="0"/>
              </w:numPr>
              <w:wordWrap/>
              <w:jc w:val="center"/>
              <w:rPr>
                <w:rFonts w:hint="default"/>
                <w:sz w:val="24"/>
                <w:szCs w:val="32"/>
                <w:vertAlign w:val="baseline"/>
                <w:lang w:val="en-US" w:eastAsia="ja-JP"/>
              </w:rPr>
            </w:pPr>
            <w:r>
              <w:rPr>
                <w:rFonts w:hint="eastAsia"/>
                <w:sz w:val="24"/>
                <w:szCs w:val="32"/>
                <w:vertAlign w:val="baseline"/>
                <w:lang w:val="en-US" w:eastAsia="ja-JP"/>
              </w:rPr>
              <w:t>124cm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Align w:val="top"/>
          </w:tcPr>
          <w:p>
            <w:pPr>
              <w:numPr>
                <w:ilvl w:val="0"/>
                <w:numId w:val="0"/>
              </w:numPr>
              <w:wordWrap/>
              <w:jc w:val="center"/>
              <w:rPr>
                <w:rFonts w:hint="eastAsia"/>
                <w:sz w:val="24"/>
                <w:szCs w:val="32"/>
                <w:vertAlign w:val="baseline"/>
                <w:lang w:val="en-US" w:eastAsia="ja-JP"/>
              </w:rPr>
            </w:pPr>
            <w:r>
              <w:rPr>
                <w:rFonts w:hint="eastAsia"/>
                <w:sz w:val="24"/>
                <w:szCs w:val="32"/>
                <w:vertAlign w:val="baseline"/>
                <w:lang w:val="en-US" w:eastAsia="ja-JP"/>
              </w:rPr>
              <w:t>幅</w:t>
            </w:r>
          </w:p>
        </w:tc>
        <w:tc>
          <w:tcPr>
            <w:tcW w:w="6443" w:type="dxa"/>
          </w:tcPr>
          <w:p>
            <w:pPr>
              <w:numPr>
                <w:ilvl w:val="0"/>
                <w:numId w:val="0"/>
              </w:numPr>
              <w:wordWrap/>
              <w:jc w:val="center"/>
              <w:rPr>
                <w:rFonts w:hint="default"/>
                <w:sz w:val="24"/>
                <w:szCs w:val="32"/>
                <w:vertAlign w:val="baseline"/>
                <w:lang w:val="en-US" w:eastAsia="ja-JP"/>
              </w:rPr>
            </w:pPr>
            <w:r>
              <w:rPr>
                <w:rFonts w:hint="eastAsia"/>
                <w:sz w:val="24"/>
                <w:szCs w:val="32"/>
                <w:vertAlign w:val="baseline"/>
                <w:lang w:val="en-US" w:eastAsia="ja-JP"/>
              </w:rPr>
              <w:t>59cm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Align w:val="top"/>
          </w:tcPr>
          <w:p>
            <w:pPr>
              <w:numPr>
                <w:ilvl w:val="0"/>
                <w:numId w:val="0"/>
              </w:numPr>
              <w:wordWrap/>
              <w:jc w:val="center"/>
              <w:rPr>
                <w:rFonts w:hint="eastAsia"/>
                <w:sz w:val="24"/>
                <w:szCs w:val="32"/>
                <w:vertAlign w:val="baseline"/>
                <w:lang w:val="en-US" w:eastAsia="ja-JP"/>
              </w:rPr>
            </w:pPr>
            <w:r>
              <w:rPr>
                <w:rFonts w:hint="eastAsia"/>
                <w:sz w:val="24"/>
                <w:szCs w:val="32"/>
                <w:vertAlign w:val="baseline"/>
                <w:lang w:val="en-US" w:eastAsia="ja-JP"/>
              </w:rPr>
              <w:t>高さ</w:t>
            </w:r>
          </w:p>
        </w:tc>
        <w:tc>
          <w:tcPr>
            <w:tcW w:w="6443" w:type="dxa"/>
          </w:tcPr>
          <w:p>
            <w:pPr>
              <w:numPr>
                <w:ilvl w:val="0"/>
                <w:numId w:val="0"/>
              </w:numPr>
              <w:wordWrap/>
              <w:jc w:val="center"/>
              <w:rPr>
                <w:rFonts w:hint="default"/>
                <w:sz w:val="24"/>
                <w:szCs w:val="32"/>
                <w:vertAlign w:val="baseline"/>
                <w:lang w:val="en-US" w:eastAsia="ja-JP"/>
              </w:rPr>
            </w:pPr>
            <w:r>
              <w:rPr>
                <w:rFonts w:hint="eastAsia"/>
                <w:sz w:val="24"/>
                <w:szCs w:val="32"/>
                <w:vertAlign w:val="baseline"/>
                <w:lang w:val="en-US" w:eastAsia="ja-JP"/>
              </w:rPr>
              <w:t>108cm　～　113cm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711" w:type="dxa"/>
            <w:vAlign w:val="top"/>
          </w:tcPr>
          <w:p>
            <w:pPr>
              <w:numPr>
                <w:ilvl w:val="0"/>
                <w:numId w:val="0"/>
              </w:numPr>
              <w:wordWrap/>
              <w:jc w:val="center"/>
              <w:rPr>
                <w:rFonts w:hint="eastAsia"/>
                <w:sz w:val="24"/>
                <w:szCs w:val="32"/>
                <w:vertAlign w:val="baseline"/>
                <w:lang w:val="en-US" w:eastAsia="ja-JP"/>
              </w:rPr>
            </w:pPr>
            <w:r>
              <w:rPr>
                <w:rFonts w:hint="eastAsia"/>
                <w:sz w:val="24"/>
                <w:szCs w:val="32"/>
                <w:vertAlign w:val="baseline"/>
                <w:lang w:val="en-US" w:eastAsia="ja-JP"/>
              </w:rPr>
              <w:t>本体重量</w:t>
            </w:r>
          </w:p>
        </w:tc>
        <w:tc>
          <w:tcPr>
            <w:tcW w:w="6443" w:type="dxa"/>
          </w:tcPr>
          <w:p>
            <w:pPr>
              <w:numPr>
                <w:ilvl w:val="0"/>
                <w:numId w:val="0"/>
              </w:numPr>
              <w:wordWrap/>
              <w:jc w:val="center"/>
              <w:rPr>
                <w:rFonts w:hint="eastAsia"/>
                <w:sz w:val="24"/>
                <w:szCs w:val="32"/>
                <w:vertAlign w:val="baseline"/>
                <w:lang w:val="en-US" w:eastAsia="ja-JP"/>
              </w:rPr>
            </w:pPr>
            <w:r>
              <w:rPr>
                <w:rFonts w:hint="eastAsia"/>
                <w:sz w:val="24"/>
                <w:szCs w:val="32"/>
                <w:vertAlign w:val="baseline"/>
                <w:lang w:val="en-US" w:eastAsia="ja-JP"/>
              </w:rPr>
              <w:t>(空車重量)</w:t>
            </w:r>
          </w:p>
          <w:p>
            <w:pPr>
              <w:numPr>
                <w:ilvl w:val="0"/>
                <w:numId w:val="0"/>
              </w:numPr>
              <w:wordWrap/>
              <w:jc w:val="center"/>
              <w:rPr>
                <w:rFonts w:hint="default"/>
                <w:sz w:val="24"/>
                <w:szCs w:val="32"/>
                <w:vertAlign w:val="baseline"/>
                <w:lang w:val="en-US" w:eastAsia="ja-JP"/>
              </w:rPr>
            </w:pPr>
            <w:r>
              <w:rPr>
                <w:rFonts w:hint="eastAsia"/>
                <w:sz w:val="24"/>
                <w:szCs w:val="32"/>
                <w:vertAlign w:val="baseline"/>
                <w:lang w:val="en-US" w:eastAsia="ja-JP"/>
              </w:rPr>
              <w:t>37kg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Align w:val="top"/>
          </w:tcPr>
          <w:p>
            <w:pPr>
              <w:numPr>
                <w:ilvl w:val="0"/>
                <w:numId w:val="0"/>
              </w:numPr>
              <w:wordWrap/>
              <w:jc w:val="center"/>
              <w:rPr>
                <w:rFonts w:hint="eastAsia"/>
                <w:sz w:val="24"/>
                <w:szCs w:val="32"/>
                <w:vertAlign w:val="baseline"/>
                <w:lang w:val="en-US" w:eastAsia="ja-JP"/>
              </w:rPr>
            </w:pPr>
            <w:r>
              <w:rPr>
                <w:rFonts w:hint="eastAsia"/>
                <w:sz w:val="24"/>
                <w:szCs w:val="32"/>
                <w:vertAlign w:val="baseline"/>
                <w:lang w:val="en-US" w:eastAsia="ja-JP"/>
              </w:rPr>
              <w:t>乗車定員</w:t>
            </w:r>
          </w:p>
        </w:tc>
        <w:tc>
          <w:tcPr>
            <w:tcW w:w="6443" w:type="dxa"/>
          </w:tcPr>
          <w:p>
            <w:pPr>
              <w:numPr>
                <w:ilvl w:val="0"/>
                <w:numId w:val="0"/>
              </w:numPr>
              <w:wordWrap/>
              <w:jc w:val="center"/>
              <w:rPr>
                <w:rFonts w:hint="default"/>
                <w:sz w:val="24"/>
                <w:szCs w:val="32"/>
                <w:vertAlign w:val="baseline"/>
                <w:lang w:val="en-US" w:eastAsia="ja-JP"/>
              </w:rPr>
            </w:pPr>
            <w:r>
              <w:rPr>
                <w:rFonts w:hint="eastAsia"/>
                <w:sz w:val="24"/>
                <w:szCs w:val="32"/>
                <w:vertAlign w:val="baseline"/>
                <w:lang w:val="en-US" w:eastAsia="ja-JP"/>
              </w:rPr>
              <w:t>1名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Align w:val="top"/>
          </w:tcPr>
          <w:p>
            <w:pPr>
              <w:numPr>
                <w:ilvl w:val="0"/>
                <w:numId w:val="0"/>
              </w:numPr>
              <w:wordWrap/>
              <w:jc w:val="center"/>
              <w:rPr>
                <w:rFonts w:hint="eastAsia"/>
                <w:sz w:val="24"/>
                <w:szCs w:val="32"/>
                <w:vertAlign w:val="baseline"/>
                <w:lang w:val="en-US" w:eastAsia="ja-JP"/>
              </w:rPr>
            </w:pPr>
            <w:r>
              <w:rPr>
                <w:rFonts w:hint="eastAsia"/>
                <w:sz w:val="24"/>
                <w:szCs w:val="32"/>
                <w:vertAlign w:val="baseline"/>
                <w:lang w:val="en-US" w:eastAsia="ja-JP"/>
              </w:rPr>
              <w:t>モーター</w:t>
            </w:r>
          </w:p>
        </w:tc>
        <w:tc>
          <w:tcPr>
            <w:tcW w:w="6443" w:type="dxa"/>
          </w:tcPr>
          <w:p>
            <w:pPr>
              <w:numPr>
                <w:ilvl w:val="0"/>
                <w:numId w:val="0"/>
              </w:numPr>
              <w:wordWrap/>
              <w:jc w:val="center"/>
              <w:rPr>
                <w:rFonts w:hint="default"/>
                <w:sz w:val="24"/>
                <w:szCs w:val="32"/>
                <w:vertAlign w:val="baseline"/>
                <w:lang w:val="en-US" w:eastAsia="ja-JP"/>
              </w:rPr>
            </w:pPr>
            <w:r>
              <w:rPr>
                <w:rFonts w:hint="eastAsia"/>
                <w:sz w:val="24"/>
                <w:szCs w:val="32"/>
                <w:vertAlign w:val="baseline"/>
                <w:lang w:val="en-US" w:eastAsia="ja-JP"/>
              </w:rPr>
              <w:t>300W インホイールモーター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Merge w:val="restart"/>
            <w:vAlign w:val="top"/>
          </w:tcPr>
          <w:p>
            <w:pPr>
              <w:numPr>
                <w:ilvl w:val="0"/>
                <w:numId w:val="0"/>
              </w:numPr>
              <w:wordWrap/>
              <w:jc w:val="center"/>
              <w:rPr>
                <w:rFonts w:hint="eastAsia"/>
                <w:sz w:val="24"/>
                <w:szCs w:val="32"/>
                <w:vertAlign w:val="baseline"/>
                <w:lang w:val="en-US" w:eastAsia="ja-JP"/>
              </w:rPr>
            </w:pPr>
            <w:r>
              <w:rPr>
                <w:rFonts w:hint="eastAsia"/>
                <w:sz w:val="24"/>
                <w:szCs w:val="32"/>
                <w:vertAlign w:val="baseline"/>
                <w:lang w:val="en-US" w:eastAsia="ja-JP"/>
              </w:rPr>
              <w:t>バッテリー</w:t>
            </w:r>
          </w:p>
        </w:tc>
        <w:tc>
          <w:tcPr>
            <w:tcW w:w="6443" w:type="dxa"/>
          </w:tcPr>
          <w:p>
            <w:pPr>
              <w:numPr>
                <w:ilvl w:val="0"/>
                <w:numId w:val="0"/>
              </w:numPr>
              <w:wordWrap/>
              <w:jc w:val="center"/>
              <w:rPr>
                <w:rFonts w:hint="default"/>
                <w:sz w:val="24"/>
                <w:szCs w:val="32"/>
                <w:vertAlign w:val="baseline"/>
                <w:lang w:val="en-US" w:eastAsia="ja-JP"/>
              </w:rPr>
            </w:pPr>
            <w:r>
              <w:rPr>
                <w:rFonts w:hint="eastAsia"/>
                <w:sz w:val="24"/>
                <w:szCs w:val="32"/>
                <w:vertAlign w:val="baseline"/>
                <w:lang w:val="en-US" w:eastAsia="ja-JP"/>
              </w:rPr>
              <w:t>48V12Ah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Merge w:val="continue"/>
            <w:vAlign w:val="top"/>
          </w:tcPr>
          <w:p>
            <w:pPr>
              <w:numPr>
                <w:ilvl w:val="0"/>
                <w:numId w:val="0"/>
              </w:numPr>
              <w:wordWrap/>
              <w:jc w:val="center"/>
              <w:rPr>
                <w:rFonts w:hint="eastAsia"/>
                <w:sz w:val="24"/>
                <w:szCs w:val="32"/>
                <w:vertAlign w:val="baseline"/>
                <w:lang w:val="en-US" w:eastAsia="ja-JP"/>
              </w:rPr>
            </w:pPr>
          </w:p>
        </w:tc>
        <w:tc>
          <w:tcPr>
            <w:tcW w:w="6443" w:type="dxa"/>
          </w:tcPr>
          <w:p>
            <w:pPr>
              <w:numPr>
                <w:ilvl w:val="0"/>
                <w:numId w:val="0"/>
              </w:numPr>
              <w:wordWrap/>
              <w:jc w:val="center"/>
              <w:rPr>
                <w:rFonts w:hint="default"/>
                <w:sz w:val="24"/>
                <w:szCs w:val="32"/>
                <w:vertAlign w:val="baseline"/>
                <w:lang w:val="en-US" w:eastAsia="ja-JP"/>
              </w:rPr>
            </w:pPr>
            <w:r>
              <w:rPr>
                <w:rFonts w:hint="eastAsia"/>
                <w:sz w:val="24"/>
                <w:szCs w:val="32"/>
                <w:vertAlign w:val="baseline"/>
                <w:lang w:val="en-US" w:eastAsia="ja-JP"/>
              </w:rPr>
              <w:t>リチウムバッテリー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Align w:val="top"/>
          </w:tcPr>
          <w:p>
            <w:pPr>
              <w:numPr>
                <w:ilvl w:val="0"/>
                <w:numId w:val="0"/>
              </w:numPr>
              <w:wordWrap/>
              <w:jc w:val="center"/>
              <w:rPr>
                <w:rFonts w:hint="eastAsia"/>
                <w:sz w:val="24"/>
                <w:szCs w:val="32"/>
                <w:vertAlign w:val="baseline"/>
                <w:lang w:val="en-US" w:eastAsia="ja-JP"/>
              </w:rPr>
            </w:pPr>
            <w:r>
              <w:rPr>
                <w:rFonts w:hint="eastAsia"/>
                <w:sz w:val="24"/>
                <w:szCs w:val="32"/>
                <w:vertAlign w:val="baseline"/>
                <w:lang w:val="en-US" w:eastAsia="ja-JP"/>
              </w:rPr>
              <w:t>充電器</w:t>
            </w:r>
          </w:p>
        </w:tc>
        <w:tc>
          <w:tcPr>
            <w:tcW w:w="6443" w:type="dxa"/>
          </w:tcPr>
          <w:p>
            <w:pPr>
              <w:numPr>
                <w:ilvl w:val="0"/>
                <w:numId w:val="0"/>
              </w:numPr>
              <w:wordWrap/>
              <w:jc w:val="center"/>
              <w:rPr>
                <w:rFonts w:hint="default"/>
                <w:sz w:val="24"/>
                <w:szCs w:val="32"/>
                <w:vertAlign w:val="baseline"/>
                <w:lang w:val="en-US" w:eastAsia="ja-JP"/>
              </w:rPr>
            </w:pPr>
            <w:r>
              <w:rPr>
                <w:rFonts w:hint="eastAsia"/>
                <w:sz w:val="24"/>
                <w:szCs w:val="32"/>
                <w:vertAlign w:val="baseline"/>
                <w:lang w:val="en-US" w:eastAsia="ja-JP"/>
              </w:rPr>
              <w:t>AC-100V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Align w:val="top"/>
          </w:tcPr>
          <w:p>
            <w:pPr>
              <w:numPr>
                <w:ilvl w:val="0"/>
                <w:numId w:val="0"/>
              </w:numPr>
              <w:wordWrap/>
              <w:jc w:val="center"/>
              <w:rPr>
                <w:rFonts w:hint="eastAsia"/>
                <w:sz w:val="24"/>
                <w:szCs w:val="32"/>
                <w:vertAlign w:val="baseline"/>
                <w:lang w:val="en-US" w:eastAsia="ja-JP"/>
              </w:rPr>
            </w:pPr>
            <w:r>
              <w:rPr>
                <w:rFonts w:hint="eastAsia"/>
                <w:sz w:val="24"/>
                <w:szCs w:val="32"/>
                <w:vertAlign w:val="baseline"/>
                <w:lang w:val="en-US" w:eastAsia="ja-JP"/>
              </w:rPr>
              <w:t>前輪</w:t>
            </w:r>
          </w:p>
        </w:tc>
        <w:tc>
          <w:tcPr>
            <w:tcW w:w="6443" w:type="dxa"/>
          </w:tcPr>
          <w:p>
            <w:pPr>
              <w:numPr>
                <w:ilvl w:val="0"/>
                <w:numId w:val="0"/>
              </w:numPr>
              <w:wordWrap/>
              <w:jc w:val="center"/>
              <w:rPr>
                <w:rFonts w:hint="default"/>
                <w:sz w:val="24"/>
                <w:szCs w:val="32"/>
                <w:vertAlign w:val="baseline"/>
                <w:lang w:val="en-US" w:eastAsia="ja-JP"/>
              </w:rPr>
            </w:pPr>
            <w:r>
              <w:rPr>
                <w:rFonts w:hint="eastAsia"/>
                <w:sz w:val="24"/>
                <w:szCs w:val="32"/>
                <w:vertAlign w:val="baseline"/>
                <w:lang w:val="en-US" w:eastAsia="ja-JP"/>
              </w:rPr>
              <w:t>12 1/2×2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Align w:val="top"/>
          </w:tcPr>
          <w:p>
            <w:pPr>
              <w:numPr>
                <w:ilvl w:val="0"/>
                <w:numId w:val="0"/>
              </w:numPr>
              <w:wordWrap/>
              <w:jc w:val="center"/>
              <w:rPr>
                <w:rFonts w:hint="eastAsia"/>
                <w:sz w:val="24"/>
                <w:szCs w:val="32"/>
                <w:vertAlign w:val="baseline"/>
                <w:lang w:val="en-US" w:eastAsia="ja-JP"/>
              </w:rPr>
            </w:pPr>
            <w:r>
              <w:rPr>
                <w:rFonts w:hint="eastAsia"/>
                <w:sz w:val="24"/>
                <w:szCs w:val="32"/>
                <w:vertAlign w:val="baseline"/>
                <w:lang w:val="en-US" w:eastAsia="ja-JP"/>
              </w:rPr>
              <w:t>後輪</w:t>
            </w:r>
          </w:p>
        </w:tc>
        <w:tc>
          <w:tcPr>
            <w:tcW w:w="6443" w:type="dxa"/>
          </w:tcPr>
          <w:p>
            <w:pPr>
              <w:numPr>
                <w:ilvl w:val="0"/>
                <w:numId w:val="0"/>
              </w:numPr>
              <w:wordWrap/>
              <w:jc w:val="center"/>
              <w:rPr>
                <w:rFonts w:hint="eastAsia"/>
                <w:sz w:val="24"/>
                <w:szCs w:val="32"/>
                <w:vertAlign w:val="baseline"/>
                <w:lang w:val="en-US" w:eastAsia="ja-JP"/>
              </w:rPr>
            </w:pPr>
            <w:r>
              <w:rPr>
                <w:rFonts w:hint="eastAsia"/>
                <w:sz w:val="24"/>
                <w:szCs w:val="32"/>
                <w:vertAlign w:val="baseline"/>
                <w:lang w:val="en-US" w:eastAsia="ja-JP"/>
              </w:rPr>
              <w:t>12 1/2×2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Align w:val="top"/>
          </w:tcPr>
          <w:p>
            <w:pPr>
              <w:numPr>
                <w:ilvl w:val="0"/>
                <w:numId w:val="0"/>
              </w:numPr>
              <w:wordWrap/>
              <w:jc w:val="center"/>
              <w:rPr>
                <w:rFonts w:hint="eastAsia"/>
                <w:sz w:val="24"/>
                <w:szCs w:val="32"/>
                <w:vertAlign w:val="baseline"/>
                <w:lang w:val="en-US" w:eastAsia="ja-JP"/>
              </w:rPr>
            </w:pPr>
            <w:r>
              <w:rPr>
                <w:rFonts w:hint="eastAsia"/>
                <w:sz w:val="24"/>
                <w:szCs w:val="32"/>
                <w:vertAlign w:val="baseline"/>
                <w:lang w:val="en-US" w:eastAsia="ja-JP"/>
              </w:rPr>
              <w:t>駆動方式</w:t>
            </w:r>
          </w:p>
        </w:tc>
        <w:tc>
          <w:tcPr>
            <w:tcW w:w="6443" w:type="dxa"/>
          </w:tcPr>
          <w:p>
            <w:pPr>
              <w:numPr>
                <w:ilvl w:val="0"/>
                <w:numId w:val="0"/>
              </w:numPr>
              <w:wordWrap/>
              <w:jc w:val="center"/>
              <w:rPr>
                <w:rFonts w:hint="eastAsia"/>
                <w:sz w:val="24"/>
                <w:szCs w:val="32"/>
                <w:vertAlign w:val="baseline"/>
                <w:lang w:val="en-US" w:eastAsia="ja-JP"/>
              </w:rPr>
            </w:pPr>
            <w:r>
              <w:rPr>
                <w:rFonts w:hint="eastAsia"/>
                <w:sz w:val="24"/>
                <w:szCs w:val="32"/>
                <w:vertAlign w:val="baseline"/>
                <w:lang w:val="en-US" w:eastAsia="ja-JP"/>
              </w:rPr>
              <w:t>インホイールモーター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Merge w:val="restart"/>
            <w:vAlign w:val="top"/>
          </w:tcPr>
          <w:p>
            <w:pPr>
              <w:numPr>
                <w:ilvl w:val="0"/>
                <w:numId w:val="0"/>
              </w:numPr>
              <w:wordWrap/>
              <w:jc w:val="center"/>
              <w:rPr>
                <w:rFonts w:hint="eastAsia"/>
                <w:sz w:val="24"/>
                <w:szCs w:val="32"/>
                <w:vertAlign w:val="baseline"/>
                <w:lang w:val="en-US" w:eastAsia="ja-JP"/>
              </w:rPr>
            </w:pPr>
            <w:r>
              <w:rPr>
                <w:rFonts w:hint="eastAsia"/>
                <w:sz w:val="24"/>
                <w:szCs w:val="32"/>
                <w:vertAlign w:val="baseline"/>
                <w:lang w:val="en-US" w:eastAsia="ja-JP"/>
              </w:rPr>
              <w:t>制動方式</w:t>
            </w:r>
          </w:p>
        </w:tc>
        <w:tc>
          <w:tcPr>
            <w:tcW w:w="6443" w:type="dxa"/>
          </w:tcPr>
          <w:p>
            <w:pPr>
              <w:numPr>
                <w:ilvl w:val="0"/>
                <w:numId w:val="0"/>
              </w:numPr>
              <w:wordWrap/>
              <w:jc w:val="center"/>
              <w:rPr>
                <w:rFonts w:hint="eastAsia"/>
                <w:sz w:val="24"/>
                <w:szCs w:val="32"/>
                <w:vertAlign w:val="baseline"/>
                <w:lang w:val="en-US" w:eastAsia="ja-JP"/>
              </w:rPr>
            </w:pPr>
            <w:r>
              <w:rPr>
                <w:rFonts w:hint="eastAsia"/>
                <w:sz w:val="24"/>
                <w:szCs w:val="32"/>
                <w:vertAlign w:val="baseline"/>
                <w:lang w:val="en-US" w:eastAsia="ja-JP"/>
              </w:rPr>
              <w:t>　前輪：ディスクレバー式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Merge w:val="continue"/>
            <w:vAlign w:val="top"/>
          </w:tcPr>
          <w:p>
            <w:pPr>
              <w:numPr>
                <w:ilvl w:val="0"/>
                <w:numId w:val="0"/>
              </w:numPr>
              <w:wordWrap/>
              <w:jc w:val="center"/>
              <w:rPr>
                <w:rFonts w:hint="eastAsia"/>
                <w:sz w:val="24"/>
                <w:szCs w:val="32"/>
                <w:vertAlign w:val="baseline"/>
                <w:lang w:val="en-US" w:eastAsia="ja-JP"/>
              </w:rPr>
            </w:pPr>
          </w:p>
        </w:tc>
        <w:tc>
          <w:tcPr>
            <w:tcW w:w="6443" w:type="dxa"/>
          </w:tcPr>
          <w:p>
            <w:pPr>
              <w:numPr>
                <w:ilvl w:val="0"/>
                <w:numId w:val="0"/>
              </w:numPr>
              <w:wordWrap/>
              <w:jc w:val="center"/>
              <w:rPr>
                <w:rFonts w:hint="eastAsia"/>
                <w:sz w:val="24"/>
                <w:szCs w:val="32"/>
                <w:vertAlign w:val="baseline"/>
                <w:lang w:val="en-US" w:eastAsia="ja-JP"/>
              </w:rPr>
            </w:pPr>
            <w:r>
              <w:rPr>
                <w:rFonts w:hint="eastAsia"/>
                <w:sz w:val="24"/>
                <w:szCs w:val="32"/>
                <w:vertAlign w:val="baseline"/>
                <w:lang w:val="en-US" w:eastAsia="ja-JP"/>
              </w:rPr>
              <w:t>後輪：ドラムレバー式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Merge w:val="restart"/>
            <w:vAlign w:val="top"/>
          </w:tcPr>
          <w:p>
            <w:pPr>
              <w:numPr>
                <w:ilvl w:val="0"/>
                <w:numId w:val="0"/>
              </w:numPr>
              <w:wordWrap/>
              <w:jc w:val="center"/>
              <w:rPr>
                <w:rFonts w:hint="eastAsia"/>
                <w:sz w:val="24"/>
                <w:szCs w:val="32"/>
                <w:vertAlign w:val="baseline"/>
                <w:lang w:val="en-US" w:eastAsia="ja-JP"/>
              </w:rPr>
            </w:pPr>
            <w:r>
              <w:rPr>
                <w:rFonts w:hint="eastAsia"/>
                <w:sz w:val="24"/>
                <w:szCs w:val="32"/>
                <w:vertAlign w:val="baseline"/>
                <w:lang w:val="en-US" w:eastAsia="ja-JP"/>
              </w:rPr>
              <w:t>連続走行距離</w:t>
            </w:r>
          </w:p>
        </w:tc>
        <w:tc>
          <w:tcPr>
            <w:tcW w:w="6443" w:type="dxa"/>
          </w:tcPr>
          <w:p>
            <w:pPr>
              <w:numPr>
                <w:ilvl w:val="0"/>
                <w:numId w:val="0"/>
              </w:numPr>
              <w:wordWrap/>
              <w:jc w:val="center"/>
              <w:rPr>
                <w:rFonts w:hint="default"/>
                <w:sz w:val="24"/>
                <w:szCs w:val="32"/>
                <w:vertAlign w:val="baseline"/>
                <w:lang w:val="en-US" w:eastAsia="ja-JP"/>
              </w:rPr>
            </w:pPr>
            <w:r>
              <w:rPr>
                <w:rFonts w:hint="eastAsia"/>
                <w:sz w:val="24"/>
                <w:szCs w:val="32"/>
                <w:vertAlign w:val="baseline"/>
                <w:lang w:val="en-US" w:eastAsia="ja-JP"/>
              </w:rPr>
              <w:t>20km/hr定速走行テスト値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Merge w:val="continue"/>
            <w:vAlign w:val="top"/>
          </w:tcPr>
          <w:p>
            <w:pPr>
              <w:numPr>
                <w:ilvl w:val="0"/>
                <w:numId w:val="0"/>
              </w:numPr>
              <w:wordWrap/>
              <w:jc w:val="center"/>
              <w:rPr>
                <w:rFonts w:hint="eastAsia"/>
                <w:sz w:val="24"/>
                <w:szCs w:val="32"/>
                <w:vertAlign w:val="baseline"/>
                <w:lang w:val="en-US" w:eastAsia="ja-JP"/>
              </w:rPr>
            </w:pPr>
          </w:p>
        </w:tc>
        <w:tc>
          <w:tcPr>
            <w:tcW w:w="6443" w:type="dxa"/>
          </w:tcPr>
          <w:p>
            <w:pPr>
              <w:numPr>
                <w:ilvl w:val="0"/>
                <w:numId w:val="0"/>
              </w:numPr>
              <w:wordWrap/>
              <w:jc w:val="center"/>
              <w:rPr>
                <w:rFonts w:hint="default"/>
                <w:sz w:val="24"/>
                <w:szCs w:val="32"/>
                <w:vertAlign w:val="baseline"/>
                <w:lang w:val="en-US" w:eastAsia="ja-JP"/>
              </w:rPr>
            </w:pPr>
            <w:r>
              <w:rPr>
                <w:rFonts w:hint="eastAsia"/>
                <w:sz w:val="24"/>
                <w:szCs w:val="32"/>
                <w:vertAlign w:val="baseline"/>
                <w:lang w:val="en-US" w:eastAsia="ja-JP"/>
              </w:rPr>
              <w:t>約50km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11" w:type="dxa"/>
            <w:vAlign w:val="top"/>
          </w:tcPr>
          <w:p>
            <w:pPr>
              <w:numPr>
                <w:ilvl w:val="0"/>
                <w:numId w:val="0"/>
              </w:numPr>
              <w:wordWrap/>
              <w:jc w:val="center"/>
              <w:rPr>
                <w:rFonts w:hint="eastAsia"/>
                <w:sz w:val="24"/>
                <w:szCs w:val="32"/>
                <w:vertAlign w:val="baseline"/>
                <w:lang w:val="en-US" w:eastAsia="ja-JP"/>
              </w:rPr>
            </w:pPr>
            <w:r>
              <w:rPr>
                <w:rFonts w:hint="eastAsia"/>
                <w:sz w:val="24"/>
                <w:szCs w:val="32"/>
                <w:vertAlign w:val="baseline"/>
                <w:lang w:val="en-US" w:eastAsia="ja-JP"/>
              </w:rPr>
              <w:t>最小回転半径</w:t>
            </w:r>
          </w:p>
        </w:tc>
        <w:tc>
          <w:tcPr>
            <w:tcW w:w="6443" w:type="dxa"/>
          </w:tcPr>
          <w:p>
            <w:pPr>
              <w:numPr>
                <w:ilvl w:val="0"/>
                <w:numId w:val="0"/>
              </w:numPr>
              <w:wordWrap/>
              <w:jc w:val="center"/>
              <w:rPr>
                <w:rFonts w:hint="default"/>
                <w:sz w:val="24"/>
                <w:szCs w:val="32"/>
                <w:vertAlign w:val="baseline"/>
                <w:lang w:val="en-US" w:eastAsia="ja-JP"/>
              </w:rPr>
            </w:pPr>
            <w:r>
              <w:rPr>
                <w:rFonts w:hint="eastAsia"/>
                <w:sz w:val="24"/>
                <w:szCs w:val="32"/>
                <w:vertAlign w:val="baseline"/>
                <w:lang w:val="en-US" w:eastAsia="ja-JP"/>
              </w:rPr>
              <w:t>187cm</w:t>
            </w:r>
          </w:p>
        </w:tc>
      </w:tr>
    </w:tbl>
    <w:p>
      <w:pPr>
        <w:numPr>
          <w:ilvl w:val="0"/>
          <w:numId w:val="0"/>
        </w:numPr>
        <w:wordWrap/>
        <w:jc w:val="left"/>
        <w:rPr>
          <w:rFonts w:hint="eastAsia"/>
          <w:sz w:val="28"/>
          <w:szCs w:val="36"/>
          <w:lang w:val="en-US" w:eastAsia="ja-JP"/>
        </w:rPr>
      </w:pPr>
    </w:p>
    <w:p>
      <w:pPr>
        <w:numPr>
          <w:ilvl w:val="0"/>
          <w:numId w:val="0"/>
        </w:numPr>
        <w:wordWrap/>
        <w:jc w:val="left"/>
        <w:rPr>
          <w:rFonts w:hint="default"/>
          <w:sz w:val="20"/>
          <w:szCs w:val="22"/>
          <w:lang w:val="en-US" w:eastAsia="ja-JP"/>
        </w:rPr>
      </w:pPr>
    </w:p>
    <w:p>
      <w:pPr>
        <w:numPr>
          <w:ilvl w:val="0"/>
          <w:numId w:val="0"/>
        </w:numPr>
        <w:wordWrap/>
        <w:jc w:val="left"/>
        <w:rPr>
          <w:rFonts w:hint="default"/>
          <w:sz w:val="20"/>
          <w:szCs w:val="22"/>
          <w:lang w:val="en-US" w:eastAsia="ja-JP"/>
        </w:rPr>
      </w:pPr>
    </w:p>
    <w:p>
      <w:pPr>
        <w:numPr>
          <w:ilvl w:val="0"/>
          <w:numId w:val="0"/>
        </w:numPr>
        <w:wordWrap/>
        <w:jc w:val="left"/>
        <w:rPr>
          <w:rFonts w:hint="default"/>
          <w:sz w:val="20"/>
          <w:szCs w:val="22"/>
          <w:lang w:val="en-US" w:eastAsia="ja-JP"/>
        </w:rPr>
      </w:pPr>
    </w:p>
    <w:p>
      <w:pPr>
        <w:numPr>
          <w:ilvl w:val="0"/>
          <w:numId w:val="0"/>
        </w:numPr>
        <w:wordWrap/>
        <w:jc w:val="left"/>
        <w:rPr>
          <w:rFonts w:hint="default"/>
          <w:sz w:val="20"/>
          <w:szCs w:val="22"/>
          <w:lang w:val="en-US" w:eastAsia="ja-JP"/>
        </w:rPr>
      </w:pPr>
    </w:p>
    <w:p>
      <w:pPr>
        <w:numPr>
          <w:ilvl w:val="0"/>
          <w:numId w:val="0"/>
        </w:numPr>
        <w:wordWrap/>
        <w:jc w:val="left"/>
        <w:rPr>
          <w:rFonts w:hint="default"/>
          <w:sz w:val="20"/>
          <w:szCs w:val="22"/>
          <w:lang w:val="en-US" w:eastAsia="ja-JP"/>
        </w:rPr>
      </w:pPr>
    </w:p>
    <w:p>
      <w:pPr>
        <w:numPr>
          <w:ilvl w:val="0"/>
          <w:numId w:val="0"/>
        </w:numPr>
        <w:wordWrap/>
        <w:jc w:val="left"/>
        <w:rPr>
          <w:rFonts w:hint="default"/>
          <w:sz w:val="20"/>
          <w:szCs w:val="22"/>
          <w:lang w:val="en-US" w:eastAsia="ja-JP"/>
        </w:rPr>
      </w:pPr>
    </w:p>
    <w:p>
      <w:pPr>
        <w:numPr>
          <w:ilvl w:val="0"/>
          <w:numId w:val="0"/>
        </w:numPr>
        <w:wordWrap/>
        <w:jc w:val="left"/>
        <w:rPr>
          <w:rFonts w:hint="default"/>
          <w:sz w:val="20"/>
          <w:szCs w:val="22"/>
          <w:lang w:val="en-US" w:eastAsia="ja-JP"/>
        </w:rPr>
      </w:pPr>
    </w:p>
    <w:p>
      <w:pPr>
        <w:numPr>
          <w:ilvl w:val="0"/>
          <w:numId w:val="0"/>
        </w:numPr>
        <w:wordWrap/>
        <w:jc w:val="left"/>
        <w:rPr>
          <w:rFonts w:hint="default"/>
          <w:sz w:val="20"/>
          <w:szCs w:val="22"/>
          <w:lang w:val="en-US" w:eastAsia="ja-JP"/>
        </w:rPr>
      </w:pPr>
    </w:p>
    <w:p>
      <w:pPr>
        <w:numPr>
          <w:ilvl w:val="0"/>
          <w:numId w:val="0"/>
        </w:numPr>
        <w:wordWrap/>
        <w:jc w:val="left"/>
        <w:rPr>
          <w:rFonts w:hint="default"/>
          <w:sz w:val="20"/>
          <w:szCs w:val="22"/>
          <w:lang w:val="en-US" w:eastAsia="ja-JP"/>
        </w:rPr>
      </w:pPr>
    </w:p>
    <w:p>
      <w:pPr>
        <w:numPr>
          <w:ilvl w:val="0"/>
          <w:numId w:val="0"/>
        </w:numPr>
        <w:wordWrap/>
        <w:jc w:val="left"/>
        <w:rPr>
          <w:rFonts w:hint="default"/>
          <w:sz w:val="20"/>
          <w:szCs w:val="22"/>
          <w:lang w:val="en-US" w:eastAsia="ja-JP"/>
        </w:rPr>
      </w:pPr>
    </w:p>
    <w:p>
      <w:pPr>
        <w:numPr>
          <w:ilvl w:val="0"/>
          <w:numId w:val="0"/>
        </w:numPr>
        <w:wordWrap/>
        <w:jc w:val="left"/>
        <w:rPr>
          <w:rFonts w:hint="default"/>
          <w:sz w:val="20"/>
          <w:szCs w:val="22"/>
          <w:lang w:val="en-US" w:eastAsia="ja-JP"/>
        </w:rPr>
      </w:pPr>
    </w:p>
    <w:p>
      <w:pPr>
        <w:numPr>
          <w:ilvl w:val="0"/>
          <w:numId w:val="0"/>
        </w:numPr>
        <w:wordWrap/>
        <w:jc w:val="left"/>
        <w:rPr>
          <w:rFonts w:hint="default"/>
          <w:sz w:val="20"/>
          <w:szCs w:val="22"/>
          <w:lang w:val="en-US" w:eastAsia="ja-JP"/>
        </w:rPr>
      </w:pPr>
    </w:p>
    <w:p>
      <w:pPr>
        <w:numPr>
          <w:ilvl w:val="0"/>
          <w:numId w:val="0"/>
        </w:numPr>
        <w:wordWrap/>
        <w:jc w:val="left"/>
        <w:rPr>
          <w:rFonts w:hint="default"/>
          <w:sz w:val="20"/>
          <w:szCs w:val="22"/>
          <w:lang w:val="en-US" w:eastAsia="ja-JP"/>
        </w:rPr>
      </w:pPr>
    </w:p>
    <w:p>
      <w:pPr>
        <w:numPr>
          <w:ilvl w:val="0"/>
          <w:numId w:val="0"/>
        </w:numPr>
        <w:wordWrap/>
        <w:jc w:val="center"/>
        <w:rPr>
          <w:rFonts w:hint="eastAsia"/>
          <w:b/>
          <w:bCs/>
          <w:sz w:val="96"/>
          <w:szCs w:val="160"/>
          <w:lang w:val="en-US" w:eastAsia="ja-JP"/>
        </w:rPr>
      </w:pPr>
      <w:r>
        <w:rPr>
          <w:rFonts w:hint="eastAsia"/>
          <w:b/>
          <w:bCs/>
          <w:sz w:val="96"/>
          <w:szCs w:val="160"/>
          <w:lang w:val="en-US" w:eastAsia="ja-JP"/>
        </w:rPr>
        <w:t>保証</w:t>
      </w:r>
    </w:p>
    <w:p>
      <w:pPr>
        <w:numPr>
          <w:ilvl w:val="0"/>
          <w:numId w:val="6"/>
        </w:numPr>
        <w:wordWrap/>
        <w:jc w:val="left"/>
        <w:rPr>
          <w:rFonts w:hint="default"/>
          <w:b w:val="0"/>
          <w:bCs w:val="0"/>
          <w:sz w:val="20"/>
          <w:szCs w:val="22"/>
          <w:lang w:val="en-US" w:eastAsia="ja-JP"/>
        </w:rPr>
      </w:pPr>
      <w:r>
        <w:rPr>
          <w:rFonts w:hint="eastAsia"/>
          <w:b w:val="0"/>
          <w:bCs w:val="0"/>
          <w:sz w:val="20"/>
          <w:szCs w:val="22"/>
          <w:lang w:val="en-US" w:eastAsia="ja-JP"/>
        </w:rPr>
        <w:t>保証の内容</w:t>
      </w:r>
    </w:p>
    <w:p>
      <w:pPr>
        <w:numPr>
          <w:ilvl w:val="0"/>
          <w:numId w:val="0"/>
        </w:numPr>
        <w:wordWrap/>
        <w:jc w:val="left"/>
        <w:rPr>
          <w:rFonts w:hint="eastAsia"/>
          <w:b w:val="0"/>
          <w:bCs w:val="0"/>
          <w:sz w:val="21"/>
          <w:szCs w:val="24"/>
          <w:lang w:val="en-US" w:eastAsia="ja-JP"/>
        </w:rPr>
      </w:pPr>
      <w:r>
        <w:rPr>
          <w:rFonts w:hint="eastAsia"/>
          <w:b w:val="0"/>
          <w:bCs w:val="0"/>
          <w:sz w:val="21"/>
          <w:szCs w:val="24"/>
          <w:lang w:val="en-US" w:eastAsia="ja-JP"/>
        </w:rPr>
        <w:t>　お買い上げいただいた弊社製造のお車を構成する各部品に材料又は構造上の不具合が起きた場合、保証書に示す期間と条件に従って、これを無償修理いたします。(以下この無料修理を保証修理といいます)保証修理は部品の交換あるいは補修により行います。</w:t>
      </w:r>
    </w:p>
    <w:p>
      <w:pPr>
        <w:numPr>
          <w:ilvl w:val="0"/>
          <w:numId w:val="0"/>
        </w:numPr>
        <w:wordWrap/>
        <w:jc w:val="left"/>
        <w:rPr>
          <w:rFonts w:hint="eastAsia"/>
          <w:b w:val="0"/>
          <w:bCs w:val="0"/>
          <w:sz w:val="21"/>
          <w:szCs w:val="24"/>
          <w:lang w:val="en-US" w:eastAsia="ja-JP"/>
        </w:rPr>
      </w:pPr>
      <w:r>
        <w:rPr>
          <w:rFonts w:hint="eastAsia"/>
          <w:b w:val="0"/>
          <w:bCs w:val="0"/>
          <w:sz w:val="21"/>
          <w:szCs w:val="24"/>
          <w:lang w:val="en-US" w:eastAsia="ja-JP"/>
        </w:rPr>
        <w:t>　尚、取り外した部品等は弊社の所有となります。</w:t>
      </w:r>
    </w:p>
    <w:p>
      <w:pPr>
        <w:numPr>
          <w:ilvl w:val="0"/>
          <w:numId w:val="0"/>
        </w:numPr>
        <w:wordWrap/>
        <w:jc w:val="left"/>
        <w:rPr>
          <w:rFonts w:hint="eastAsia"/>
          <w:b w:val="0"/>
          <w:bCs w:val="0"/>
          <w:sz w:val="21"/>
          <w:szCs w:val="24"/>
          <w:lang w:val="en-US" w:eastAsia="ja-JP"/>
        </w:rPr>
      </w:pPr>
    </w:p>
    <w:p>
      <w:pPr>
        <w:rPr>
          <w:rFonts w:cs="Times New Roman"/>
        </w:rPr>
      </w:pPr>
      <w:r>
        <w:t>2.</w:t>
      </w:r>
      <w:r>
        <w:rPr>
          <w:rFonts w:hint="eastAsia" w:cs="ＭＳ 明朝"/>
        </w:rPr>
        <w:t>　　保証期間</w:t>
      </w:r>
    </w:p>
    <w:p>
      <w:pPr>
        <w:rPr>
          <w:rFonts w:cs="Times New Roman"/>
        </w:rPr>
      </w:pPr>
    </w:p>
    <w:p>
      <w:pPr>
        <w:rPr>
          <w:rFonts w:cs="ＭＳ 明朝"/>
        </w:rPr>
      </w:pPr>
      <w:r>
        <w:rPr>
          <w:rFonts w:hint="eastAsia" w:cs="ＭＳ 明朝"/>
        </w:rPr>
        <w:t>　　　　　保証期間　　　販売店からお買い上げ日又は登録日から１年間もしくは　</w:t>
      </w:r>
    </w:p>
    <w:p>
      <w:pPr>
        <w:rPr>
          <w:rFonts w:cs="Times New Roman"/>
        </w:rPr>
      </w:pPr>
      <w:r>
        <w:rPr>
          <w:rFonts w:hint="eastAsia" w:cs="ＭＳ 明朝"/>
        </w:rPr>
        <w:t>　　　　　　　　　　　　走行距離</w:t>
      </w:r>
      <w:r>
        <w:t>5</w:t>
      </w:r>
      <w:r>
        <w:rPr>
          <w:rFonts w:hint="eastAsia"/>
        </w:rPr>
        <w:t>,</w:t>
      </w:r>
      <w:r>
        <w:t>000</w:t>
      </w:r>
      <w:r>
        <w:rPr>
          <w:rFonts w:hint="eastAsia" w:cs="ＭＳ 明朝"/>
        </w:rPr>
        <w:t>Ｋｍ以内</w:t>
      </w:r>
    </w:p>
    <w:p>
      <w:pPr>
        <w:rPr>
          <w:rFonts w:cs="Times New Roman"/>
        </w:rPr>
      </w:pPr>
      <w:r>
        <w:rPr>
          <w:rFonts w:hint="eastAsia" w:cs="ＭＳ 明朝"/>
        </w:rPr>
        <w:t>　　　　　　　　　　　　バッテリ－に関しては、６ヶ月</w:t>
      </w:r>
    </w:p>
    <w:p>
      <w:pPr>
        <w:rPr>
          <w:rFonts w:cs="Times New Roman"/>
        </w:rPr>
      </w:pPr>
    </w:p>
    <w:p>
      <w:pPr>
        <w:rPr>
          <w:rFonts w:cs="Times New Roman"/>
        </w:rPr>
      </w:pPr>
      <w:r>
        <w:rPr>
          <w:rFonts w:hint="eastAsia" w:cs="ＭＳ 明朝"/>
        </w:rPr>
        <w:t>　　　　保証対象部品　　車両を構成する全部品、ただし下記を除く</w:t>
      </w:r>
    </w:p>
    <w:p>
      <w:pPr>
        <w:numPr>
          <w:ilvl w:val="0"/>
          <w:numId w:val="7"/>
        </w:numPr>
        <w:rPr>
          <w:rFonts w:cs="Times New Roman"/>
        </w:rPr>
      </w:pPr>
      <w:r>
        <w:rPr>
          <w:rFonts w:hint="eastAsia" w:cs="ＭＳ 明朝"/>
        </w:rPr>
        <w:t>消耗部品および油脂類</w:t>
      </w:r>
    </w:p>
    <w:p>
      <w:pPr>
        <w:numPr>
          <w:ilvl w:val="0"/>
          <w:numId w:val="7"/>
        </w:numPr>
        <w:rPr>
          <w:rFonts w:cs="Times New Roman"/>
        </w:rPr>
      </w:pPr>
      <w:r>
        <w:rPr>
          <w:rFonts w:hint="eastAsia" w:cs="ＭＳ 明朝"/>
        </w:rPr>
        <w:t>別扱い保証の部品</w:t>
      </w:r>
    </w:p>
    <w:p>
      <w:pPr>
        <w:rPr>
          <w:rFonts w:cs="Times New Roman"/>
        </w:rPr>
      </w:pPr>
      <w:r>
        <w:rPr>
          <w:rFonts w:hint="eastAsia" w:cs="ＭＳ 明朝"/>
        </w:rPr>
        <w:t>　　　　　　　　　　　　　　　</w:t>
      </w:r>
    </w:p>
    <w:p>
      <w:pPr>
        <w:rPr>
          <w:rFonts w:cs="Times New Roman"/>
        </w:rPr>
      </w:pPr>
      <w:r>
        <w:rPr>
          <w:rFonts w:hint="eastAsia" w:cs="ＭＳ 明朝"/>
        </w:rPr>
        <w:t>　　　　　　　　　　　下記の消耗品の交換は、実費を頂きます。</w:t>
      </w:r>
    </w:p>
    <w:p>
      <w:pPr>
        <w:rPr>
          <w:rFonts w:cs="Times New Roman"/>
        </w:rPr>
      </w:pPr>
      <w:r>
        <w:rPr>
          <w:rFonts w:hint="eastAsia" w:cs="ＭＳ 明朝"/>
        </w:rPr>
        <w:t>　　　　　　　　　　　ブレーキパッド・ブレーキシュー・ランプ・バルブ類・ヒュ－ズ</w:t>
      </w:r>
    </w:p>
    <w:p>
      <w:pPr>
        <w:rPr>
          <w:rFonts w:cs="Times New Roman"/>
        </w:rPr>
      </w:pPr>
      <w:r>
        <w:rPr>
          <w:rFonts w:hint="eastAsia" w:cs="ＭＳ 明朝"/>
        </w:rPr>
        <w:t>　　　　　　　　　　　モーター類のブラシ・パッキン類・ゴム類などこれに類するもの。</w:t>
      </w:r>
    </w:p>
    <w:p>
      <w:pPr>
        <w:rPr>
          <w:rFonts w:cs="Times New Roman"/>
        </w:rPr>
      </w:pPr>
      <w:r>
        <w:rPr>
          <w:rFonts w:hint="eastAsia" w:cs="ＭＳ 明朝"/>
        </w:rPr>
        <w:t>　　　　　　　　　　　　　　</w:t>
      </w:r>
    </w:p>
    <w:p>
      <w:pPr>
        <w:rPr>
          <w:rFonts w:cs="Times New Roman"/>
        </w:rPr>
      </w:pPr>
      <w:r>
        <w:t>3.</w:t>
      </w:r>
      <w:r>
        <w:rPr>
          <w:rFonts w:hint="eastAsia" w:cs="ＭＳ 明朝"/>
        </w:rPr>
        <w:t>　　別扱い保証</w:t>
      </w:r>
    </w:p>
    <w:p>
      <w:pPr>
        <w:ind w:left="800" w:hanging="840" w:hangingChars="400"/>
        <w:rPr>
          <w:rFonts w:cs="Times New Roman"/>
        </w:rPr>
      </w:pPr>
      <w:r>
        <w:rPr>
          <w:rFonts w:hint="eastAsia" w:cs="ＭＳ 明朝"/>
        </w:rPr>
        <w:t>　　　　次に示す部品は、この保証書とは別にそれぞれの部品メ－カ－が定めた保証基準に従って保証されます。お買い上げいただいたモービルジャパンもしくはモービルジャパン取扱店にご相談下さい。</w:t>
      </w:r>
    </w:p>
    <w:p>
      <w:pPr>
        <w:pStyle w:val="8"/>
        <w:numPr>
          <w:ilvl w:val="0"/>
          <w:numId w:val="8"/>
        </w:numPr>
        <w:ind w:leftChars="0"/>
        <w:rPr>
          <w:rFonts w:cs="Times New Roman"/>
        </w:rPr>
      </w:pPr>
      <w:r>
        <w:rPr>
          <w:rFonts w:hint="eastAsia" w:cs="ＭＳ 明朝"/>
        </w:rPr>
        <w:t>タイヤ・チュ－ブ　　　　②アクセサリー用品等</w:t>
      </w:r>
    </w:p>
    <w:p>
      <w:pPr>
        <w:ind w:left="800" w:hanging="840" w:hangingChars="400"/>
        <w:rPr>
          <w:rFonts w:cs="Times New Roman"/>
        </w:rPr>
      </w:pPr>
      <w:r>
        <w:t>4.</w:t>
      </w:r>
      <w:r>
        <w:rPr>
          <w:rFonts w:hint="eastAsia" w:cs="ＭＳ 明朝"/>
        </w:rPr>
        <w:t>　　保証できない事項</w:t>
      </w:r>
    </w:p>
    <w:p>
      <w:pPr>
        <w:ind w:left="800" w:hanging="840" w:hangingChars="400"/>
        <w:rPr>
          <w:rFonts w:cs="Times New Roman"/>
        </w:rPr>
      </w:pPr>
      <w:r>
        <w:rPr>
          <w:rFonts w:hint="eastAsia" w:cs="ＭＳ 明朝"/>
        </w:rPr>
        <w:t>　</w:t>
      </w:r>
    </w:p>
    <w:p>
      <w:pPr>
        <w:ind w:left="800" w:hanging="840" w:hangingChars="400"/>
        <w:rPr>
          <w:rFonts w:cs="Times New Roman"/>
        </w:rPr>
      </w:pPr>
      <w:r>
        <w:rPr>
          <w:rFonts w:hint="eastAsia" w:cs="ＭＳ 明朝"/>
        </w:rPr>
        <w:t>　　　　　</w:t>
      </w:r>
      <w:r>
        <w:t>1</w:t>
      </w:r>
      <w:r>
        <w:rPr>
          <w:rFonts w:hint="eastAsia" w:cs="ＭＳ 明朝"/>
        </w:rPr>
        <w:t>　次に示す事項は保証修理致しません。</w:t>
      </w:r>
    </w:p>
    <w:p>
      <w:pPr>
        <w:ind w:left="800" w:hanging="840" w:hangingChars="400"/>
        <w:rPr>
          <w:rFonts w:cs="Times New Roman"/>
        </w:rPr>
      </w:pPr>
      <w:r>
        <w:rPr>
          <w:rFonts w:hint="eastAsia" w:cs="ＭＳ 明朝"/>
        </w:rPr>
        <w:t>　　　　　　　①保守、整備の不備又は間違いに起因する不具合</w:t>
      </w:r>
    </w:p>
    <w:p>
      <w:pPr>
        <w:ind w:left="1600" w:hanging="1680" w:hangingChars="800"/>
        <w:rPr>
          <w:rFonts w:cs="Times New Roman"/>
        </w:rPr>
      </w:pPr>
      <w:r>
        <w:rPr>
          <w:rFonts w:hint="eastAsia" w:cs="ＭＳ 明朝"/>
        </w:rPr>
        <w:t>　　　　　　　②取扱説明書に示す取扱い方法と異なる使用及び弊社が示す使用の限度（最大積載量・乗車定員・その他）を超える使用に起因する不具合</w:t>
      </w:r>
    </w:p>
    <w:p>
      <w:pPr>
        <w:ind w:left="1600" w:hanging="1680" w:hangingChars="800"/>
        <w:rPr>
          <w:rFonts w:cs="Times New Roman"/>
        </w:rPr>
      </w:pPr>
      <w:r>
        <w:rPr>
          <w:rFonts w:hint="eastAsia" w:cs="ＭＳ 明朝"/>
        </w:rPr>
        <w:t>　　　　　　　③法令に違反する改造及び弊社が認めていない改造（車高の変更・灯火器の減、増設・バッテリ－容量の変更など）に起因する不具合</w:t>
      </w:r>
    </w:p>
    <w:p>
      <w:pPr>
        <w:ind w:left="1680" w:leftChars="700" w:hanging="210" w:hangingChars="100"/>
        <w:rPr>
          <w:rFonts w:cs="Times New Roman"/>
        </w:rPr>
      </w:pPr>
      <w:r>
        <w:rPr>
          <w:rFonts w:hint="eastAsia" w:cs="ＭＳ 明朝"/>
        </w:rPr>
        <w:t>④レ－ス・ラリ－等による酷使あるいは一般に車が走行しない場所での走行に起因する不具合</w:t>
      </w:r>
    </w:p>
    <w:p>
      <w:pPr>
        <w:ind w:firstLine="1470" w:firstLineChars="700"/>
        <w:rPr>
          <w:rFonts w:cs="Times New Roman"/>
        </w:rPr>
      </w:pPr>
      <w:r>
        <w:rPr>
          <w:rFonts w:hint="eastAsia" w:cs="ＭＳ 明朝"/>
        </w:rPr>
        <w:t>⑤純正部品及び指定する油脂類以外の使用に起因する不具合</w:t>
      </w:r>
    </w:p>
    <w:p>
      <w:pPr>
        <w:ind w:left="1600" w:hanging="1680" w:hangingChars="800"/>
        <w:rPr>
          <w:rFonts w:cs="Times New Roman"/>
        </w:rPr>
      </w:pPr>
      <w:r>
        <w:rPr>
          <w:rFonts w:hint="eastAsia" w:cs="ＭＳ 明朝"/>
        </w:rPr>
        <w:t>　　　　　　　⑥時</w:t>
      </w:r>
      <w:r>
        <w:rPr>
          <w:rFonts w:hint="eastAsia" w:cs="ＭＳ 明朝"/>
          <w:lang w:eastAsia="ja-JP"/>
        </w:rPr>
        <w:t>間</w:t>
      </w:r>
      <w:r>
        <w:rPr>
          <w:rFonts w:hint="eastAsia" w:cs="ＭＳ 明朝"/>
        </w:rPr>
        <w:t>の経過で発生する不具合（塗装面などの自然退色・メッキ面などのサビ・その他）</w:t>
      </w:r>
    </w:p>
    <w:p>
      <w:pPr>
        <w:ind w:left="1600" w:hanging="1680" w:hangingChars="800"/>
        <w:rPr>
          <w:rFonts w:cs="Times New Roman"/>
        </w:rPr>
      </w:pPr>
      <w:r>
        <w:rPr>
          <w:rFonts w:hint="eastAsia" w:cs="ＭＳ 明朝"/>
        </w:rPr>
        <w:t>　　　　　　　⑦機能上影響の無い感覚的な現象（音・振動・オイルのにじみなど）</w:t>
      </w:r>
    </w:p>
    <w:p>
      <w:pPr>
        <w:ind w:left="1600" w:hanging="1680" w:hangingChars="800"/>
        <w:rPr>
          <w:rFonts w:cs="Times New Roman"/>
        </w:rPr>
      </w:pPr>
      <w:r>
        <w:rPr>
          <w:rFonts w:hint="eastAsia" w:cs="ＭＳ 明朝"/>
        </w:rPr>
        <w:t>　　　　　　　⑧地震・台風・水害などの天災、事故及び火災に起因する不具合</w:t>
      </w:r>
    </w:p>
    <w:p>
      <w:pPr>
        <w:ind w:left="1600" w:hanging="1680" w:hangingChars="800"/>
        <w:rPr>
          <w:rFonts w:cs="Times New Roman"/>
        </w:rPr>
      </w:pPr>
      <w:r>
        <w:rPr>
          <w:rFonts w:hint="eastAsia" w:cs="ＭＳ 明朝"/>
        </w:rPr>
        <w:t>　　　　　　　⑨煤煙・薬品・鳥糞・塩害などに起因する不具合</w:t>
      </w:r>
    </w:p>
    <w:p>
      <w:pPr>
        <w:ind w:left="1600" w:hanging="1680" w:hangingChars="800"/>
        <w:rPr>
          <w:rFonts w:cs="Times New Roman"/>
        </w:rPr>
      </w:pPr>
      <w:r>
        <w:rPr>
          <w:rFonts w:hint="eastAsia" w:cs="ＭＳ 明朝"/>
        </w:rPr>
        <w:t>　　　　　　　⑩後記５の『お客様にお守りいただく事項』を守らなかったことに起因する不具合</w:t>
      </w:r>
    </w:p>
    <w:p>
      <w:pPr>
        <w:ind w:left="1600" w:hanging="1680" w:hangingChars="800"/>
        <w:rPr>
          <w:rFonts w:cs="Times New Roman"/>
        </w:rPr>
      </w:pPr>
      <w:r>
        <w:rPr>
          <w:rFonts w:hint="eastAsia" w:cs="ＭＳ 明朝"/>
        </w:rPr>
        <w:t>　　　　　</w:t>
      </w:r>
      <w:r>
        <w:t>2</w:t>
      </w:r>
      <w:r>
        <w:rPr>
          <w:rFonts w:hint="eastAsia" w:cs="ＭＳ 明朝"/>
        </w:rPr>
        <w:t>　次に示す費用は負担いたしません</w:t>
      </w:r>
    </w:p>
    <w:p>
      <w:pPr>
        <w:ind w:left="1600" w:hanging="1680" w:hangingChars="800"/>
        <w:rPr>
          <w:rFonts w:cs="Times New Roman"/>
        </w:rPr>
      </w:pPr>
      <w:r>
        <w:rPr>
          <w:rFonts w:hint="eastAsia" w:cs="ＭＳ 明朝"/>
        </w:rPr>
        <w:t>　　　　　　　①法令に定められた継続検査に伴う点検整備の費用</w:t>
      </w:r>
    </w:p>
    <w:p>
      <w:pPr>
        <w:ind w:left="1600" w:hanging="1680" w:hangingChars="800"/>
        <w:rPr>
          <w:rFonts w:cs="Times New Roman"/>
        </w:rPr>
      </w:pPr>
      <w:r>
        <w:rPr>
          <w:rFonts w:hint="eastAsia" w:cs="ＭＳ 明朝"/>
        </w:rPr>
        <w:t>　　　　　　　②点検・清掃及び法令で定められた定期点検整備の費用</w:t>
      </w:r>
    </w:p>
    <w:p>
      <w:pPr>
        <w:ind w:left="1600" w:hanging="1680" w:hangingChars="800"/>
        <w:rPr>
          <w:rFonts w:cs="Times New Roman"/>
        </w:rPr>
      </w:pPr>
      <w:r>
        <w:rPr>
          <w:rFonts w:hint="eastAsia" w:cs="ＭＳ 明朝"/>
        </w:rPr>
        <w:t>　　　　　　　③モービルジャパンおよびモービルジャパン取扱店以外での修理費用</w:t>
      </w:r>
    </w:p>
    <w:p>
      <w:pPr>
        <w:ind w:left="1600" w:hanging="1680" w:hangingChars="800"/>
        <w:rPr>
          <w:rFonts w:cs="Times New Roman"/>
        </w:rPr>
      </w:pPr>
      <w:r>
        <w:rPr>
          <w:rFonts w:hint="eastAsia" w:cs="ＭＳ 明朝"/>
        </w:rPr>
        <w:t>　　　　　　　④使用により消耗した部品及び油脂類等の交換補充の費用</w:t>
      </w:r>
    </w:p>
    <w:p>
      <w:pPr>
        <w:ind w:left="1600" w:hanging="1680" w:hangingChars="800"/>
        <w:rPr>
          <w:rFonts w:cs="Times New Roman"/>
        </w:rPr>
      </w:pPr>
      <w:r>
        <w:rPr>
          <w:rFonts w:hint="eastAsia" w:cs="ＭＳ 明朝"/>
        </w:rPr>
        <w:t>　　　　　　　⑤お車を使用できなかった事による不便さ及び損失など（電話代・レンタカ－代・休業補償・商業損失など）</w:t>
      </w:r>
    </w:p>
    <w:p>
      <w:pPr>
        <w:ind w:left="1600" w:hanging="1680" w:hangingChars="800"/>
        <w:rPr>
          <w:rFonts w:cs="Times New Roman"/>
        </w:rPr>
      </w:pPr>
      <w:r>
        <w:rPr>
          <w:rFonts w:hint="eastAsia" w:cs="ＭＳ 明朝"/>
        </w:rPr>
        <w:t>　　　　　　　⑥この保証書に示す以外の費用・補償など</w:t>
      </w:r>
    </w:p>
    <w:p>
      <w:pPr>
        <w:ind w:left="1600" w:hanging="1680" w:hangingChars="800"/>
        <w:rPr>
          <w:rFonts w:cs="Times New Roman"/>
        </w:rPr>
      </w:pPr>
    </w:p>
    <w:p>
      <w:pPr>
        <w:ind w:left="1600" w:hanging="1680" w:hangingChars="800"/>
        <w:rPr>
          <w:rFonts w:cs="Times New Roman"/>
        </w:rPr>
      </w:pPr>
      <w:r>
        <w:t>5.</w:t>
      </w:r>
      <w:r>
        <w:rPr>
          <w:rFonts w:hint="eastAsia" w:cs="ＭＳ 明朝"/>
        </w:rPr>
        <w:t>　　お客様にお守りいただく事項</w:t>
      </w:r>
    </w:p>
    <w:p>
      <w:pPr>
        <w:ind w:left="1600" w:hanging="1680" w:hangingChars="800"/>
        <w:rPr>
          <w:rFonts w:cs="Times New Roman"/>
        </w:rPr>
      </w:pPr>
      <w:r>
        <w:rPr>
          <w:rFonts w:hint="eastAsia" w:cs="ＭＳ 明朝"/>
        </w:rPr>
        <w:t>　</w:t>
      </w:r>
    </w:p>
    <w:p>
      <w:pPr>
        <w:ind w:left="1600" w:hanging="1680" w:hangingChars="800"/>
        <w:jc w:val="left"/>
        <w:rPr>
          <w:rFonts w:cs="ＭＳ 明朝"/>
        </w:rPr>
      </w:pPr>
      <w:r>
        <w:rPr>
          <w:rFonts w:hint="eastAsia" w:cs="ＭＳ 明朝"/>
        </w:rPr>
        <w:t>　　　お車を安全快適にご使用いただくためには、お客様の正しい使用と点検、整備が</w:t>
      </w:r>
    </w:p>
    <w:p>
      <w:pPr>
        <w:ind w:left="1600" w:hanging="1680" w:hangingChars="800"/>
        <w:jc w:val="left"/>
        <w:rPr>
          <w:rFonts w:cs="Times New Roman"/>
        </w:rPr>
      </w:pPr>
      <w:r>
        <w:rPr>
          <w:rFonts w:hint="eastAsia" w:cs="ＭＳ 明朝"/>
        </w:rPr>
        <w:t>　　　必要です。次のことを必ず守ってください。</w:t>
      </w:r>
    </w:p>
    <w:p>
      <w:pPr>
        <w:ind w:left="1600" w:hanging="1680" w:hangingChars="800"/>
        <w:jc w:val="left"/>
        <w:rPr>
          <w:rFonts w:cs="Times New Roman"/>
        </w:rPr>
      </w:pPr>
      <w:r>
        <w:rPr>
          <w:rFonts w:hint="eastAsia" w:cs="ＭＳ 明朝"/>
        </w:rPr>
        <w:t>　　　</w:t>
      </w:r>
    </w:p>
    <w:p>
      <w:pPr>
        <w:ind w:left="1600" w:hanging="1680" w:hangingChars="800"/>
        <w:jc w:val="left"/>
        <w:rPr>
          <w:rFonts w:cs="Times New Roman"/>
          <w:b/>
          <w:bCs/>
        </w:rPr>
      </w:pPr>
      <w:r>
        <w:rPr>
          <w:rFonts w:hint="eastAsia" w:cs="ＭＳ 明朝"/>
        </w:rPr>
        <w:t>　　</w:t>
      </w:r>
      <w:r>
        <w:rPr>
          <w:rFonts w:hint="eastAsia" w:cs="ＭＳ 明朝"/>
          <w:b/>
          <w:bCs/>
        </w:rPr>
        <w:t>守られていない場合には、保証修理をお断りすることが有りますので、ご承知下さい。</w:t>
      </w:r>
    </w:p>
    <w:p>
      <w:pPr>
        <w:ind w:left="1600" w:hanging="1680" w:hangingChars="800"/>
        <w:jc w:val="left"/>
        <w:rPr>
          <w:rFonts w:cs="Times New Roman"/>
        </w:rPr>
      </w:pPr>
      <w:r>
        <w:rPr>
          <w:rFonts w:hint="eastAsia" w:cs="ＭＳ 明朝"/>
        </w:rPr>
        <w:t>　　　　　　　①取扱説明書に示す取扱い方法に従って使用すること</w:t>
      </w:r>
    </w:p>
    <w:p>
      <w:pPr>
        <w:ind w:left="1600" w:hanging="1680" w:hangingChars="800"/>
        <w:jc w:val="left"/>
        <w:rPr>
          <w:rFonts w:cs="Times New Roman"/>
        </w:rPr>
      </w:pPr>
      <w:r>
        <w:rPr>
          <w:rFonts w:hint="eastAsia" w:cs="ＭＳ 明朝"/>
        </w:rPr>
        <w:t>　　　　　　　②日常点検を実施すること</w:t>
      </w:r>
    </w:p>
    <w:p>
      <w:pPr>
        <w:ind w:left="1600" w:hanging="1680" w:hangingChars="800"/>
        <w:jc w:val="left"/>
        <w:rPr>
          <w:rFonts w:cs="Times New Roman"/>
        </w:rPr>
      </w:pPr>
      <w:r>
        <w:rPr>
          <w:rFonts w:hint="eastAsia" w:cs="ＭＳ 明朝"/>
        </w:rPr>
        <w:t>　　　　　　　③法令及び弊社の指定する点検整備を実施すること</w:t>
      </w:r>
    </w:p>
    <w:p>
      <w:pPr>
        <w:ind w:left="1600" w:hanging="1680" w:hangingChars="800"/>
        <w:jc w:val="left"/>
        <w:rPr>
          <w:rFonts w:cs="Times New Roman"/>
        </w:rPr>
      </w:pPr>
      <w:r>
        <w:rPr>
          <w:rFonts w:hint="eastAsia" w:cs="ＭＳ 明朝"/>
        </w:rPr>
        <w:t>　　　　　　　④定期交換部品、及び油脂類などを指定どおりに交換すること</w:t>
      </w:r>
    </w:p>
    <w:p>
      <w:pPr>
        <w:ind w:left="1600" w:hanging="1680" w:hangingChars="800"/>
        <w:jc w:val="left"/>
        <w:rPr>
          <w:rFonts w:cs="Times New Roman"/>
        </w:rPr>
      </w:pPr>
    </w:p>
    <w:p>
      <w:pPr>
        <w:ind w:left="1600" w:hanging="1680" w:hangingChars="800"/>
        <w:jc w:val="left"/>
        <w:rPr>
          <w:rFonts w:cs="Times New Roman"/>
        </w:rPr>
      </w:pPr>
      <w:r>
        <w:t>6.</w:t>
      </w:r>
      <w:r>
        <w:rPr>
          <w:rFonts w:hint="eastAsia" w:cs="ＭＳ 明朝"/>
        </w:rPr>
        <w:t>　　保証の発行　　　</w:t>
      </w:r>
    </w:p>
    <w:p>
      <w:pPr>
        <w:ind w:left="1600" w:hanging="1680" w:hangingChars="800"/>
        <w:jc w:val="left"/>
        <w:rPr>
          <w:rFonts w:cs="ＭＳ 明朝"/>
          <w:sz w:val="18"/>
          <w:szCs w:val="18"/>
        </w:rPr>
      </w:pPr>
      <w:r>
        <w:rPr>
          <w:rFonts w:hint="eastAsia" w:cs="ＭＳ 明朝"/>
        </w:rPr>
        <w:t>　　</w:t>
      </w:r>
      <w:r>
        <w:rPr>
          <w:rFonts w:hint="eastAsia" w:cs="ＭＳ 明朝"/>
          <w:sz w:val="18"/>
          <w:szCs w:val="18"/>
        </w:rPr>
        <w:t>保証書は、お買い上げいただいたモービルジャパン及びその取扱店が保証登録書</w:t>
      </w:r>
    </w:p>
    <w:p>
      <w:pPr>
        <w:ind w:left="1680" w:leftChars="200" w:hanging="1260" w:hangingChars="600"/>
        <w:jc w:val="left"/>
        <w:rPr>
          <w:rFonts w:cs="Times New Roman"/>
        </w:rPr>
      </w:pPr>
      <w:r>
        <w:rPr>
          <w:rFonts w:hint="eastAsia" w:cs="ＭＳ 明朝"/>
        </w:rPr>
        <w:t>に必要事項を記入し、捺印することにより有効となります。</w:t>
      </w:r>
    </w:p>
    <w:p>
      <w:pPr>
        <w:jc w:val="left"/>
        <w:rPr>
          <w:rFonts w:cs="Times New Roman"/>
        </w:rPr>
      </w:pPr>
    </w:p>
    <w:p>
      <w:pPr>
        <w:jc w:val="left"/>
        <w:rPr>
          <w:rFonts w:cs="Times New Roman"/>
        </w:rPr>
      </w:pPr>
      <w:r>
        <w:t>7.</w:t>
      </w:r>
      <w:r>
        <w:rPr>
          <w:rFonts w:hint="eastAsia" w:cs="ＭＳ 明朝"/>
        </w:rPr>
        <w:t>　　保証修理の受け方</w:t>
      </w:r>
    </w:p>
    <w:p>
      <w:pPr>
        <w:ind w:left="800" w:hanging="840" w:hangingChars="400"/>
        <w:jc w:val="left"/>
        <w:rPr>
          <w:rFonts w:cs="ＭＳ 明朝"/>
        </w:rPr>
      </w:pPr>
      <w:r>
        <w:rPr>
          <w:rFonts w:hint="eastAsia" w:cs="ＭＳ 明朝"/>
        </w:rPr>
        <w:t>　　　保証修理をお受けになる場合は、お車とこの保証書を、お買い上げのモービル</w:t>
      </w:r>
    </w:p>
    <w:p>
      <w:pPr>
        <w:ind w:left="840" w:leftChars="300" w:hanging="210" w:hangingChars="100"/>
        <w:jc w:val="left"/>
        <w:rPr>
          <w:rFonts w:cs="Times New Roman"/>
        </w:rPr>
      </w:pPr>
      <w:r>
        <w:rPr>
          <w:rFonts w:hint="eastAsia" w:cs="ＭＳ 明朝"/>
        </w:rPr>
        <w:t>ジャパン及びモービルジャパン取扱店へお持ち下さい。</w:t>
      </w:r>
    </w:p>
    <w:p>
      <w:pPr>
        <w:jc w:val="left"/>
        <w:rPr>
          <w:rFonts w:cs="Times New Roman"/>
        </w:rPr>
      </w:pPr>
      <w:r>
        <w:rPr>
          <w:rFonts w:hint="eastAsia" w:cs="ＭＳ 明朝"/>
        </w:rPr>
        <w:t>　　　</w:t>
      </w:r>
      <w:r>
        <w:rPr>
          <w:rFonts w:hint="eastAsia" w:cs="ＭＳ 明朝"/>
          <w:sz w:val="18"/>
          <w:szCs w:val="18"/>
        </w:rPr>
        <w:t>これにより保証修理を致します。提示されない場合は、保証修理いたしかねます。</w:t>
      </w:r>
    </w:p>
    <w:p>
      <w:pPr>
        <w:jc w:val="left"/>
        <w:rPr>
          <w:rFonts w:cs="Times New Roman"/>
        </w:rPr>
      </w:pPr>
      <w:r>
        <w:t>8.</w:t>
      </w:r>
      <w:r>
        <w:rPr>
          <w:rFonts w:hint="eastAsia" w:cs="ＭＳ 明朝"/>
        </w:rPr>
        <w:t>　　保証の適用</w:t>
      </w:r>
    </w:p>
    <w:p>
      <w:pPr>
        <w:jc w:val="left"/>
        <w:rPr>
          <w:rFonts w:cs="ＭＳ 明朝"/>
        </w:rPr>
      </w:pPr>
      <w:r>
        <w:rPr>
          <w:rFonts w:hint="eastAsia" w:cs="ＭＳ 明朝"/>
        </w:rPr>
        <w:t>　　　保証書は、日本国内で販売し使用されるお車にのみ適用いたします。従って</w:t>
      </w:r>
    </w:p>
    <w:p>
      <w:pPr>
        <w:ind w:firstLine="630" w:firstLineChars="300"/>
        <w:jc w:val="left"/>
        <w:rPr>
          <w:rFonts w:cs="Times New Roman"/>
        </w:rPr>
      </w:pPr>
      <w:r>
        <w:rPr>
          <w:rFonts w:hint="eastAsia" w:cs="ＭＳ 明朝"/>
        </w:rPr>
        <w:t>海外へ持ち出す場合は、その時点で保証が打ち切りとなります。</w:t>
      </w:r>
    </w:p>
    <w:p>
      <w:pPr>
        <w:ind w:left="840" w:leftChars="200" w:hanging="420" w:hangingChars="200"/>
        <w:jc w:val="left"/>
        <w:rPr>
          <w:rFonts w:cs="ＭＳ 明朝"/>
        </w:rPr>
      </w:pPr>
      <w:r>
        <w:rPr>
          <w:rFonts w:hint="eastAsia" w:cs="ＭＳ 明朝"/>
        </w:rPr>
        <w:t>保証書は、本書に示した期間と条件のもとに無償修理をお約束するものです。</w:t>
      </w:r>
    </w:p>
    <w:p>
      <w:pPr>
        <w:ind w:left="630" w:leftChars="200" w:hanging="210" w:hangingChars="100"/>
        <w:jc w:val="left"/>
        <w:rPr>
          <w:rFonts w:cs="ＭＳ 明朝"/>
        </w:rPr>
      </w:pPr>
      <w:r>
        <w:rPr>
          <w:rFonts w:hint="eastAsia" w:cs="ＭＳ 明朝"/>
        </w:rPr>
        <w:t>従って保証期間経過後に発生した不具合については、この保証書に基づく保証修理</w:t>
      </w:r>
    </w:p>
    <w:p>
      <w:pPr>
        <w:ind w:left="630" w:leftChars="200" w:hanging="210" w:hangingChars="100"/>
        <w:jc w:val="left"/>
        <w:rPr>
          <w:rFonts w:cs="Times New Roman"/>
        </w:rPr>
      </w:pPr>
      <w:r>
        <w:rPr>
          <w:rFonts w:hint="eastAsia" w:cs="ＭＳ 明朝"/>
        </w:rPr>
        <w:t>の適用はありません。</w:t>
      </w:r>
    </w:p>
    <w:p>
      <w:pPr>
        <w:ind w:left="400" w:hanging="420" w:hangingChars="200"/>
        <w:jc w:val="left"/>
        <w:rPr>
          <w:rFonts w:cs="Times New Roman"/>
        </w:rPr>
      </w:pPr>
      <w:r>
        <w:rPr>
          <w:rFonts w:hint="eastAsia" w:cs="ＭＳ 明朝"/>
        </w:rPr>
        <w:t>　　ただし、保証期間経過後の不具合が使用損耗あるいは、経時変化によるものではなく、供給者側の責任に起因する場合には、その責任に応じて修理を致しますので、ご不明な点が有りましたならお買い上げのモービルジャパン及びモービルジャパン取扱店（または弊社ご相談窓口）にご相談下さい。</w:t>
      </w:r>
    </w:p>
    <w:p>
      <w:pPr>
        <w:ind w:left="400" w:hanging="420" w:hangingChars="200"/>
        <w:jc w:val="left"/>
        <w:rPr>
          <w:rFonts w:cs="Times New Roman"/>
        </w:rPr>
      </w:pPr>
    </w:p>
    <w:p>
      <w:pPr>
        <w:ind w:left="400" w:hanging="420" w:hangingChars="200"/>
        <w:jc w:val="left"/>
        <w:rPr>
          <w:rFonts w:cs="Times New Roman"/>
        </w:rPr>
      </w:pPr>
      <w:r>
        <w:rPr>
          <w:rFonts w:hint="eastAsia" w:cs="ＭＳ 明朝"/>
        </w:rPr>
        <w:t>保証について</w:t>
      </w:r>
    </w:p>
    <w:p>
      <w:pPr>
        <w:ind w:left="400" w:hanging="420" w:hangingChars="200"/>
        <w:jc w:val="left"/>
        <w:rPr>
          <w:rFonts w:cs="Times New Roman"/>
        </w:rPr>
      </w:pPr>
      <w:r>
        <w:rPr>
          <w:rFonts w:hint="eastAsia" w:cs="ＭＳ 明朝"/>
        </w:rPr>
        <w:t>　　　保証修理</w:t>
      </w:r>
    </w:p>
    <w:p>
      <w:pPr>
        <w:ind w:left="800" w:hanging="840" w:hangingChars="400"/>
        <w:jc w:val="left"/>
        <w:rPr>
          <w:rFonts w:cs="Times New Roman"/>
        </w:rPr>
      </w:pPr>
      <w:r>
        <w:rPr>
          <w:rFonts w:hint="eastAsia" w:cs="ＭＳ 明朝"/>
        </w:rPr>
        <w:t>　　　　材料上あるいは製造上の不具合が発生した場合には、無償で修理させていただきます。</w:t>
      </w:r>
    </w:p>
    <w:p>
      <w:pPr>
        <w:ind w:left="800" w:hanging="840" w:hangingChars="400"/>
        <w:jc w:val="left"/>
        <w:rPr>
          <w:rFonts w:cs="Times New Roman"/>
        </w:rPr>
      </w:pPr>
      <w:r>
        <w:rPr>
          <w:rFonts w:hint="eastAsia" w:cs="ＭＳ 明朝"/>
        </w:rPr>
        <w:t>　　　　保障期間中に発生した修理等で掛かる工賃等について、モービルジャパン及びモービルジャパン取扱店で行う場合は無償となりますが、他店で行った場合の工賃等は保証出来ませんのでご了承下さい。</w:t>
      </w:r>
    </w:p>
    <w:p>
      <w:pPr>
        <w:ind w:left="840" w:leftChars="400"/>
        <w:jc w:val="left"/>
        <w:rPr>
          <w:rFonts w:cs="ＭＳ 明朝"/>
        </w:rPr>
      </w:pPr>
      <w:r>
        <w:rPr>
          <w:rFonts w:hint="eastAsia" w:cs="ＭＳ 明朝"/>
        </w:rPr>
        <w:t>尚、保証修理期間中の無償修理の場合でも、車両の送料、又は出張費用等お客様のご負担となる場合が有ります</w:t>
      </w:r>
    </w:p>
    <w:p>
      <w:pPr>
        <w:ind w:left="840" w:leftChars="400"/>
        <w:jc w:val="left"/>
        <w:rPr>
          <w:rFonts w:cs="ＭＳ 明朝"/>
        </w:rPr>
      </w:pPr>
    </w:p>
    <w:p>
      <w:pPr>
        <w:ind w:left="800" w:hanging="840" w:hangingChars="400"/>
        <w:jc w:val="left"/>
        <w:rPr>
          <w:rFonts w:cs="Times New Roman"/>
        </w:rPr>
      </w:pPr>
      <w:r>
        <w:rPr>
          <w:rFonts w:hint="eastAsia" w:cs="ＭＳ 明朝"/>
        </w:rPr>
        <w:t>　　　　　　　下記の消耗品の交換は実費を頂きます。</w:t>
      </w:r>
    </w:p>
    <w:p>
      <w:pPr>
        <w:ind w:left="800" w:hanging="840" w:hangingChars="400"/>
        <w:jc w:val="left"/>
        <w:rPr>
          <w:rFonts w:cs="ＭＳ 明朝"/>
        </w:rPr>
      </w:pPr>
      <w:r>
        <w:rPr>
          <w:rFonts w:hint="eastAsia" w:cs="ＭＳ 明朝"/>
        </w:rPr>
        <w:t>　　　　ブレーキパッド、ブレーキシュー、ランプバルブ類、ヒューズ、モーター類</w:t>
      </w:r>
    </w:p>
    <w:p>
      <w:pPr>
        <w:ind w:left="840" w:leftChars="400"/>
        <w:jc w:val="left"/>
        <w:rPr>
          <w:rFonts w:cs="Times New Roman"/>
        </w:rPr>
      </w:pPr>
      <w:r>
        <w:rPr>
          <w:rFonts w:hint="eastAsia" w:cs="ＭＳ 明朝"/>
        </w:rPr>
        <w:t>のブラシ・パッキン類、ゴム類などこれに類するもの</w:t>
      </w:r>
    </w:p>
    <w:p>
      <w:pPr>
        <w:ind w:left="400" w:hanging="420" w:hangingChars="200"/>
        <w:jc w:val="left"/>
        <w:rPr>
          <w:rFonts w:cs="Times New Roman"/>
        </w:rPr>
      </w:pPr>
      <w:r>
        <w:rPr>
          <w:rFonts w:hint="eastAsia" w:cs="ＭＳ 明朝"/>
        </w:rPr>
        <w:t>　　　</w:t>
      </w:r>
    </w:p>
    <w:p>
      <w:pPr>
        <w:ind w:left="400" w:hanging="420" w:hangingChars="200"/>
        <w:jc w:val="left"/>
        <w:rPr>
          <w:rFonts w:cs="Times New Roman"/>
        </w:rPr>
      </w:pPr>
      <w:r>
        <w:rPr>
          <w:rFonts w:hint="eastAsia" w:cs="ＭＳ 明朝"/>
        </w:rPr>
        <w:t>　　　下記の油脂類の補充、交換は実費を頂きます。</w:t>
      </w:r>
    </w:p>
    <w:p>
      <w:pPr>
        <w:ind w:left="400" w:hanging="420" w:hangingChars="200"/>
        <w:jc w:val="left"/>
        <w:rPr>
          <w:rFonts w:cs="Times New Roman"/>
        </w:rPr>
      </w:pPr>
      <w:r>
        <w:rPr>
          <w:rFonts w:hint="eastAsia" w:cs="ＭＳ 明朝"/>
        </w:rPr>
        <w:t>　　　　グリス、バッテリー液、その他の潤滑油などこれに類するもの</w:t>
      </w:r>
    </w:p>
    <w:p>
      <w:pPr>
        <w:ind w:left="400" w:hanging="420" w:hangingChars="200"/>
        <w:jc w:val="left"/>
        <w:rPr>
          <w:rFonts w:cs="Times New Roman"/>
        </w:rPr>
      </w:pPr>
    </w:p>
    <w:p>
      <w:pPr>
        <w:ind w:left="400" w:hanging="420" w:hangingChars="200"/>
        <w:jc w:val="left"/>
        <w:rPr>
          <w:rFonts w:cs="Times New Roman"/>
        </w:rPr>
      </w:pPr>
      <w:r>
        <w:rPr>
          <w:rFonts w:hint="eastAsia" w:cs="ＭＳ 明朝"/>
        </w:rPr>
        <w:t>保証修理の受け方</w:t>
      </w:r>
    </w:p>
    <w:p>
      <w:pPr>
        <w:ind w:left="1000" w:hanging="1050" w:hangingChars="500"/>
        <w:jc w:val="left"/>
        <w:rPr>
          <w:rFonts w:cs="Times New Roman"/>
        </w:rPr>
      </w:pPr>
      <w:r>
        <w:rPr>
          <w:rFonts w:hint="eastAsia" w:cs="ＭＳ 明朝"/>
        </w:rPr>
        <w:t>　　　</w:t>
      </w:r>
      <w:r>
        <w:t>1</w:t>
      </w:r>
      <w:r>
        <w:rPr>
          <w:rFonts w:hint="eastAsia" w:cs="ＭＳ 明朝"/>
        </w:rPr>
        <w:t>　保証修理をお受けになるときは必ず保証書をご提示下さい。提示がない場合は保証修理を致しかねます。</w:t>
      </w:r>
    </w:p>
    <w:p>
      <w:pPr>
        <w:ind w:left="1200" w:hanging="1260" w:hangingChars="600"/>
        <w:jc w:val="left"/>
        <w:rPr>
          <w:rFonts w:cs="ＭＳ 明朝"/>
        </w:rPr>
      </w:pPr>
      <w:r>
        <w:rPr>
          <w:rFonts w:hint="eastAsia" w:cs="ＭＳ 明朝"/>
        </w:rPr>
        <w:t>　　　</w:t>
      </w:r>
      <w:r>
        <w:t>2</w:t>
      </w:r>
      <w:r>
        <w:rPr>
          <w:rFonts w:hint="eastAsia" w:cs="ＭＳ 明朝"/>
        </w:rPr>
        <w:t>　お買い上げのモービルジャパンまたはモービルジャパン取扱店に保証修理をお申し付け下さい。ただし、お申し付けになる前に保証書の内容（特に保証できない事項）を良くお読み下さい。</w:t>
      </w:r>
    </w:p>
    <w:p>
      <w:pPr>
        <w:ind w:left="1200" w:hanging="1260" w:hangingChars="600"/>
        <w:jc w:val="left"/>
        <w:rPr>
          <w:rFonts w:cs="ＭＳ 明朝"/>
        </w:rPr>
      </w:pPr>
    </w:p>
    <w:p>
      <w:pPr>
        <w:jc w:val="left"/>
        <w:rPr>
          <w:rFonts w:cs="Times New Roman"/>
        </w:rPr>
      </w:pPr>
      <w:r>
        <w:rPr>
          <w:rFonts w:hint="eastAsia"/>
        </w:rPr>
        <w:t>9</w:t>
      </w:r>
      <w:r>
        <w:t>.</w:t>
      </w:r>
      <w:r>
        <w:rPr>
          <w:rFonts w:hint="eastAsia" w:cs="ＭＳ 明朝"/>
        </w:rPr>
        <w:t>　　3ケ月無償点検</w:t>
      </w:r>
    </w:p>
    <w:p>
      <w:pPr>
        <w:ind w:left="1200" w:hanging="1260" w:hangingChars="600"/>
        <w:jc w:val="left"/>
        <w:rPr>
          <w:rFonts w:cs="ＭＳ 明朝"/>
        </w:rPr>
      </w:pPr>
      <w:r>
        <w:rPr>
          <w:rFonts w:hint="eastAsia" w:cs="ＭＳ 明朝"/>
        </w:rPr>
        <w:t>　　　販売店からお買い上げ日又は登録日より3ケ月経過しましたら3ケ月無償点検を</w:t>
      </w:r>
    </w:p>
    <w:p>
      <w:pPr>
        <w:ind w:left="1260" w:leftChars="300" w:hanging="630" w:hangingChars="300"/>
        <w:jc w:val="left"/>
        <w:rPr>
          <w:rFonts w:cs="ＭＳ 明朝"/>
        </w:rPr>
      </w:pPr>
      <w:r>
        <w:rPr>
          <w:rFonts w:hint="eastAsia" w:cs="ＭＳ 明朝"/>
        </w:rPr>
        <w:t>受けることができます。</w:t>
      </w:r>
    </w:p>
    <w:p>
      <w:pPr>
        <w:ind w:left="1200" w:hanging="1260" w:hangingChars="600"/>
        <w:jc w:val="left"/>
        <w:rPr>
          <w:rFonts w:cs="ＭＳ 明朝"/>
        </w:rPr>
      </w:pPr>
    </w:p>
    <w:p>
      <w:pPr>
        <w:ind w:left="1200" w:hanging="1260" w:hangingChars="600"/>
        <w:jc w:val="left"/>
        <w:rPr>
          <w:rFonts w:cs="Times New Roman"/>
        </w:rPr>
      </w:pPr>
      <w:r>
        <w:rPr>
          <w:rFonts w:hint="eastAsia" w:cs="ＭＳ 明朝"/>
        </w:rPr>
        <w:t>　　　3ヶ月無償点検を受けられる期間</w:t>
      </w:r>
    </w:p>
    <w:p>
      <w:pPr>
        <w:ind w:left="1200" w:hanging="1260" w:hangingChars="600"/>
        <w:jc w:val="left"/>
        <w:rPr>
          <w:rFonts w:cs="ＭＳ 明朝"/>
        </w:rPr>
      </w:pPr>
      <w:r>
        <w:rPr>
          <w:rFonts w:hint="eastAsia" w:cs="ＭＳ 明朝"/>
        </w:rPr>
        <w:t>　　　　　　：販売店からお買い上げ日又は登録日から3ヶ月～6ヶ月</w:t>
      </w:r>
    </w:p>
    <w:p>
      <w:pPr>
        <w:ind w:left="1200" w:hanging="1260" w:hangingChars="600"/>
        <w:jc w:val="left"/>
        <w:rPr>
          <w:rFonts w:cs="ＭＳ 明朝"/>
        </w:rPr>
      </w:pPr>
    </w:p>
    <w:p>
      <w:pPr>
        <w:numPr>
          <w:ilvl w:val="0"/>
          <w:numId w:val="0"/>
        </w:numPr>
        <w:wordWrap/>
        <w:jc w:val="left"/>
        <w:rPr>
          <w:rFonts w:hint="default"/>
          <w:b w:val="0"/>
          <w:bCs w:val="0"/>
          <w:sz w:val="21"/>
          <w:szCs w:val="24"/>
          <w:lang w:val="en-US" w:eastAsia="ja-JP"/>
        </w:rPr>
      </w:pPr>
      <w:r>
        <w:rPr>
          <w:rFonts w:hint="eastAsia" w:cs="ＭＳ 明朝"/>
        </w:rPr>
        <w:t>　　　「1」～「9」「保証について」「保証修理の受け方」に準じます。</w:t>
      </w:r>
    </w:p>
    <w:sectPr>
      <w:pgSz w:w="10318" w:h="14570"/>
      <w:pgMar w:top="720" w:right="720" w:bottom="720" w:left="720"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Century">
    <w:panose1 w:val="02040604050505020304"/>
    <w:charset w:val="00"/>
    <w:family w:val="roman"/>
    <w:pitch w:val="default"/>
    <w:sig w:usb0="00000287" w:usb1="00000000" w:usb2="00000000" w:usb3="00000000" w:csb0="2000009F" w:csb1="DFD70000"/>
  </w:font>
  <w:font w:name="ＭＳ 明朝">
    <w:panose1 w:val="02020609040205080304"/>
    <w:charset w:val="80"/>
    <w:family w:val="auto"/>
    <w:pitch w:val="default"/>
    <w:sig w:usb0="E00002FF" w:usb1="6AC7FDFB" w:usb2="08000012" w:usb3="00000000" w:csb0="4002009F" w:csb1="DFD70000"/>
  </w:font>
  <w:font w:name="Arial">
    <w:panose1 w:val="020B0604020202020204"/>
    <w:charset w:val="00"/>
    <w:family w:val="swiss"/>
    <w:pitch w:val="default"/>
    <w:sig w:usb0="E0002EFF" w:usb1="C000785B" w:usb2="00000009" w:usb3="00000000" w:csb0="400001FF" w:csb1="FFFF0000"/>
  </w:font>
  <w:font w:name="ＭＳ ゴシック">
    <w:panose1 w:val="020B0609070205080204"/>
    <w:charset w:val="80"/>
    <w:family w:val="modern"/>
    <w:pitch w:val="default"/>
    <w:sig w:usb0="E00002FF" w:usb1="6AC7FDFB" w:usb2="08000012" w:usb3="00000000" w:csb0="4002009F" w:csb1="DFD7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ＤＦＧ太丸ゴシック体">
    <w:altName w:val="ＭＳ ゴシック"/>
    <w:panose1 w:val="00000000000000000000"/>
    <w:charset w:val="80"/>
    <w:family w:val="auto"/>
    <w:pitch w:val="default"/>
    <w:sig w:usb0="00000000" w:usb1="00000000" w:usb2="00000010" w:usb3="00000000" w:csb0="00020000" w:csb1="00000000"/>
  </w:font>
  <w:font w:name="ＭＳ Ｐゴシック">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21"/>
      </w:rPr>
      <w:ptab w:relativeTo="indent" w:alignment="center" w:leader="none"/>
    </w: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0" name="テキストボックス 2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zSVju0AAAAAUBAAAPAAAAAAAAAAEAIAAAACIAAABkcnMvZG93&#10;bnJldi54bWxQSwECFAAUAAAACACHTuJAt6hpx0ECAAB0BAAADgAAAAAAAAABACAAAAAfAQAAZHJz&#10;L2Uyb0RvYy54bWxQSwUGAAAAAAYABgBZAQAA0g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FD230F"/>
    <w:multiLevelType w:val="singleLevel"/>
    <w:tmpl w:val="D2FD230F"/>
    <w:lvl w:ilvl="0" w:tentative="0">
      <w:start w:val="5"/>
      <w:numFmt w:val="upperLetter"/>
      <w:suff w:val="nothing"/>
      <w:lvlText w:val="%1-"/>
      <w:lvlJc w:val="left"/>
    </w:lvl>
  </w:abstractNum>
  <w:abstractNum w:abstractNumId="1">
    <w:nsid w:val="0C7A6572"/>
    <w:multiLevelType w:val="multilevel"/>
    <w:tmpl w:val="0C7A6572"/>
    <w:lvl w:ilvl="0" w:tentative="0">
      <w:start w:val="1"/>
      <w:numFmt w:val="decimalEnclosedCircle"/>
      <w:lvlText w:val="%1"/>
      <w:lvlJc w:val="left"/>
      <w:pPr>
        <w:ind w:left="1764" w:hanging="360"/>
      </w:pPr>
      <w:rPr>
        <w:rFonts w:hint="default"/>
      </w:rPr>
    </w:lvl>
    <w:lvl w:ilvl="1" w:tentative="0">
      <w:start w:val="1"/>
      <w:numFmt w:val="aiueoFullWidth"/>
      <w:lvlText w:val="(%2)"/>
      <w:lvlJc w:val="left"/>
      <w:pPr>
        <w:ind w:left="2244" w:hanging="420"/>
      </w:pPr>
    </w:lvl>
    <w:lvl w:ilvl="2" w:tentative="0">
      <w:start w:val="1"/>
      <w:numFmt w:val="decimalEnclosedCircle"/>
      <w:lvlText w:val="%3"/>
      <w:lvlJc w:val="left"/>
      <w:pPr>
        <w:ind w:left="2664" w:hanging="420"/>
      </w:pPr>
    </w:lvl>
    <w:lvl w:ilvl="3" w:tentative="0">
      <w:start w:val="1"/>
      <w:numFmt w:val="decimal"/>
      <w:lvlText w:val="%4."/>
      <w:lvlJc w:val="left"/>
      <w:pPr>
        <w:ind w:left="3084" w:hanging="420"/>
      </w:pPr>
    </w:lvl>
    <w:lvl w:ilvl="4" w:tentative="0">
      <w:start w:val="1"/>
      <w:numFmt w:val="aiueoFullWidth"/>
      <w:lvlText w:val="(%5)"/>
      <w:lvlJc w:val="left"/>
      <w:pPr>
        <w:ind w:left="3504" w:hanging="420"/>
      </w:pPr>
    </w:lvl>
    <w:lvl w:ilvl="5" w:tentative="0">
      <w:start w:val="1"/>
      <w:numFmt w:val="decimalEnclosedCircle"/>
      <w:lvlText w:val="%6"/>
      <w:lvlJc w:val="left"/>
      <w:pPr>
        <w:ind w:left="3924" w:hanging="420"/>
      </w:pPr>
    </w:lvl>
    <w:lvl w:ilvl="6" w:tentative="0">
      <w:start w:val="1"/>
      <w:numFmt w:val="decimal"/>
      <w:lvlText w:val="%7."/>
      <w:lvlJc w:val="left"/>
      <w:pPr>
        <w:ind w:left="4344" w:hanging="420"/>
      </w:pPr>
    </w:lvl>
    <w:lvl w:ilvl="7" w:tentative="0">
      <w:start w:val="1"/>
      <w:numFmt w:val="aiueoFullWidth"/>
      <w:lvlText w:val="(%8)"/>
      <w:lvlJc w:val="left"/>
      <w:pPr>
        <w:ind w:left="4764" w:hanging="420"/>
      </w:pPr>
    </w:lvl>
    <w:lvl w:ilvl="8" w:tentative="0">
      <w:start w:val="1"/>
      <w:numFmt w:val="decimalEnclosedCircle"/>
      <w:lvlText w:val="%9"/>
      <w:lvlJc w:val="left"/>
      <w:pPr>
        <w:ind w:left="5184" w:hanging="420"/>
      </w:pPr>
    </w:lvl>
  </w:abstractNum>
  <w:abstractNum w:abstractNumId="2">
    <w:nsid w:val="0F58A9B5"/>
    <w:multiLevelType w:val="singleLevel"/>
    <w:tmpl w:val="0F58A9B5"/>
    <w:lvl w:ilvl="0" w:tentative="0">
      <w:start w:val="1"/>
      <w:numFmt w:val="decimal"/>
      <w:suff w:val="nothing"/>
      <w:lvlText w:val="%1.　"/>
      <w:lvlJc w:val="left"/>
    </w:lvl>
  </w:abstractNum>
  <w:abstractNum w:abstractNumId="3">
    <w:nsid w:val="168E0D75"/>
    <w:multiLevelType w:val="multilevel"/>
    <w:tmpl w:val="168E0D75"/>
    <w:lvl w:ilvl="0" w:tentative="0">
      <w:start w:val="1"/>
      <w:numFmt w:val="bullet"/>
      <w:lvlText w:val="●"/>
      <w:lvlJc w:val="left"/>
      <w:pPr>
        <w:tabs>
          <w:tab w:val="left" w:pos="555"/>
        </w:tabs>
        <w:ind w:left="780" w:hanging="360"/>
      </w:pPr>
      <w:rPr>
        <w:rFonts w:hint="eastAsia" w:ascii="ＭＳ 明朝" w:hAnsi="ＭＳ 明朝" w:eastAsia="ＭＳ 明朝"/>
      </w:rPr>
    </w:lvl>
    <w:lvl w:ilvl="1" w:tentative="0">
      <w:start w:val="1"/>
      <w:numFmt w:val="bullet"/>
      <w:lvlText w:val=""/>
      <w:lvlJc w:val="left"/>
      <w:pPr>
        <w:tabs>
          <w:tab w:val="left" w:pos="1035"/>
        </w:tabs>
        <w:ind w:left="1260" w:hanging="420"/>
      </w:pPr>
      <w:rPr>
        <w:rFonts w:hint="default" w:ascii="Wingdings" w:hAnsi="Wingdings" w:cs="Wingdings"/>
      </w:rPr>
    </w:lvl>
    <w:lvl w:ilvl="2" w:tentative="0">
      <w:start w:val="1"/>
      <w:numFmt w:val="bullet"/>
      <w:lvlText w:val=""/>
      <w:lvlJc w:val="left"/>
      <w:pPr>
        <w:tabs>
          <w:tab w:val="left" w:pos="1455"/>
        </w:tabs>
        <w:ind w:left="1680" w:hanging="420"/>
      </w:pPr>
      <w:rPr>
        <w:rFonts w:hint="default" w:ascii="Wingdings" w:hAnsi="Wingdings" w:cs="Wingdings"/>
      </w:rPr>
    </w:lvl>
    <w:lvl w:ilvl="3" w:tentative="0">
      <w:start w:val="1"/>
      <w:numFmt w:val="bullet"/>
      <w:lvlText w:val=""/>
      <w:lvlJc w:val="left"/>
      <w:pPr>
        <w:tabs>
          <w:tab w:val="left" w:pos="1875"/>
        </w:tabs>
        <w:ind w:left="2100" w:hanging="420"/>
      </w:pPr>
      <w:rPr>
        <w:rFonts w:hint="default" w:ascii="Wingdings" w:hAnsi="Wingdings" w:cs="Wingdings"/>
      </w:rPr>
    </w:lvl>
    <w:lvl w:ilvl="4" w:tentative="0">
      <w:start w:val="1"/>
      <w:numFmt w:val="bullet"/>
      <w:lvlText w:val=""/>
      <w:lvlJc w:val="left"/>
      <w:pPr>
        <w:tabs>
          <w:tab w:val="left" w:pos="2295"/>
        </w:tabs>
        <w:ind w:left="2520" w:hanging="420"/>
      </w:pPr>
      <w:rPr>
        <w:rFonts w:hint="default" w:ascii="Wingdings" w:hAnsi="Wingdings" w:cs="Wingdings"/>
      </w:rPr>
    </w:lvl>
    <w:lvl w:ilvl="5" w:tentative="0">
      <w:start w:val="1"/>
      <w:numFmt w:val="bullet"/>
      <w:lvlText w:val=""/>
      <w:lvlJc w:val="left"/>
      <w:pPr>
        <w:tabs>
          <w:tab w:val="left" w:pos="2715"/>
        </w:tabs>
        <w:ind w:left="2940" w:hanging="420"/>
      </w:pPr>
      <w:rPr>
        <w:rFonts w:hint="default" w:ascii="Wingdings" w:hAnsi="Wingdings" w:cs="Wingdings"/>
      </w:rPr>
    </w:lvl>
    <w:lvl w:ilvl="6" w:tentative="0">
      <w:start w:val="1"/>
      <w:numFmt w:val="bullet"/>
      <w:lvlText w:val=""/>
      <w:lvlJc w:val="left"/>
      <w:pPr>
        <w:tabs>
          <w:tab w:val="left" w:pos="3135"/>
        </w:tabs>
        <w:ind w:left="3360" w:hanging="420"/>
      </w:pPr>
      <w:rPr>
        <w:rFonts w:hint="default" w:ascii="Wingdings" w:hAnsi="Wingdings" w:cs="Wingdings"/>
      </w:rPr>
    </w:lvl>
    <w:lvl w:ilvl="7" w:tentative="0">
      <w:start w:val="1"/>
      <w:numFmt w:val="bullet"/>
      <w:lvlText w:val=""/>
      <w:lvlJc w:val="left"/>
      <w:pPr>
        <w:tabs>
          <w:tab w:val="left" w:pos="3555"/>
        </w:tabs>
        <w:ind w:left="3780" w:hanging="420"/>
      </w:pPr>
      <w:rPr>
        <w:rFonts w:hint="default" w:ascii="Wingdings" w:hAnsi="Wingdings" w:cs="Wingdings"/>
      </w:rPr>
    </w:lvl>
    <w:lvl w:ilvl="8" w:tentative="0">
      <w:start w:val="1"/>
      <w:numFmt w:val="bullet"/>
      <w:lvlText w:val=""/>
      <w:lvlJc w:val="left"/>
      <w:pPr>
        <w:tabs>
          <w:tab w:val="left" w:pos="3975"/>
        </w:tabs>
        <w:ind w:left="4200" w:hanging="420"/>
      </w:pPr>
      <w:rPr>
        <w:rFonts w:hint="default" w:ascii="Wingdings" w:hAnsi="Wingdings" w:cs="Wingdings"/>
      </w:rPr>
    </w:lvl>
  </w:abstractNum>
  <w:abstractNum w:abstractNumId="4">
    <w:nsid w:val="253A51B5"/>
    <w:multiLevelType w:val="multilevel"/>
    <w:tmpl w:val="253A51B5"/>
    <w:lvl w:ilvl="0" w:tentative="0">
      <w:start w:val="0"/>
      <w:numFmt w:val="bullet"/>
      <w:lvlText w:val="●"/>
      <w:lvlJc w:val="left"/>
      <w:pPr>
        <w:tabs>
          <w:tab w:val="left" w:pos="562"/>
        </w:tabs>
        <w:ind w:left="562" w:hanging="420"/>
      </w:pPr>
      <w:rPr>
        <w:rFonts w:hint="eastAsia" w:ascii="ＭＳ 明朝" w:hAnsi="ＭＳ 明朝" w:eastAsia="ＭＳ 明朝"/>
        <w:lang w:val="en-US"/>
      </w:rPr>
    </w:lvl>
    <w:lvl w:ilvl="1" w:tentative="0">
      <w:start w:val="0"/>
      <w:numFmt w:val="bullet"/>
      <w:lvlText w:val="●"/>
      <w:lvlJc w:val="left"/>
      <w:pPr>
        <w:tabs>
          <w:tab w:val="left" w:pos="1110"/>
        </w:tabs>
        <w:ind w:left="1110" w:hanging="480"/>
      </w:pPr>
      <w:rPr>
        <w:rFonts w:hint="eastAsia" w:ascii="ＭＳ 明朝" w:hAnsi="ＭＳ 明朝" w:eastAsia="ＭＳ 明朝"/>
        <w:lang w:val="en-US"/>
      </w:rPr>
    </w:lvl>
    <w:lvl w:ilvl="2" w:tentative="0">
      <w:start w:val="1"/>
      <w:numFmt w:val="bullet"/>
      <w:lvlText w:val=""/>
      <w:lvlJc w:val="left"/>
      <w:pPr>
        <w:tabs>
          <w:tab w:val="left" w:pos="1470"/>
        </w:tabs>
        <w:ind w:left="1470" w:hanging="420"/>
      </w:pPr>
      <w:rPr>
        <w:rFonts w:hint="default" w:ascii="Wingdings" w:hAnsi="Wingdings" w:cs="Wingdings"/>
      </w:rPr>
    </w:lvl>
    <w:lvl w:ilvl="3" w:tentative="0">
      <w:start w:val="1"/>
      <w:numFmt w:val="bullet"/>
      <w:lvlText w:val=""/>
      <w:lvlJc w:val="left"/>
      <w:pPr>
        <w:tabs>
          <w:tab w:val="left" w:pos="1890"/>
        </w:tabs>
        <w:ind w:left="1890" w:hanging="420"/>
      </w:pPr>
      <w:rPr>
        <w:rFonts w:hint="default" w:ascii="Wingdings" w:hAnsi="Wingdings" w:cs="Wingdings"/>
      </w:rPr>
    </w:lvl>
    <w:lvl w:ilvl="4" w:tentative="0">
      <w:start w:val="1"/>
      <w:numFmt w:val="bullet"/>
      <w:lvlText w:val=""/>
      <w:lvlJc w:val="left"/>
      <w:pPr>
        <w:tabs>
          <w:tab w:val="left" w:pos="2310"/>
        </w:tabs>
        <w:ind w:left="2310" w:hanging="420"/>
      </w:pPr>
      <w:rPr>
        <w:rFonts w:hint="default" w:ascii="Wingdings" w:hAnsi="Wingdings" w:cs="Wingdings"/>
      </w:rPr>
    </w:lvl>
    <w:lvl w:ilvl="5" w:tentative="0">
      <w:start w:val="1"/>
      <w:numFmt w:val="bullet"/>
      <w:lvlText w:val=""/>
      <w:lvlJc w:val="left"/>
      <w:pPr>
        <w:tabs>
          <w:tab w:val="left" w:pos="2730"/>
        </w:tabs>
        <w:ind w:left="2730" w:hanging="420"/>
      </w:pPr>
      <w:rPr>
        <w:rFonts w:hint="default" w:ascii="Wingdings" w:hAnsi="Wingdings" w:cs="Wingdings"/>
      </w:rPr>
    </w:lvl>
    <w:lvl w:ilvl="6" w:tentative="0">
      <w:start w:val="1"/>
      <w:numFmt w:val="bullet"/>
      <w:lvlText w:val=""/>
      <w:lvlJc w:val="left"/>
      <w:pPr>
        <w:tabs>
          <w:tab w:val="left" w:pos="3150"/>
        </w:tabs>
        <w:ind w:left="3150" w:hanging="420"/>
      </w:pPr>
      <w:rPr>
        <w:rFonts w:hint="default" w:ascii="Wingdings" w:hAnsi="Wingdings" w:cs="Wingdings"/>
      </w:rPr>
    </w:lvl>
    <w:lvl w:ilvl="7" w:tentative="0">
      <w:start w:val="1"/>
      <w:numFmt w:val="bullet"/>
      <w:lvlText w:val=""/>
      <w:lvlJc w:val="left"/>
      <w:pPr>
        <w:tabs>
          <w:tab w:val="left" w:pos="3570"/>
        </w:tabs>
        <w:ind w:left="3570" w:hanging="420"/>
      </w:pPr>
      <w:rPr>
        <w:rFonts w:hint="default" w:ascii="Wingdings" w:hAnsi="Wingdings" w:cs="Wingdings"/>
      </w:rPr>
    </w:lvl>
    <w:lvl w:ilvl="8" w:tentative="0">
      <w:start w:val="1"/>
      <w:numFmt w:val="bullet"/>
      <w:lvlText w:val=""/>
      <w:lvlJc w:val="left"/>
      <w:pPr>
        <w:tabs>
          <w:tab w:val="left" w:pos="3990"/>
        </w:tabs>
        <w:ind w:left="3990" w:hanging="420"/>
      </w:pPr>
      <w:rPr>
        <w:rFonts w:hint="default" w:ascii="Wingdings" w:hAnsi="Wingdings" w:cs="Wingdings"/>
      </w:rPr>
    </w:lvl>
  </w:abstractNum>
  <w:abstractNum w:abstractNumId="5">
    <w:nsid w:val="394B3821"/>
    <w:multiLevelType w:val="multilevel"/>
    <w:tmpl w:val="394B3821"/>
    <w:lvl w:ilvl="0" w:tentative="0">
      <w:start w:val="28"/>
      <w:numFmt w:val="bullet"/>
      <w:lvlText w:val="○"/>
      <w:lvlJc w:val="left"/>
      <w:pPr>
        <w:tabs>
          <w:tab w:val="left" w:pos="776"/>
        </w:tabs>
        <w:ind w:left="776" w:hanging="390"/>
      </w:pPr>
      <w:rPr>
        <w:rFonts w:hint="eastAsia" w:ascii="ＭＳ 明朝" w:hAnsi="ＭＳ 明朝" w:eastAsia="ＭＳ 明朝"/>
      </w:rPr>
    </w:lvl>
    <w:lvl w:ilvl="1" w:tentative="0">
      <w:start w:val="1"/>
      <w:numFmt w:val="bullet"/>
      <w:lvlText w:val=""/>
      <w:lvlJc w:val="left"/>
      <w:pPr>
        <w:tabs>
          <w:tab w:val="left" w:pos="1425"/>
        </w:tabs>
        <w:ind w:left="1425" w:hanging="420"/>
      </w:pPr>
      <w:rPr>
        <w:rFonts w:hint="default" w:ascii="Wingdings" w:hAnsi="Wingdings" w:cs="Wingdings"/>
      </w:rPr>
    </w:lvl>
    <w:lvl w:ilvl="2" w:tentative="0">
      <w:start w:val="1"/>
      <w:numFmt w:val="bullet"/>
      <w:lvlText w:val=""/>
      <w:lvlJc w:val="left"/>
      <w:pPr>
        <w:tabs>
          <w:tab w:val="left" w:pos="1845"/>
        </w:tabs>
        <w:ind w:left="1845" w:hanging="420"/>
      </w:pPr>
      <w:rPr>
        <w:rFonts w:hint="default" w:ascii="Wingdings" w:hAnsi="Wingdings" w:cs="Wingdings"/>
      </w:rPr>
    </w:lvl>
    <w:lvl w:ilvl="3" w:tentative="0">
      <w:start w:val="1"/>
      <w:numFmt w:val="bullet"/>
      <w:lvlText w:val=""/>
      <w:lvlJc w:val="left"/>
      <w:pPr>
        <w:tabs>
          <w:tab w:val="left" w:pos="2265"/>
        </w:tabs>
        <w:ind w:left="2265" w:hanging="420"/>
      </w:pPr>
      <w:rPr>
        <w:rFonts w:hint="default" w:ascii="Wingdings" w:hAnsi="Wingdings" w:cs="Wingdings"/>
      </w:rPr>
    </w:lvl>
    <w:lvl w:ilvl="4" w:tentative="0">
      <w:start w:val="1"/>
      <w:numFmt w:val="bullet"/>
      <w:lvlText w:val=""/>
      <w:lvlJc w:val="left"/>
      <w:pPr>
        <w:tabs>
          <w:tab w:val="left" w:pos="2685"/>
        </w:tabs>
        <w:ind w:left="2685" w:hanging="420"/>
      </w:pPr>
      <w:rPr>
        <w:rFonts w:hint="default" w:ascii="Wingdings" w:hAnsi="Wingdings" w:cs="Wingdings"/>
      </w:rPr>
    </w:lvl>
    <w:lvl w:ilvl="5" w:tentative="0">
      <w:start w:val="1"/>
      <w:numFmt w:val="bullet"/>
      <w:lvlText w:val=""/>
      <w:lvlJc w:val="left"/>
      <w:pPr>
        <w:tabs>
          <w:tab w:val="left" w:pos="3105"/>
        </w:tabs>
        <w:ind w:left="3105" w:hanging="420"/>
      </w:pPr>
      <w:rPr>
        <w:rFonts w:hint="default" w:ascii="Wingdings" w:hAnsi="Wingdings" w:cs="Wingdings"/>
      </w:rPr>
    </w:lvl>
    <w:lvl w:ilvl="6" w:tentative="0">
      <w:start w:val="1"/>
      <w:numFmt w:val="bullet"/>
      <w:lvlText w:val=""/>
      <w:lvlJc w:val="left"/>
      <w:pPr>
        <w:tabs>
          <w:tab w:val="left" w:pos="3525"/>
        </w:tabs>
        <w:ind w:left="3525" w:hanging="420"/>
      </w:pPr>
      <w:rPr>
        <w:rFonts w:hint="default" w:ascii="Wingdings" w:hAnsi="Wingdings" w:cs="Wingdings"/>
      </w:rPr>
    </w:lvl>
    <w:lvl w:ilvl="7" w:tentative="0">
      <w:start w:val="1"/>
      <w:numFmt w:val="bullet"/>
      <w:lvlText w:val=""/>
      <w:lvlJc w:val="left"/>
      <w:pPr>
        <w:tabs>
          <w:tab w:val="left" w:pos="3945"/>
        </w:tabs>
        <w:ind w:left="3945" w:hanging="420"/>
      </w:pPr>
      <w:rPr>
        <w:rFonts w:hint="default" w:ascii="Wingdings" w:hAnsi="Wingdings" w:cs="Wingdings"/>
      </w:rPr>
    </w:lvl>
    <w:lvl w:ilvl="8" w:tentative="0">
      <w:start w:val="1"/>
      <w:numFmt w:val="bullet"/>
      <w:lvlText w:val=""/>
      <w:lvlJc w:val="left"/>
      <w:pPr>
        <w:tabs>
          <w:tab w:val="left" w:pos="4365"/>
        </w:tabs>
        <w:ind w:left="4365" w:hanging="420"/>
      </w:pPr>
      <w:rPr>
        <w:rFonts w:hint="default" w:ascii="Wingdings" w:hAnsi="Wingdings" w:cs="Wingdings"/>
      </w:rPr>
    </w:lvl>
  </w:abstractNum>
  <w:abstractNum w:abstractNumId="6">
    <w:nsid w:val="5A110925"/>
    <w:multiLevelType w:val="multilevel"/>
    <w:tmpl w:val="5A110925"/>
    <w:lvl w:ilvl="0" w:tentative="0">
      <w:start w:val="2"/>
      <w:numFmt w:val="bullet"/>
      <w:lvlText w:val="・"/>
      <w:lvlJc w:val="left"/>
      <w:pPr>
        <w:tabs>
          <w:tab w:val="left" w:pos="3255"/>
        </w:tabs>
        <w:ind w:left="3255" w:hanging="360"/>
      </w:pPr>
      <w:rPr>
        <w:rFonts w:hint="eastAsia" w:ascii="ＭＳ 明朝" w:hAnsi="ＭＳ 明朝" w:eastAsia="ＭＳ 明朝"/>
      </w:rPr>
    </w:lvl>
    <w:lvl w:ilvl="1" w:tentative="0">
      <w:start w:val="1"/>
      <w:numFmt w:val="bullet"/>
      <w:lvlText w:val=""/>
      <w:lvlJc w:val="left"/>
      <w:pPr>
        <w:tabs>
          <w:tab w:val="left" w:pos="3735"/>
        </w:tabs>
        <w:ind w:left="3735" w:hanging="420"/>
      </w:pPr>
      <w:rPr>
        <w:rFonts w:hint="default" w:ascii="Wingdings" w:hAnsi="Wingdings" w:cs="Wingdings"/>
      </w:rPr>
    </w:lvl>
    <w:lvl w:ilvl="2" w:tentative="0">
      <w:start w:val="1"/>
      <w:numFmt w:val="bullet"/>
      <w:lvlText w:val=""/>
      <w:lvlJc w:val="left"/>
      <w:pPr>
        <w:tabs>
          <w:tab w:val="left" w:pos="4155"/>
        </w:tabs>
        <w:ind w:left="4155" w:hanging="420"/>
      </w:pPr>
      <w:rPr>
        <w:rFonts w:hint="default" w:ascii="Wingdings" w:hAnsi="Wingdings" w:cs="Wingdings"/>
      </w:rPr>
    </w:lvl>
    <w:lvl w:ilvl="3" w:tentative="0">
      <w:start w:val="1"/>
      <w:numFmt w:val="bullet"/>
      <w:lvlText w:val=""/>
      <w:lvlJc w:val="left"/>
      <w:pPr>
        <w:tabs>
          <w:tab w:val="left" w:pos="4575"/>
        </w:tabs>
        <w:ind w:left="4575" w:hanging="420"/>
      </w:pPr>
      <w:rPr>
        <w:rFonts w:hint="default" w:ascii="Wingdings" w:hAnsi="Wingdings" w:cs="Wingdings"/>
      </w:rPr>
    </w:lvl>
    <w:lvl w:ilvl="4" w:tentative="0">
      <w:start w:val="1"/>
      <w:numFmt w:val="bullet"/>
      <w:lvlText w:val=""/>
      <w:lvlJc w:val="left"/>
      <w:pPr>
        <w:tabs>
          <w:tab w:val="left" w:pos="4995"/>
        </w:tabs>
        <w:ind w:left="4995" w:hanging="420"/>
      </w:pPr>
      <w:rPr>
        <w:rFonts w:hint="default" w:ascii="Wingdings" w:hAnsi="Wingdings" w:cs="Wingdings"/>
      </w:rPr>
    </w:lvl>
    <w:lvl w:ilvl="5" w:tentative="0">
      <w:start w:val="1"/>
      <w:numFmt w:val="bullet"/>
      <w:lvlText w:val=""/>
      <w:lvlJc w:val="left"/>
      <w:pPr>
        <w:tabs>
          <w:tab w:val="left" w:pos="5415"/>
        </w:tabs>
        <w:ind w:left="5415" w:hanging="420"/>
      </w:pPr>
      <w:rPr>
        <w:rFonts w:hint="default" w:ascii="Wingdings" w:hAnsi="Wingdings" w:cs="Wingdings"/>
      </w:rPr>
    </w:lvl>
    <w:lvl w:ilvl="6" w:tentative="0">
      <w:start w:val="1"/>
      <w:numFmt w:val="bullet"/>
      <w:lvlText w:val=""/>
      <w:lvlJc w:val="left"/>
      <w:pPr>
        <w:tabs>
          <w:tab w:val="left" w:pos="5835"/>
        </w:tabs>
        <w:ind w:left="5835" w:hanging="420"/>
      </w:pPr>
      <w:rPr>
        <w:rFonts w:hint="default" w:ascii="Wingdings" w:hAnsi="Wingdings" w:cs="Wingdings"/>
      </w:rPr>
    </w:lvl>
    <w:lvl w:ilvl="7" w:tentative="0">
      <w:start w:val="1"/>
      <w:numFmt w:val="bullet"/>
      <w:lvlText w:val=""/>
      <w:lvlJc w:val="left"/>
      <w:pPr>
        <w:tabs>
          <w:tab w:val="left" w:pos="6255"/>
        </w:tabs>
        <w:ind w:left="6255" w:hanging="420"/>
      </w:pPr>
      <w:rPr>
        <w:rFonts w:hint="default" w:ascii="Wingdings" w:hAnsi="Wingdings" w:cs="Wingdings"/>
      </w:rPr>
    </w:lvl>
    <w:lvl w:ilvl="8" w:tentative="0">
      <w:start w:val="1"/>
      <w:numFmt w:val="bullet"/>
      <w:lvlText w:val=""/>
      <w:lvlJc w:val="left"/>
      <w:pPr>
        <w:tabs>
          <w:tab w:val="left" w:pos="6675"/>
        </w:tabs>
        <w:ind w:left="6675" w:hanging="420"/>
      </w:pPr>
      <w:rPr>
        <w:rFonts w:hint="default" w:ascii="Wingdings" w:hAnsi="Wingdings" w:cs="Wingdings"/>
      </w:rPr>
    </w:lvl>
  </w:abstractNum>
  <w:abstractNum w:abstractNumId="7">
    <w:nsid w:val="5D7810BA"/>
    <w:multiLevelType w:val="multilevel"/>
    <w:tmpl w:val="5D7810BA"/>
    <w:lvl w:ilvl="0" w:tentative="0">
      <w:start w:val="1"/>
      <w:numFmt w:val="bullet"/>
      <w:lvlText w:val="★"/>
      <w:lvlJc w:val="left"/>
      <w:pPr>
        <w:tabs>
          <w:tab w:val="left" w:pos="555"/>
        </w:tabs>
        <w:ind w:left="555" w:hanging="360"/>
      </w:pPr>
      <w:rPr>
        <w:rFonts w:hint="eastAsia" w:ascii="ＭＳ 明朝" w:hAnsi="ＭＳ 明朝" w:eastAsia="ＭＳ 明朝"/>
      </w:rPr>
    </w:lvl>
    <w:lvl w:ilvl="1" w:tentative="0">
      <w:start w:val="1"/>
      <w:numFmt w:val="bullet"/>
      <w:lvlText w:val=""/>
      <w:lvlJc w:val="left"/>
      <w:pPr>
        <w:tabs>
          <w:tab w:val="left" w:pos="1035"/>
        </w:tabs>
        <w:ind w:left="1035" w:hanging="420"/>
      </w:pPr>
      <w:rPr>
        <w:rFonts w:hint="default" w:ascii="Wingdings" w:hAnsi="Wingdings" w:cs="Wingdings"/>
      </w:rPr>
    </w:lvl>
    <w:lvl w:ilvl="2" w:tentative="0">
      <w:start w:val="1"/>
      <w:numFmt w:val="bullet"/>
      <w:lvlText w:val=""/>
      <w:lvlJc w:val="left"/>
      <w:pPr>
        <w:tabs>
          <w:tab w:val="left" w:pos="1455"/>
        </w:tabs>
        <w:ind w:left="1455" w:hanging="420"/>
      </w:pPr>
      <w:rPr>
        <w:rFonts w:hint="default" w:ascii="Wingdings" w:hAnsi="Wingdings" w:cs="Wingdings"/>
      </w:rPr>
    </w:lvl>
    <w:lvl w:ilvl="3" w:tentative="0">
      <w:start w:val="1"/>
      <w:numFmt w:val="bullet"/>
      <w:lvlText w:val=""/>
      <w:lvlJc w:val="left"/>
      <w:pPr>
        <w:tabs>
          <w:tab w:val="left" w:pos="1875"/>
        </w:tabs>
        <w:ind w:left="1875" w:hanging="420"/>
      </w:pPr>
      <w:rPr>
        <w:rFonts w:hint="default" w:ascii="Wingdings" w:hAnsi="Wingdings" w:cs="Wingdings"/>
      </w:rPr>
    </w:lvl>
    <w:lvl w:ilvl="4" w:tentative="0">
      <w:start w:val="1"/>
      <w:numFmt w:val="bullet"/>
      <w:lvlText w:val=""/>
      <w:lvlJc w:val="left"/>
      <w:pPr>
        <w:tabs>
          <w:tab w:val="left" w:pos="2295"/>
        </w:tabs>
        <w:ind w:left="2295" w:hanging="420"/>
      </w:pPr>
      <w:rPr>
        <w:rFonts w:hint="default" w:ascii="Wingdings" w:hAnsi="Wingdings" w:cs="Wingdings"/>
      </w:rPr>
    </w:lvl>
    <w:lvl w:ilvl="5" w:tentative="0">
      <w:start w:val="1"/>
      <w:numFmt w:val="bullet"/>
      <w:lvlText w:val=""/>
      <w:lvlJc w:val="left"/>
      <w:pPr>
        <w:tabs>
          <w:tab w:val="left" w:pos="2715"/>
        </w:tabs>
        <w:ind w:left="2715" w:hanging="420"/>
      </w:pPr>
      <w:rPr>
        <w:rFonts w:hint="default" w:ascii="Wingdings" w:hAnsi="Wingdings" w:cs="Wingdings"/>
      </w:rPr>
    </w:lvl>
    <w:lvl w:ilvl="6" w:tentative="0">
      <w:start w:val="1"/>
      <w:numFmt w:val="bullet"/>
      <w:lvlText w:val=""/>
      <w:lvlJc w:val="left"/>
      <w:pPr>
        <w:tabs>
          <w:tab w:val="left" w:pos="3135"/>
        </w:tabs>
        <w:ind w:left="3135" w:hanging="420"/>
      </w:pPr>
      <w:rPr>
        <w:rFonts w:hint="default" w:ascii="Wingdings" w:hAnsi="Wingdings" w:cs="Wingdings"/>
      </w:rPr>
    </w:lvl>
    <w:lvl w:ilvl="7" w:tentative="0">
      <w:start w:val="1"/>
      <w:numFmt w:val="bullet"/>
      <w:lvlText w:val=""/>
      <w:lvlJc w:val="left"/>
      <w:pPr>
        <w:tabs>
          <w:tab w:val="left" w:pos="3555"/>
        </w:tabs>
        <w:ind w:left="3555" w:hanging="420"/>
      </w:pPr>
      <w:rPr>
        <w:rFonts w:hint="default" w:ascii="Wingdings" w:hAnsi="Wingdings" w:cs="Wingdings"/>
      </w:rPr>
    </w:lvl>
    <w:lvl w:ilvl="8" w:tentative="0">
      <w:start w:val="1"/>
      <w:numFmt w:val="bullet"/>
      <w:lvlText w:val=""/>
      <w:lvlJc w:val="left"/>
      <w:pPr>
        <w:tabs>
          <w:tab w:val="left" w:pos="3975"/>
        </w:tabs>
        <w:ind w:left="3975" w:hanging="420"/>
      </w:pPr>
      <w:rPr>
        <w:rFonts w:hint="default" w:ascii="Wingdings" w:hAnsi="Wingdings" w:cs="Wingdings"/>
      </w:rPr>
    </w:lvl>
  </w:abstractNum>
  <w:num w:numId="1">
    <w:abstractNumId w:val="0"/>
  </w:num>
  <w:num w:numId="2">
    <w:abstractNumId w:val="7"/>
  </w:num>
  <w:num w:numId="3">
    <w:abstractNumId w:val="3"/>
  </w:num>
  <w:num w:numId="4">
    <w:abstractNumId w:val="5"/>
  </w:num>
  <w:num w:numId="5">
    <w:abstractNumId w:val="4"/>
  </w:num>
  <w:num w:numId="6">
    <w:abstractNumId w:val="2"/>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E26956"/>
    <w:rsid w:val="0A0C2A48"/>
    <w:rsid w:val="0DEF6CBE"/>
    <w:rsid w:val="0E900C70"/>
    <w:rsid w:val="0F7B711D"/>
    <w:rsid w:val="1391236B"/>
    <w:rsid w:val="14F12C9B"/>
    <w:rsid w:val="24ED632C"/>
    <w:rsid w:val="25D01872"/>
    <w:rsid w:val="265A0994"/>
    <w:rsid w:val="270D54B9"/>
    <w:rsid w:val="2B3D69DA"/>
    <w:rsid w:val="2F1A3046"/>
    <w:rsid w:val="321B57E1"/>
    <w:rsid w:val="33704D48"/>
    <w:rsid w:val="33824596"/>
    <w:rsid w:val="345E0AA3"/>
    <w:rsid w:val="35C0777E"/>
    <w:rsid w:val="3C9A5E34"/>
    <w:rsid w:val="3F5B2402"/>
    <w:rsid w:val="41C741DF"/>
    <w:rsid w:val="452E0C16"/>
    <w:rsid w:val="47287932"/>
    <w:rsid w:val="495046C6"/>
    <w:rsid w:val="4D4626D2"/>
    <w:rsid w:val="516C2EE6"/>
    <w:rsid w:val="543B1660"/>
    <w:rsid w:val="557602AC"/>
    <w:rsid w:val="63B73C68"/>
    <w:rsid w:val="64C40BF1"/>
    <w:rsid w:val="6C2A4110"/>
    <w:rsid w:val="73011641"/>
    <w:rsid w:val="75237551"/>
    <w:rsid w:val="772D284B"/>
    <w:rsid w:val="7AE269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ja-JP" w:bidi="ar-SA"/>
    </w:rPr>
  </w:style>
  <w:style w:type="paragraph" w:styleId="2">
    <w:name w:val="heading 1"/>
    <w:basedOn w:val="1"/>
    <w:next w:val="1"/>
    <w:qFormat/>
    <w:uiPriority w:val="0"/>
    <w:pPr>
      <w:keepNext/>
      <w:outlineLvl w:val="0"/>
    </w:pPr>
    <w:rPr>
      <w:rFonts w:ascii="Arial" w:hAnsi="Arial" w:eastAsia="ＭＳ ゴシック"/>
      <w:sz w:val="24"/>
    </w:rPr>
  </w:style>
  <w:style w:type="character" w:default="1" w:styleId="3">
    <w:name w:val="Default Paragraph Font"/>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pPr>
  </w:style>
  <w:style w:type="paragraph" w:styleId="6">
    <w:name w:val="header"/>
    <w:basedOn w:val="1"/>
    <w:qFormat/>
    <w:uiPriority w:val="0"/>
    <w:pPr>
      <w:tabs>
        <w:tab w:val="center" w:pos="4153"/>
        <w:tab w:val="right" w:pos="8306"/>
      </w:tabs>
      <w:snapToGrid w:val="0"/>
    </w:pPr>
  </w:style>
  <w:style w:type="table" w:styleId="7">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リスト段落1"/>
    <w:basedOn w:val="1"/>
    <w:qFormat/>
    <w:uiPriority w:val="99"/>
    <w:pPr>
      <w:ind w:left="840" w:leftChars="4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GIF"/><Relationship Id="rId7" Type="http://schemas.openxmlformats.org/officeDocument/2006/relationships/image" Target="media/image1.jpeg"/><Relationship Id="rId6" Type="http://schemas.openxmlformats.org/officeDocument/2006/relationships/theme" Target="theme/theme1.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4.png"/><Relationship Id="rId5" Type="http://schemas.openxmlformats.org/officeDocument/2006/relationships/header" Target="head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1.xml"/><Relationship Id="rId39" Type="http://schemas.openxmlformats.org/officeDocument/2006/relationships/image" Target="media/image33.pn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entur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82</Words>
  <Characters>122</Characters>
  <Lines>0</Lines>
  <Paragraphs>0</Paragraphs>
  <TotalTime>10</TotalTime>
  <ScaleCrop>false</ScaleCrop>
  <LinksUpToDate>false</LinksUpToDate>
  <CharactersWithSpaces>129</CharactersWithSpaces>
  <Application>WPS Office_11.8.2.10339_F1E327BC-269C-435d-A152-05C5408002CA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2024-06-24T06:04:00Z</dcterms:created>
  <dc:creator>user</dc:creator>
  <cp:lastModifiedBy>user</cp:lastModifiedBy>
  <cp:lastPrinted>2024-11-21T07:51:00Z</cp:lastPrinted>
  <dcterms:modified xsi:type="dcterms:W3CDTF">2025-04-11T05:35:49Z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1041-11.8.2.10339</vt:lpwstr>
  </property>
</Properties>
</file>